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Layout w:type="fixed"/>
        <w:tblLook w:val="0000" w:firstRow="0" w:lastRow="0" w:firstColumn="0" w:lastColumn="0" w:noHBand="0" w:noVBand="0"/>
      </w:tblPr>
      <w:tblGrid>
        <w:gridCol w:w="3227"/>
        <w:gridCol w:w="6095"/>
      </w:tblGrid>
      <w:tr w:rsidR="00A422C9" w:rsidRPr="00951B37" w14:paraId="189E31A0" w14:textId="77777777" w:rsidTr="007842D4">
        <w:tc>
          <w:tcPr>
            <w:tcW w:w="3227" w:type="dxa"/>
          </w:tcPr>
          <w:p w14:paraId="23C7D2AC" w14:textId="63E30FFE" w:rsidR="00A422C9" w:rsidRPr="00BC3360" w:rsidRDefault="00C1549A" w:rsidP="00A422C9">
            <w:pPr>
              <w:spacing w:after="0" w:line="240" w:lineRule="auto"/>
              <w:jc w:val="center"/>
              <w:rPr>
                <w:b/>
                <w:sz w:val="26"/>
                <w:lang w:val="vi-VN"/>
              </w:rPr>
            </w:pPr>
            <w:r>
              <w:rPr>
                <w:rFonts w:ascii=".VnFree" w:hAnsi=".VnFree"/>
                <w:noProof/>
                <w:sz w:val="20"/>
              </w:rPr>
              <mc:AlternateContent>
                <mc:Choice Requires="wps">
                  <w:drawing>
                    <wp:anchor distT="0" distB="0" distL="114300" distR="114300" simplePos="0" relativeHeight="251673600" behindDoc="0" locked="0" layoutInCell="0" allowOverlap="1" wp14:anchorId="2FE65676" wp14:editId="13CC1BE7">
                      <wp:simplePos x="0" y="0"/>
                      <wp:positionH relativeFrom="column">
                        <wp:posOffset>610235</wp:posOffset>
                      </wp:positionH>
                      <wp:positionV relativeFrom="paragraph">
                        <wp:posOffset>388961</wp:posOffset>
                      </wp:positionV>
                      <wp:extent cx="6477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08972F05" id="Straight Connector 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05pt,30.65pt" to="99.0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oR6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zlT08pdJDeXAkpbnnGOv+J6x4Fo8RSqKAaKcjxxfnA&#10;gxS3kHCs9EZIGTsvFRpKvJhOpjHBaSlYcIYwZ9t9JS06kjA78YtFgecxzOqDYhGs44Str7YnQl5s&#10;uFyqgAeVAJ2rdRmOH4t0sZ6v5/kon8zWozyt69HHTZWPZpvsaVp/qKuqzn4GalledIIxrgK726Bm&#10;+d8NwvXJXEbsPqp3GZK36FEvIHv7R9KxlaF7lznYa3be2luLYTZj8PUdheF/3IP9+NpXvwAAAP//&#10;AwBQSwMEFAAGAAgAAAAhAO5O64DcAAAACAEAAA8AAABkcnMvZG93bnJldi54bWxMj8FOwzAQRO9I&#10;/IO1SFwq6qSVojZkUyEgNy4UENdtvCQR8TqN3Tbw9bjiAMedGc2+KTaT7dWRR985QUjnCSiW2plO&#10;GoTXl+pmBcoHEkO9E0b4Yg+b8vKioNy4kzzzcRsaFUvE54TQhjDkWvu6ZUt+7gaW6H240VKI59ho&#10;M9IpltteL5Ik05Y6iR9aGvi+5fpze7AIvnrjffU9q2fJ+7JxvNg/PD0S4vXVdHcLKvAU/sJwxo/o&#10;UEamnTuI8apHWGdpTCJk6RLU2V+vorD7FXRZ6P8Dyh8AAAD//wMAUEsBAi0AFAAGAAgAAAAhALaD&#10;OJL+AAAA4QEAABMAAAAAAAAAAAAAAAAAAAAAAFtDb250ZW50X1R5cGVzXS54bWxQSwECLQAUAAYA&#10;CAAAACEAOP0h/9YAAACUAQAACwAAAAAAAAAAAAAAAAAvAQAAX3JlbHMvLnJlbHNQSwECLQAUAAYA&#10;CAAAACEA2laEehwCAAA1BAAADgAAAAAAAAAAAAAAAAAuAgAAZHJzL2Uyb0RvYy54bWxQSwECLQAU&#10;AAYACAAAACEA7k7rgNwAAAAIAQAADwAAAAAAAAAAAAAAAAB2BAAAZHJzL2Rvd25yZXYueG1sUEsF&#10;BgAAAAAEAAQA8wAAAH8FAAAAAA==&#10;" o:allowincell="f"/>
                  </w:pict>
                </mc:Fallback>
              </mc:AlternateContent>
            </w:r>
            <w:r w:rsidR="00A422C9">
              <w:rPr>
                <w:noProof/>
              </w:rPr>
              <mc:AlternateContent>
                <mc:Choice Requires="wps">
                  <w:drawing>
                    <wp:anchor distT="0" distB="0" distL="114300" distR="114300" simplePos="0" relativeHeight="251672576" behindDoc="0" locked="0" layoutInCell="0" allowOverlap="1" wp14:anchorId="033C005B" wp14:editId="18E96941">
                      <wp:simplePos x="0" y="0"/>
                      <wp:positionH relativeFrom="column">
                        <wp:posOffset>2844165</wp:posOffset>
                      </wp:positionH>
                      <wp:positionV relativeFrom="paragraph">
                        <wp:posOffset>410210</wp:posOffset>
                      </wp:positionV>
                      <wp:extent cx="21050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6F912B8" id="Straight Connector 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95pt,32.3pt" to="389.7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Zv7GgIAADYEAAAOAAAAZHJzL2Uyb0RvYy54bWysU8GO2yAQvVfqPyDuie3U2SZWnFVlJ71s&#10;20jZfgABbKNiQEDiRFX/vQOJo93tparqA55hhsebmcfq8dxLdOLWCa1KnE1TjLiimgnVlvj783ay&#10;wMh5ohiRWvESX7jDj+v371aDKfhMd1oybhGAKFcMpsSd96ZIEkc73hM31YYrCDba9sSDa9uEWTIA&#10;ei+TWZo+JIO2zFhNuXOwW1+DeB3xm4ZT/61pHPdIlhi4+bjauB7CmqxXpGgtMZ2gNxrkH1j0RCi4&#10;9A5VE0/Q0Yo/oHpBrXa68VOq+0Q3jaA81gDVZOmbavYdMTzWAs1x5t4m9/9g6dfTziLBSjzHSJEe&#10;RrT3loi286jSSkEDtUXz0KfBuALSK7WzoVJ6VnvzpOkPh5SuOqJaHvk+XwyAZOFE8upIcJyB2w7D&#10;F80ghxy9jk07N7YPkNAOdI6zudxnw88eUdicZek8nQFJOsYSUowHjXX+M9c9CkaJpVChbaQgpyfn&#10;AxFSjClhW+mtkDKOXio0lHg5B+QQcVoKFoLRse2hkhadSBBP/GJVb9KsPioWwTpO2OZmeyLk1YbL&#10;pQp4UArQuVlXdfxcpsvNYrPIJ/nsYTPJ07qefNpW+eRhm32c1x/qqqqzX4FalhedYIyrwG5Uapb/&#10;nRJub+aqsbtW721IXqPHfgHZ8R9Jx1mG8V2FcNDssrPjjEGcMfn2kIL6X/pgv3zu698AAAD//wMA&#10;UEsDBBQABgAIAAAAIQDryAs33gAAAAkBAAAPAAAAZHJzL2Rvd25yZXYueG1sTI/BTsMwDIbvSLxD&#10;ZCQuE0sZVctK0wkBve3CxrSr15i2onG6JtsKT78gDuNo+9Pv788Xo+nEkQbXWlZwP41AEFdWt1wr&#10;+FiXd48gnEfW2FkmBd/kYFFcX+WYaXvidzqufC1CCLsMFTTe95mUrmrIoJvanjjcPu1g0IdxqKUe&#10;8BTCTSdnUZRIgy2HDw329NJQ9bU6GAWu3NC+/JlUk2j7UFua7V+Xb6jU7c34/ATC0+gvMPzqB3Uo&#10;gtPOHlg70SmI43QeUAVJnIAIQJrOYxC7v4Uscvm/QXEGAAD//wMAUEsBAi0AFAAGAAgAAAAhALaD&#10;OJL+AAAA4QEAABMAAAAAAAAAAAAAAAAAAAAAAFtDb250ZW50X1R5cGVzXS54bWxQSwECLQAUAAYA&#10;CAAAACEAOP0h/9YAAACUAQAACwAAAAAAAAAAAAAAAAAvAQAAX3JlbHMvLnJlbHNQSwECLQAUAAYA&#10;CAAAACEA53Wb+xoCAAA2BAAADgAAAAAAAAAAAAAAAAAuAgAAZHJzL2Uyb0RvYy54bWxQSwECLQAU&#10;AAYACAAAACEA68gLN94AAAAJAQAADwAAAAAAAAAAAAAAAAB0BAAAZHJzL2Rvd25yZXYueG1sUEsF&#10;BgAAAAAEAAQA8wAAAH8FAAAAAA==&#10;" o:allowincell="f"/>
                  </w:pict>
                </mc:Fallback>
              </mc:AlternateContent>
            </w:r>
            <w:r w:rsidR="00A422C9" w:rsidRPr="00BC3360">
              <w:rPr>
                <w:b/>
                <w:sz w:val="26"/>
                <w:lang w:val="vi-VN"/>
              </w:rPr>
              <w:t>HỘI ĐỒNG NHÂN DÂN</w:t>
            </w:r>
          </w:p>
          <w:p w14:paraId="78591C5E" w14:textId="43E9CE13" w:rsidR="00A422C9" w:rsidRPr="00BC3360" w:rsidRDefault="00A422C9" w:rsidP="00A422C9">
            <w:pPr>
              <w:spacing w:after="0" w:line="240" w:lineRule="auto"/>
              <w:jc w:val="center"/>
              <w:rPr>
                <w:lang w:val="vi-VN"/>
              </w:rPr>
            </w:pPr>
            <w:r w:rsidRPr="00BC3360">
              <w:rPr>
                <w:b/>
                <w:sz w:val="26"/>
                <w:lang w:val="vi-VN"/>
              </w:rPr>
              <w:t>TỈNH QUẢNG NGÃI</w:t>
            </w:r>
          </w:p>
        </w:tc>
        <w:tc>
          <w:tcPr>
            <w:tcW w:w="6095" w:type="dxa"/>
          </w:tcPr>
          <w:p w14:paraId="0DA2389D" w14:textId="77777777" w:rsidR="00A422C9" w:rsidRPr="00BC3360" w:rsidRDefault="00A422C9" w:rsidP="00A422C9">
            <w:pPr>
              <w:spacing w:after="0" w:line="240" w:lineRule="auto"/>
              <w:jc w:val="center"/>
              <w:rPr>
                <w:b/>
                <w:sz w:val="26"/>
                <w:lang w:val="vi-VN"/>
              </w:rPr>
            </w:pPr>
            <w:r w:rsidRPr="00BC3360">
              <w:rPr>
                <w:b/>
                <w:sz w:val="26"/>
                <w:lang w:val="vi-VN"/>
              </w:rPr>
              <w:t>CỘNG HÒA XÃ HỘI CHỦ NGHĨA VIỆT NAM</w:t>
            </w:r>
          </w:p>
          <w:p w14:paraId="23629942" w14:textId="77777777" w:rsidR="00A422C9" w:rsidRPr="0085274C" w:rsidRDefault="00A422C9" w:rsidP="00A422C9">
            <w:pPr>
              <w:spacing w:after="120" w:line="240" w:lineRule="auto"/>
              <w:jc w:val="center"/>
              <w:rPr>
                <w:szCs w:val="28"/>
                <w:lang w:val="vi-VN"/>
              </w:rPr>
            </w:pPr>
            <w:r w:rsidRPr="009155F2">
              <w:rPr>
                <w:b/>
                <w:szCs w:val="28"/>
                <w:lang w:val="vi-VN"/>
              </w:rPr>
              <w:t>Độc lập - Tự do - Hạnh phúc</w:t>
            </w:r>
          </w:p>
        </w:tc>
      </w:tr>
      <w:tr w:rsidR="00A422C9" w:rsidRPr="00D73B2B" w14:paraId="4F3351DC" w14:textId="77777777" w:rsidTr="00A422C9">
        <w:trPr>
          <w:trHeight w:val="394"/>
        </w:trPr>
        <w:tc>
          <w:tcPr>
            <w:tcW w:w="3227" w:type="dxa"/>
          </w:tcPr>
          <w:p w14:paraId="185DA269" w14:textId="4555CDD8" w:rsidR="00A422C9" w:rsidRPr="009155F2" w:rsidRDefault="00A422C9" w:rsidP="004A2F54">
            <w:pPr>
              <w:jc w:val="center"/>
              <w:rPr>
                <w:rFonts w:ascii=".VnFree" w:hAnsi=".VnFree"/>
                <w:sz w:val="26"/>
                <w:szCs w:val="26"/>
              </w:rPr>
            </w:pPr>
            <w:proofErr w:type="spellStart"/>
            <w:r w:rsidRPr="0085274C">
              <w:rPr>
                <w:sz w:val="26"/>
                <w:szCs w:val="26"/>
              </w:rPr>
              <w:t>Số</w:t>
            </w:r>
            <w:proofErr w:type="spellEnd"/>
            <w:r w:rsidRPr="0085274C">
              <w:rPr>
                <w:sz w:val="26"/>
                <w:szCs w:val="26"/>
              </w:rPr>
              <w:t xml:space="preserve">: </w:t>
            </w:r>
            <w:r w:rsidR="009155F2">
              <w:rPr>
                <w:sz w:val="26"/>
                <w:szCs w:val="26"/>
              </w:rPr>
              <w:t xml:space="preserve"> 71</w:t>
            </w:r>
            <w:r w:rsidRPr="0085274C">
              <w:rPr>
                <w:sz w:val="26"/>
                <w:szCs w:val="26"/>
              </w:rPr>
              <w:t>/</w:t>
            </w:r>
            <w:r w:rsidRPr="009155F2">
              <w:rPr>
                <w:sz w:val="26"/>
                <w:szCs w:val="26"/>
                <w:lang w:val="vi-VN"/>
              </w:rPr>
              <w:t>202</w:t>
            </w:r>
            <w:r w:rsidRPr="009155F2">
              <w:rPr>
                <w:sz w:val="26"/>
                <w:szCs w:val="26"/>
              </w:rPr>
              <w:t>6</w:t>
            </w:r>
            <w:r w:rsidRPr="009155F2">
              <w:rPr>
                <w:sz w:val="26"/>
                <w:szCs w:val="26"/>
                <w:lang w:val="vi-VN"/>
              </w:rPr>
              <w:t>/NQ-HĐND</w:t>
            </w:r>
          </w:p>
        </w:tc>
        <w:tc>
          <w:tcPr>
            <w:tcW w:w="6095" w:type="dxa"/>
          </w:tcPr>
          <w:p w14:paraId="5B2C57DB" w14:textId="1A7243DA" w:rsidR="00A422C9" w:rsidRPr="00D73B2B" w:rsidRDefault="00A422C9" w:rsidP="004A2F54">
            <w:pPr>
              <w:pStyle w:val="Heading1"/>
              <w:jc w:val="left"/>
            </w:pPr>
            <w:r w:rsidRPr="00D73B2B">
              <w:t xml:space="preserve">          </w:t>
            </w:r>
            <w:r>
              <w:t xml:space="preserve">  </w:t>
            </w:r>
            <w:proofErr w:type="spellStart"/>
            <w:r>
              <w:t>Quảng</w:t>
            </w:r>
            <w:proofErr w:type="spellEnd"/>
            <w:r>
              <w:t xml:space="preserve"> </w:t>
            </w:r>
            <w:proofErr w:type="spellStart"/>
            <w:r>
              <w:t>Ngãi</w:t>
            </w:r>
            <w:proofErr w:type="spellEnd"/>
            <w:r>
              <w:t xml:space="preserve">, </w:t>
            </w:r>
            <w:proofErr w:type="spellStart"/>
            <w:r>
              <w:t>ngày</w:t>
            </w:r>
            <w:proofErr w:type="spellEnd"/>
            <w:r>
              <w:t xml:space="preserve"> </w:t>
            </w:r>
            <w:r w:rsidR="009155F2">
              <w:t>17</w:t>
            </w:r>
            <w:r>
              <w:t xml:space="preserve"> </w:t>
            </w:r>
            <w:proofErr w:type="spellStart"/>
            <w:r>
              <w:t>tháng</w:t>
            </w:r>
            <w:proofErr w:type="spellEnd"/>
            <w:r>
              <w:t xml:space="preserve"> </w:t>
            </w:r>
            <w:r w:rsidR="00931E86">
              <w:t>7</w:t>
            </w:r>
            <w:r>
              <w:t xml:space="preserve"> </w:t>
            </w:r>
            <w:proofErr w:type="spellStart"/>
            <w:r w:rsidRPr="00D73B2B">
              <w:t>năm</w:t>
            </w:r>
            <w:proofErr w:type="spellEnd"/>
            <w:r w:rsidRPr="00D73B2B">
              <w:t xml:space="preserve"> 20</w:t>
            </w:r>
            <w:r>
              <w:t>26</w:t>
            </w:r>
          </w:p>
        </w:tc>
      </w:tr>
    </w:tbl>
    <w:p w14:paraId="6D1DBCC9" w14:textId="67EE37E2" w:rsidR="00143754" w:rsidRPr="002A3F36" w:rsidRDefault="00143754" w:rsidP="009155F2">
      <w:pPr>
        <w:spacing w:before="360" w:after="0" w:line="240" w:lineRule="auto"/>
        <w:jc w:val="center"/>
        <w:rPr>
          <w:b/>
          <w:lang w:val="vi-VN"/>
        </w:rPr>
      </w:pPr>
      <w:r w:rsidRPr="002A3F36">
        <w:rPr>
          <w:b/>
          <w:lang w:val="vi-VN"/>
        </w:rPr>
        <w:t>NGHỊ QUYẾT</w:t>
      </w:r>
    </w:p>
    <w:p w14:paraId="44CEB7D5" w14:textId="6E693D79" w:rsidR="00166263" w:rsidRPr="007667FD" w:rsidRDefault="007713C9" w:rsidP="00A422C9">
      <w:pPr>
        <w:shd w:val="clear" w:color="auto" w:fill="FFFFFF"/>
        <w:spacing w:after="0" w:line="240" w:lineRule="auto"/>
        <w:jc w:val="center"/>
        <w:rPr>
          <w:b/>
          <w:szCs w:val="28"/>
          <w:lang w:val="vi-VN"/>
        </w:rPr>
      </w:pPr>
      <w:r w:rsidRPr="007713C9">
        <w:rPr>
          <w:b/>
          <w:szCs w:val="28"/>
          <w:lang w:val="vi-VN"/>
        </w:rPr>
        <w:t>Sửa đổi khoản 1 Điều 3 Nghị quyết số 41/2026/NQ-HĐND ngày 30</w:t>
      </w:r>
      <w:r w:rsidR="007022AB">
        <w:rPr>
          <w:b/>
          <w:szCs w:val="28"/>
        </w:rPr>
        <w:t xml:space="preserve"> </w:t>
      </w:r>
      <w:proofErr w:type="spellStart"/>
      <w:r w:rsidR="007022AB">
        <w:rPr>
          <w:b/>
          <w:szCs w:val="28"/>
        </w:rPr>
        <w:t>tháng</w:t>
      </w:r>
      <w:proofErr w:type="spellEnd"/>
      <w:r w:rsidR="007022AB">
        <w:rPr>
          <w:b/>
          <w:szCs w:val="28"/>
        </w:rPr>
        <w:t xml:space="preserve"> </w:t>
      </w:r>
      <w:r w:rsidRPr="007713C9">
        <w:rPr>
          <w:b/>
          <w:szCs w:val="28"/>
          <w:lang w:val="vi-VN"/>
        </w:rPr>
        <w:t>5</w:t>
      </w:r>
      <w:r w:rsidR="007022AB">
        <w:rPr>
          <w:b/>
          <w:szCs w:val="28"/>
        </w:rPr>
        <w:t xml:space="preserve"> </w:t>
      </w:r>
      <w:proofErr w:type="spellStart"/>
      <w:r w:rsidR="007022AB">
        <w:rPr>
          <w:b/>
          <w:szCs w:val="28"/>
        </w:rPr>
        <w:t>năm</w:t>
      </w:r>
      <w:proofErr w:type="spellEnd"/>
      <w:r w:rsidR="007022AB">
        <w:rPr>
          <w:b/>
          <w:szCs w:val="28"/>
        </w:rPr>
        <w:t xml:space="preserve"> </w:t>
      </w:r>
      <w:r w:rsidRPr="007713C9">
        <w:rPr>
          <w:b/>
          <w:szCs w:val="28"/>
          <w:lang w:val="vi-VN"/>
        </w:rPr>
        <w:t xml:space="preserve">2026 của Hội đồng nhân dân tỉnh </w:t>
      </w:r>
      <w:r w:rsidR="008F48AC" w:rsidRPr="008F48AC">
        <w:rPr>
          <w:b/>
          <w:szCs w:val="28"/>
          <w:lang w:val="vi-VN"/>
        </w:rPr>
        <w:t>Quy định định mức khoán chi cho từng nhiệm vụ, hoạt động trong xây dựng Nghị quyết quy phạm pháp luật của Hội đồng nhân dân tỉ</w:t>
      </w:r>
      <w:r w:rsidR="008F48AC">
        <w:rPr>
          <w:b/>
          <w:szCs w:val="28"/>
          <w:lang w:val="vi-VN"/>
        </w:rPr>
        <w:t>nh</w:t>
      </w:r>
      <w:r w:rsidR="008F48AC" w:rsidRPr="008F48AC">
        <w:rPr>
          <w:b/>
          <w:szCs w:val="28"/>
          <w:lang w:val="vi-VN"/>
        </w:rPr>
        <w:t xml:space="preserve">; </w:t>
      </w:r>
      <w:r w:rsidR="00166263" w:rsidRPr="00A422C9">
        <w:rPr>
          <w:b/>
          <w:szCs w:val="28"/>
          <w:lang w:val="vi-VN"/>
        </w:rPr>
        <w:t xml:space="preserve">tổng mức chi </w:t>
      </w:r>
      <w:r w:rsidR="00B87688" w:rsidRPr="00B87688">
        <w:rPr>
          <w:b/>
          <w:szCs w:val="28"/>
          <w:lang w:val="vi-VN"/>
        </w:rPr>
        <w:t xml:space="preserve">trong </w:t>
      </w:r>
      <w:r w:rsidR="00166263" w:rsidRPr="00A422C9">
        <w:rPr>
          <w:b/>
          <w:szCs w:val="28"/>
          <w:lang w:val="vi-VN"/>
        </w:rPr>
        <w:t xml:space="preserve">xây dựng quyết định </w:t>
      </w:r>
      <w:r w:rsidR="00D75AAD" w:rsidRPr="00A422C9">
        <w:rPr>
          <w:b/>
          <w:szCs w:val="28"/>
          <w:lang w:val="vi-VN"/>
        </w:rPr>
        <w:t>quy phạm pháp luật</w:t>
      </w:r>
      <w:r w:rsidR="008F48AC" w:rsidRPr="008F48AC">
        <w:rPr>
          <w:b/>
          <w:szCs w:val="28"/>
          <w:lang w:val="vi-VN"/>
        </w:rPr>
        <w:t xml:space="preserve"> </w:t>
      </w:r>
      <w:r w:rsidR="00166263" w:rsidRPr="00A422C9">
        <w:rPr>
          <w:b/>
          <w:szCs w:val="28"/>
          <w:lang w:val="vi-VN"/>
        </w:rPr>
        <w:t xml:space="preserve">của Chủ tịch </w:t>
      </w:r>
      <w:r w:rsidR="0057362A" w:rsidRPr="0057362A">
        <w:rPr>
          <w:b/>
          <w:szCs w:val="28"/>
          <w:lang w:val="vi-VN"/>
        </w:rPr>
        <w:t>Ủy</w:t>
      </w:r>
      <w:r w:rsidR="00166263" w:rsidRPr="00A422C9">
        <w:rPr>
          <w:b/>
          <w:szCs w:val="28"/>
          <w:lang w:val="vi-VN"/>
        </w:rPr>
        <w:t xml:space="preserve"> ban nhân dân tỉ</w:t>
      </w:r>
      <w:r w:rsidR="00843392">
        <w:rPr>
          <w:b/>
          <w:szCs w:val="28"/>
          <w:lang w:val="vi-VN"/>
        </w:rPr>
        <w:t>nh</w:t>
      </w:r>
      <w:r w:rsidR="008F48AC" w:rsidRPr="008F48AC">
        <w:rPr>
          <w:b/>
          <w:szCs w:val="28"/>
          <w:lang w:val="vi-VN"/>
        </w:rPr>
        <w:t xml:space="preserve"> Quảng Ngãi</w:t>
      </w:r>
      <w:r w:rsidR="00843392" w:rsidRPr="007667FD">
        <w:rPr>
          <w:b/>
          <w:szCs w:val="28"/>
          <w:lang w:val="vi-VN"/>
        </w:rPr>
        <w:t xml:space="preserve"> </w:t>
      </w:r>
    </w:p>
    <w:p w14:paraId="496F4670" w14:textId="0862F516" w:rsidR="00DB2C74" w:rsidRPr="00A422C9" w:rsidRDefault="00DB2C74" w:rsidP="00DB2C74">
      <w:pPr>
        <w:shd w:val="clear" w:color="auto" w:fill="FFFFFF"/>
        <w:spacing w:before="20" w:after="20" w:line="264" w:lineRule="auto"/>
        <w:jc w:val="center"/>
        <w:rPr>
          <w:rFonts w:eastAsia="Times New Roman" w:cs="Times New Roman"/>
          <w:b/>
          <w:iCs/>
          <w:color w:val="000000"/>
          <w:szCs w:val="28"/>
          <w:lang w:val="vi-VN"/>
        </w:rPr>
      </w:pPr>
    </w:p>
    <w:p w14:paraId="4CEE0B48" w14:textId="77777777" w:rsidR="00B1133D" w:rsidRPr="003022C9" w:rsidRDefault="00B1133D" w:rsidP="00390096">
      <w:pPr>
        <w:shd w:val="clear" w:color="auto" w:fill="FFFFFF"/>
        <w:spacing w:before="120" w:after="120" w:line="240" w:lineRule="auto"/>
        <w:ind w:firstLine="720"/>
        <w:jc w:val="both"/>
        <w:rPr>
          <w:rFonts w:eastAsia="Calibri" w:cs="Times New Roman"/>
          <w:i/>
          <w:lang w:val="vi-VN"/>
        </w:rPr>
      </w:pPr>
      <w:r w:rsidRPr="003022C9">
        <w:rPr>
          <w:rFonts w:eastAsia="Times New Roman" w:cs="Times New Roman"/>
          <w:i/>
          <w:iCs/>
          <w:szCs w:val="28"/>
          <w:lang w:val="vi-VN"/>
        </w:rPr>
        <w:t xml:space="preserve">Căn cứ Luật Tổ chức </w:t>
      </w:r>
      <w:r w:rsidRPr="003022C9">
        <w:rPr>
          <w:rFonts w:eastAsia="Calibri" w:cs="Times New Roman"/>
          <w:i/>
          <w:lang w:val="vi-VN"/>
        </w:rPr>
        <w:t>chính quyền địa phương số 72/2025/QH15;</w:t>
      </w:r>
    </w:p>
    <w:p w14:paraId="6333A5C4" w14:textId="4FE3066D" w:rsidR="00B1133D" w:rsidRPr="003022C9" w:rsidRDefault="00B1133D" w:rsidP="00390096">
      <w:pPr>
        <w:spacing w:before="120" w:after="120" w:line="240" w:lineRule="auto"/>
        <w:ind w:firstLine="720"/>
        <w:jc w:val="both"/>
        <w:rPr>
          <w:i/>
          <w:lang w:val="vi-VN"/>
        </w:rPr>
      </w:pPr>
      <w:r w:rsidRPr="003022C9">
        <w:rPr>
          <w:i/>
          <w:lang w:val="vi-VN"/>
        </w:rPr>
        <w:t>Căn cứ Luật Ban hành văn bản quy phạm pháp luật số</w:t>
      </w:r>
      <w:r w:rsidR="00A422C9" w:rsidRPr="003022C9">
        <w:rPr>
          <w:i/>
          <w:lang w:val="vi-VN"/>
        </w:rPr>
        <w:t xml:space="preserve"> 64/2025/QH15 được s</w:t>
      </w:r>
      <w:r w:rsidRPr="003022C9">
        <w:rPr>
          <w:i/>
          <w:lang w:val="vi-VN"/>
        </w:rPr>
        <w:t xml:space="preserve">ửa đổi, bổ sung </w:t>
      </w:r>
      <w:r w:rsidR="00A422C9" w:rsidRPr="003022C9">
        <w:rPr>
          <w:i/>
          <w:lang w:val="vi-VN"/>
        </w:rPr>
        <w:t>bởi L</w:t>
      </w:r>
      <w:r w:rsidRPr="003022C9">
        <w:rPr>
          <w:i/>
          <w:lang w:val="vi-VN"/>
        </w:rPr>
        <w:t>uật số 87/2025/QH15;</w:t>
      </w:r>
    </w:p>
    <w:p w14:paraId="4F6B3D86" w14:textId="77777777" w:rsidR="00B1133D" w:rsidRPr="003022C9" w:rsidRDefault="00B1133D" w:rsidP="00390096">
      <w:pPr>
        <w:spacing w:before="120" w:after="120" w:line="240" w:lineRule="auto"/>
        <w:ind w:firstLine="720"/>
        <w:jc w:val="both"/>
        <w:rPr>
          <w:rFonts w:eastAsia="Calibri" w:cs="Times New Roman"/>
          <w:i/>
          <w:lang w:val="vi-VN"/>
        </w:rPr>
      </w:pPr>
      <w:r w:rsidRPr="003022C9">
        <w:rPr>
          <w:i/>
          <w:iCs/>
          <w:lang w:val="vi-VN"/>
        </w:rPr>
        <w:t xml:space="preserve">Căn cứ </w:t>
      </w:r>
      <w:r w:rsidRPr="003022C9">
        <w:rPr>
          <w:rFonts w:eastAsia="Calibri" w:cs="Times New Roman"/>
          <w:i/>
          <w:lang w:val="vi-VN"/>
        </w:rPr>
        <w:t>Luật Ngân sách nhà nước số 8</w:t>
      </w:r>
      <w:r w:rsidR="00251A33" w:rsidRPr="003022C9">
        <w:rPr>
          <w:rFonts w:eastAsia="Calibri" w:cs="Times New Roman"/>
          <w:i/>
          <w:lang w:val="vi-VN"/>
        </w:rPr>
        <w:t>9</w:t>
      </w:r>
      <w:r w:rsidRPr="003022C9">
        <w:rPr>
          <w:rFonts w:eastAsia="Calibri" w:cs="Times New Roman"/>
          <w:i/>
          <w:lang w:val="vi-VN"/>
        </w:rPr>
        <w:t>/20</w:t>
      </w:r>
      <w:r w:rsidR="00251A33" w:rsidRPr="003022C9">
        <w:rPr>
          <w:rFonts w:eastAsia="Calibri" w:cs="Times New Roman"/>
          <w:i/>
          <w:lang w:val="vi-VN"/>
        </w:rPr>
        <w:t>2</w:t>
      </w:r>
      <w:r w:rsidRPr="003022C9">
        <w:rPr>
          <w:rFonts w:eastAsia="Calibri" w:cs="Times New Roman"/>
          <w:i/>
          <w:lang w:val="vi-VN"/>
        </w:rPr>
        <w:t>5/QH1</w:t>
      </w:r>
      <w:r w:rsidR="00251A33" w:rsidRPr="003022C9">
        <w:rPr>
          <w:rFonts w:eastAsia="Calibri" w:cs="Times New Roman"/>
          <w:i/>
          <w:lang w:val="vi-VN"/>
        </w:rPr>
        <w:t>5</w:t>
      </w:r>
      <w:r w:rsidRPr="003022C9">
        <w:rPr>
          <w:rFonts w:eastAsia="Calibri" w:cs="Times New Roman"/>
          <w:i/>
          <w:lang w:val="vi-VN"/>
        </w:rPr>
        <w:t>;</w:t>
      </w:r>
    </w:p>
    <w:p w14:paraId="6024180B" w14:textId="41877E1F" w:rsidR="00DB262A" w:rsidRPr="003022C9" w:rsidRDefault="00DB262A" w:rsidP="00390096">
      <w:pPr>
        <w:widowControl w:val="0"/>
        <w:spacing w:before="120" w:after="120" w:line="240" w:lineRule="auto"/>
        <w:ind w:firstLine="720"/>
        <w:jc w:val="both"/>
        <w:rPr>
          <w:rFonts w:cs="Times New Roman"/>
          <w:i/>
          <w:iCs/>
          <w:szCs w:val="28"/>
          <w:shd w:val="clear" w:color="auto" w:fill="FFFFFF"/>
          <w:lang w:val="vi-VN"/>
        </w:rPr>
      </w:pPr>
      <w:r w:rsidRPr="003022C9">
        <w:rPr>
          <w:rFonts w:cs="Times New Roman"/>
          <w:bCs/>
          <w:i/>
          <w:szCs w:val="28"/>
          <w:lang w:val="vi-VN"/>
        </w:rPr>
        <w:t xml:space="preserve">Căn cứ </w:t>
      </w:r>
      <w:r w:rsidRPr="003022C9">
        <w:rPr>
          <w:rFonts w:cs="Times New Roman"/>
          <w:i/>
          <w:iCs/>
          <w:szCs w:val="28"/>
          <w:shd w:val="clear" w:color="auto" w:fill="FFFFFF"/>
          <w:lang w:val="vi-VN"/>
        </w:rPr>
        <w:t>Nghị quyết số</w:t>
      </w:r>
      <w:r w:rsidR="0095202F" w:rsidRPr="003022C9">
        <w:rPr>
          <w:rFonts w:cs="Times New Roman"/>
          <w:i/>
          <w:iCs/>
          <w:szCs w:val="28"/>
          <w:shd w:val="clear" w:color="auto" w:fill="FFFFFF"/>
          <w:lang w:val="vi-VN"/>
        </w:rPr>
        <w:t xml:space="preserve"> 197/2025/QH15</w:t>
      </w:r>
      <w:r w:rsidRPr="003022C9">
        <w:rPr>
          <w:rFonts w:cs="Times New Roman"/>
          <w:i/>
          <w:iCs/>
          <w:szCs w:val="28"/>
          <w:shd w:val="clear" w:color="auto" w:fill="FFFFFF"/>
          <w:lang w:val="vi-VN"/>
        </w:rPr>
        <w:t xml:space="preserve"> của Quốc hội </w:t>
      </w:r>
      <w:r w:rsidR="00A422C9" w:rsidRPr="003022C9">
        <w:rPr>
          <w:rFonts w:cs="Times New Roman"/>
          <w:i/>
          <w:iCs/>
          <w:szCs w:val="28"/>
          <w:shd w:val="clear" w:color="auto" w:fill="FFFFFF"/>
          <w:lang w:val="vi-VN"/>
        </w:rPr>
        <w:t>v</w:t>
      </w:r>
      <w:r w:rsidRPr="003022C9">
        <w:rPr>
          <w:rFonts w:cs="Times New Roman"/>
          <w:i/>
          <w:iCs/>
          <w:szCs w:val="28"/>
          <w:shd w:val="clear" w:color="auto" w:fill="FFFFFF"/>
          <w:lang w:val="vi-VN"/>
        </w:rPr>
        <w:t>ề một số cơ chế, chính sách đặc biệt tạo đột phá trong xây dựng và tổ chức thi hành pháp luật;</w:t>
      </w:r>
    </w:p>
    <w:p w14:paraId="63BB3A15" w14:textId="28E7AF99" w:rsidR="00B1133D" w:rsidRPr="003022C9" w:rsidRDefault="00B1133D" w:rsidP="00390096">
      <w:pPr>
        <w:widowControl w:val="0"/>
        <w:spacing w:before="120" w:after="120" w:line="240" w:lineRule="auto"/>
        <w:ind w:firstLine="720"/>
        <w:jc w:val="both"/>
        <w:rPr>
          <w:rFonts w:cs="Times New Roman"/>
          <w:i/>
          <w:szCs w:val="28"/>
          <w:lang w:val="vi-VN"/>
        </w:rPr>
      </w:pPr>
      <w:r w:rsidRPr="00DD0085">
        <w:rPr>
          <w:rFonts w:cs="Times New Roman"/>
          <w:bCs/>
          <w:i/>
          <w:szCs w:val="28"/>
          <w:lang w:val="vi-VN"/>
        </w:rPr>
        <w:t xml:space="preserve">Căn cứ </w:t>
      </w:r>
      <w:r w:rsidR="00DD0085" w:rsidRPr="003022C9">
        <w:rPr>
          <w:rFonts w:cs="Times New Roman"/>
          <w:i/>
          <w:iCs/>
          <w:szCs w:val="28"/>
          <w:shd w:val="clear" w:color="auto" w:fill="FFFFFF"/>
          <w:lang w:val="vi-VN"/>
        </w:rPr>
        <w:t>Nghị định số 289/2025/NĐ-CP của Chính phủ</w:t>
      </w:r>
      <w:r w:rsidR="00A422C9" w:rsidRPr="003022C9">
        <w:rPr>
          <w:rFonts w:cs="Times New Roman"/>
          <w:i/>
          <w:iCs/>
          <w:szCs w:val="28"/>
          <w:shd w:val="clear" w:color="auto" w:fill="FFFFFF"/>
          <w:lang w:val="vi-VN"/>
        </w:rPr>
        <w:t xml:space="preserve"> </w:t>
      </w:r>
      <w:r w:rsidR="0085274C">
        <w:rPr>
          <w:rFonts w:cs="Times New Roman"/>
          <w:i/>
          <w:iCs/>
          <w:szCs w:val="28"/>
          <w:shd w:val="clear" w:color="auto" w:fill="FFFFFF"/>
        </w:rPr>
        <w:t>H</w:t>
      </w:r>
      <w:r w:rsidR="00DD0085" w:rsidRPr="003022C9">
        <w:rPr>
          <w:rFonts w:cs="Times New Roman"/>
          <w:i/>
          <w:iCs/>
          <w:szCs w:val="28"/>
          <w:shd w:val="clear" w:color="auto" w:fill="FFFFFF"/>
          <w:lang w:val="vi-VN"/>
        </w:rPr>
        <w:t>ướng dẫn thi hành Nghị quyết số</w:t>
      </w:r>
      <w:r w:rsidR="007713C9" w:rsidRPr="007713C9">
        <w:rPr>
          <w:rFonts w:cs="Times New Roman"/>
          <w:i/>
          <w:iCs/>
          <w:szCs w:val="28"/>
          <w:shd w:val="clear" w:color="auto" w:fill="FFFFFF"/>
          <w:lang w:val="vi-VN"/>
        </w:rPr>
        <w:t xml:space="preserve"> 197/2025/QH15</w:t>
      </w:r>
      <w:r w:rsidR="00DD0085" w:rsidRPr="003022C9">
        <w:rPr>
          <w:rFonts w:cs="Times New Roman"/>
          <w:i/>
          <w:iCs/>
          <w:szCs w:val="28"/>
          <w:shd w:val="clear" w:color="auto" w:fill="FFFFFF"/>
          <w:lang w:val="vi-VN"/>
        </w:rPr>
        <w:t>  ngày 17 tháng 5 năm 2025 của Quốc hội về một số cơ chế, chính sách đặc biệt tạo đột phá trong xây dựng và tổ chức thi hành pháp luật</w:t>
      </w:r>
      <w:r w:rsidRPr="003022C9">
        <w:rPr>
          <w:rFonts w:cs="Times New Roman"/>
          <w:i/>
          <w:szCs w:val="28"/>
          <w:lang w:val="vi-VN"/>
        </w:rPr>
        <w:t>;</w:t>
      </w:r>
    </w:p>
    <w:p w14:paraId="47630C1C" w14:textId="5B485300" w:rsidR="00843392" w:rsidRPr="003022C9" w:rsidRDefault="00843392" w:rsidP="00390096">
      <w:pPr>
        <w:widowControl w:val="0"/>
        <w:spacing w:before="120" w:after="120" w:line="240" w:lineRule="auto"/>
        <w:ind w:firstLine="720"/>
        <w:jc w:val="both"/>
        <w:rPr>
          <w:rFonts w:cs="Times New Roman"/>
          <w:i/>
          <w:szCs w:val="28"/>
          <w:lang w:val="vi-VN"/>
        </w:rPr>
      </w:pPr>
      <w:r w:rsidRPr="00AD5D21">
        <w:rPr>
          <w:i/>
          <w:szCs w:val="28"/>
          <w:lang w:val="vi-VN"/>
        </w:rPr>
        <w:t xml:space="preserve">Căn cứ Nghị định số 73/2026/NĐ-CP của Chính phủ </w:t>
      </w:r>
      <w:r w:rsidR="0085274C">
        <w:rPr>
          <w:i/>
          <w:iCs/>
          <w:color w:val="000000"/>
          <w:szCs w:val="28"/>
          <w:shd w:val="clear" w:color="auto" w:fill="FFFFFF"/>
        </w:rPr>
        <w:t>Q</w:t>
      </w:r>
      <w:r w:rsidRPr="00AD5D21">
        <w:rPr>
          <w:i/>
          <w:iCs/>
          <w:color w:val="000000"/>
          <w:szCs w:val="28"/>
          <w:shd w:val="clear" w:color="auto" w:fill="FFFFFF"/>
          <w:lang w:val="vi-VN"/>
        </w:rPr>
        <w:t>uy định chi tiết và hướng dẫn thi hành một số điều của Luật Ngân sách nhà nước;</w:t>
      </w:r>
    </w:p>
    <w:p w14:paraId="20B01A89" w14:textId="2E2C21D5" w:rsidR="00B1133D" w:rsidRPr="003022C9" w:rsidRDefault="00B1133D" w:rsidP="00390096">
      <w:pPr>
        <w:shd w:val="clear" w:color="auto" w:fill="FFFFFF"/>
        <w:spacing w:before="120" w:after="120" w:line="240" w:lineRule="auto"/>
        <w:ind w:firstLine="720"/>
        <w:jc w:val="both"/>
        <w:rPr>
          <w:i/>
          <w:lang w:val="vi-VN"/>
        </w:rPr>
      </w:pPr>
      <w:r w:rsidRPr="003022C9">
        <w:rPr>
          <w:i/>
          <w:lang w:val="vi-VN"/>
        </w:rPr>
        <w:t xml:space="preserve">Xét Tờ trình số </w:t>
      </w:r>
      <w:r w:rsidR="00390096">
        <w:rPr>
          <w:i/>
        </w:rPr>
        <w:t>324</w:t>
      </w:r>
      <w:r w:rsidR="00956C57">
        <w:rPr>
          <w:i/>
          <w:lang w:val="vi-VN"/>
        </w:rPr>
        <w:t>/TTr-</w:t>
      </w:r>
      <w:r w:rsidRPr="003022C9">
        <w:rPr>
          <w:i/>
          <w:lang w:val="vi-VN"/>
        </w:rPr>
        <w:t xml:space="preserve">UBND ngày </w:t>
      </w:r>
      <w:r w:rsidR="00390096">
        <w:rPr>
          <w:i/>
        </w:rPr>
        <w:t>13</w:t>
      </w:r>
      <w:r w:rsidRPr="003022C9">
        <w:rPr>
          <w:i/>
          <w:lang w:val="vi-VN"/>
        </w:rPr>
        <w:t xml:space="preserve"> tháng </w:t>
      </w:r>
      <w:r w:rsidR="00390096">
        <w:rPr>
          <w:i/>
        </w:rPr>
        <w:t>7</w:t>
      </w:r>
      <w:r w:rsidRPr="003022C9">
        <w:rPr>
          <w:i/>
          <w:lang w:val="vi-VN"/>
        </w:rPr>
        <w:t xml:space="preserve"> </w:t>
      </w:r>
      <w:r w:rsidR="00A422C9" w:rsidRPr="003022C9">
        <w:rPr>
          <w:i/>
          <w:lang w:val="vi-VN"/>
        </w:rPr>
        <w:t>năm 2026</w:t>
      </w:r>
      <w:r w:rsidRPr="003022C9">
        <w:rPr>
          <w:i/>
          <w:lang w:val="vi-VN"/>
        </w:rPr>
        <w:t xml:space="preserve"> của Ủy ban nhân dân tỉnh</w:t>
      </w:r>
      <w:r w:rsidR="00390096">
        <w:rPr>
          <w:i/>
        </w:rPr>
        <w:t xml:space="preserve"> </w:t>
      </w:r>
      <w:proofErr w:type="spellStart"/>
      <w:r w:rsidR="00390096">
        <w:rPr>
          <w:i/>
        </w:rPr>
        <w:t>về</w:t>
      </w:r>
      <w:proofErr w:type="spellEnd"/>
      <w:r w:rsidR="00390096">
        <w:rPr>
          <w:i/>
        </w:rPr>
        <w:t xml:space="preserve"> </w:t>
      </w:r>
      <w:r w:rsidR="00390096" w:rsidRPr="007713C9">
        <w:rPr>
          <w:i/>
          <w:lang w:val="vi-VN"/>
        </w:rPr>
        <w:t>sửa đổi khoản 1 Điều 3 Nghị quyết số 41/2026/NQ-HĐND ngày 30</w:t>
      </w:r>
      <w:r w:rsidR="00390096">
        <w:rPr>
          <w:i/>
        </w:rPr>
        <w:t xml:space="preserve"> </w:t>
      </w:r>
      <w:proofErr w:type="spellStart"/>
      <w:r w:rsidR="00390096">
        <w:rPr>
          <w:i/>
        </w:rPr>
        <w:t>tháng</w:t>
      </w:r>
      <w:proofErr w:type="spellEnd"/>
      <w:r w:rsidR="00390096">
        <w:rPr>
          <w:i/>
        </w:rPr>
        <w:t xml:space="preserve"> </w:t>
      </w:r>
      <w:r w:rsidR="00390096" w:rsidRPr="007713C9">
        <w:rPr>
          <w:i/>
          <w:lang w:val="vi-VN"/>
        </w:rPr>
        <w:t>5</w:t>
      </w:r>
      <w:r w:rsidR="00390096">
        <w:rPr>
          <w:i/>
        </w:rPr>
        <w:t xml:space="preserve"> </w:t>
      </w:r>
      <w:proofErr w:type="spellStart"/>
      <w:r w:rsidR="00390096">
        <w:rPr>
          <w:i/>
        </w:rPr>
        <w:t>năm</w:t>
      </w:r>
      <w:proofErr w:type="spellEnd"/>
      <w:r w:rsidR="00390096">
        <w:rPr>
          <w:i/>
        </w:rPr>
        <w:t xml:space="preserve"> </w:t>
      </w:r>
      <w:r w:rsidR="00390096" w:rsidRPr="007713C9">
        <w:rPr>
          <w:i/>
          <w:lang w:val="vi-VN"/>
        </w:rPr>
        <w:t xml:space="preserve">2026 của </w:t>
      </w:r>
      <w:r w:rsidR="00390096" w:rsidRPr="00C1549A">
        <w:rPr>
          <w:i/>
          <w:lang w:val="vi-VN"/>
        </w:rPr>
        <w:t>Hội đồng nhân dân</w:t>
      </w:r>
      <w:r w:rsidR="00390096" w:rsidRPr="007713C9">
        <w:rPr>
          <w:i/>
          <w:lang w:val="vi-VN"/>
        </w:rPr>
        <w:t xml:space="preserve"> tỉnh </w:t>
      </w:r>
      <w:r w:rsidR="00390096" w:rsidRPr="003022C9">
        <w:rPr>
          <w:i/>
          <w:lang w:val="vi-VN"/>
        </w:rPr>
        <w:t>Quy định</w:t>
      </w:r>
      <w:r w:rsidR="00390096" w:rsidRPr="008F48AC">
        <w:rPr>
          <w:i/>
          <w:lang w:val="vi-VN"/>
        </w:rPr>
        <w:t xml:space="preserve"> định mức khoán chi cho từng nhiệm vụ, hoạt động trong xây dựng </w:t>
      </w:r>
      <w:r w:rsidR="00390096" w:rsidRPr="00867533">
        <w:rPr>
          <w:i/>
          <w:lang w:val="vi-VN"/>
        </w:rPr>
        <w:t>n</w:t>
      </w:r>
      <w:r w:rsidR="00390096" w:rsidRPr="008F48AC">
        <w:rPr>
          <w:i/>
          <w:lang w:val="vi-VN"/>
        </w:rPr>
        <w:t>ghị quyết quy phạm pháp luật của Hội đồng nhân dân tỉ</w:t>
      </w:r>
      <w:r w:rsidR="00390096">
        <w:rPr>
          <w:i/>
          <w:lang w:val="vi-VN"/>
        </w:rPr>
        <w:t>nh</w:t>
      </w:r>
      <w:r w:rsidR="00390096" w:rsidRPr="008F48AC">
        <w:rPr>
          <w:i/>
          <w:lang w:val="vi-VN"/>
        </w:rPr>
        <w:t xml:space="preserve">; </w:t>
      </w:r>
      <w:r w:rsidR="00390096" w:rsidRPr="003022C9">
        <w:rPr>
          <w:i/>
          <w:szCs w:val="28"/>
          <w:lang w:val="vi-VN"/>
        </w:rPr>
        <w:t xml:space="preserve">tổng mức chi </w:t>
      </w:r>
      <w:r w:rsidR="00390096" w:rsidRPr="00B87688">
        <w:rPr>
          <w:i/>
          <w:szCs w:val="28"/>
          <w:lang w:val="vi-VN"/>
        </w:rPr>
        <w:t xml:space="preserve">trong </w:t>
      </w:r>
      <w:r w:rsidR="00390096" w:rsidRPr="003022C9">
        <w:rPr>
          <w:i/>
          <w:szCs w:val="28"/>
          <w:lang w:val="vi-VN"/>
        </w:rPr>
        <w:t>xây dựng quyết định quy phạm pháp luật của Chủ tịch</w:t>
      </w:r>
      <w:r w:rsidR="00390096" w:rsidRPr="007240B3">
        <w:rPr>
          <w:i/>
          <w:szCs w:val="28"/>
          <w:lang w:val="vi-VN"/>
        </w:rPr>
        <w:t xml:space="preserve"> Ủy</w:t>
      </w:r>
      <w:r w:rsidR="00390096" w:rsidRPr="003022C9">
        <w:rPr>
          <w:i/>
          <w:szCs w:val="28"/>
          <w:lang w:val="vi-VN"/>
        </w:rPr>
        <w:t xml:space="preserve"> ban nhân dân tỉ</w:t>
      </w:r>
      <w:r w:rsidR="00390096">
        <w:rPr>
          <w:i/>
          <w:szCs w:val="28"/>
          <w:lang w:val="vi-VN"/>
        </w:rPr>
        <w:t>nh</w:t>
      </w:r>
      <w:r w:rsidR="00390096" w:rsidRPr="00867533">
        <w:rPr>
          <w:i/>
          <w:szCs w:val="28"/>
          <w:lang w:val="vi-VN"/>
        </w:rPr>
        <w:t xml:space="preserve"> Quảng Ngãi</w:t>
      </w:r>
      <w:r w:rsidRPr="003022C9">
        <w:rPr>
          <w:i/>
          <w:lang w:val="vi-VN"/>
        </w:rPr>
        <w:t xml:space="preserve">; Báo cáo thẩm tra của Ban </w:t>
      </w:r>
      <w:r w:rsidR="00EC6F38" w:rsidRPr="003022C9">
        <w:rPr>
          <w:i/>
          <w:lang w:val="vi-VN"/>
        </w:rPr>
        <w:t xml:space="preserve">Pháp chế </w:t>
      </w:r>
      <w:r w:rsidRPr="003022C9">
        <w:rPr>
          <w:i/>
          <w:lang w:val="vi-VN"/>
        </w:rPr>
        <w:t>Hội đồng nhân dân tỉnh; ý kiến thảo luận của đại biểu Hội đ</w:t>
      </w:r>
      <w:r w:rsidR="000A6941" w:rsidRPr="003022C9">
        <w:rPr>
          <w:i/>
          <w:lang w:val="vi-VN"/>
        </w:rPr>
        <w:t>ồng</w:t>
      </w:r>
      <w:r w:rsidRPr="003022C9">
        <w:rPr>
          <w:i/>
          <w:lang w:val="vi-VN"/>
        </w:rPr>
        <w:t xml:space="preserve"> nhân dân tại kỳ họp</w:t>
      </w:r>
      <w:r w:rsidR="00EE4167" w:rsidRPr="003022C9">
        <w:rPr>
          <w:i/>
          <w:lang w:val="vi-VN"/>
        </w:rPr>
        <w:t>;</w:t>
      </w:r>
    </w:p>
    <w:p w14:paraId="6B3C8B02" w14:textId="26E78BEF" w:rsidR="00801B87" w:rsidRPr="0057362A" w:rsidRDefault="00B1133D" w:rsidP="00390096">
      <w:pPr>
        <w:shd w:val="clear" w:color="auto" w:fill="FFFFFF"/>
        <w:spacing w:before="120" w:after="120" w:line="240" w:lineRule="auto"/>
        <w:ind w:firstLine="720"/>
        <w:jc w:val="both"/>
        <w:rPr>
          <w:b/>
          <w:szCs w:val="28"/>
          <w:lang w:val="vi-VN"/>
        </w:rPr>
      </w:pPr>
      <w:r w:rsidRPr="003022C9">
        <w:rPr>
          <w:i/>
          <w:lang w:val="vi-VN"/>
        </w:rPr>
        <w:t xml:space="preserve">Hội đồng nhân dân ban hành Nghị quyết </w:t>
      </w:r>
      <w:r w:rsidR="007713C9" w:rsidRPr="007713C9">
        <w:rPr>
          <w:i/>
          <w:lang w:val="vi-VN"/>
        </w:rPr>
        <w:t>sửa đổi khoản 1 Điều 3 Nghị quyết số 41/2026/NQ-HĐND ngày 30</w:t>
      </w:r>
      <w:r w:rsidR="002D6EF8">
        <w:rPr>
          <w:i/>
        </w:rPr>
        <w:t xml:space="preserve"> </w:t>
      </w:r>
      <w:proofErr w:type="spellStart"/>
      <w:r w:rsidR="002D6EF8">
        <w:rPr>
          <w:i/>
        </w:rPr>
        <w:t>tháng</w:t>
      </w:r>
      <w:proofErr w:type="spellEnd"/>
      <w:r w:rsidR="002D6EF8">
        <w:rPr>
          <w:i/>
        </w:rPr>
        <w:t xml:space="preserve"> </w:t>
      </w:r>
      <w:r w:rsidR="007713C9" w:rsidRPr="007713C9">
        <w:rPr>
          <w:i/>
          <w:lang w:val="vi-VN"/>
        </w:rPr>
        <w:t>5</w:t>
      </w:r>
      <w:r w:rsidR="002D6EF8">
        <w:rPr>
          <w:i/>
        </w:rPr>
        <w:t xml:space="preserve"> </w:t>
      </w:r>
      <w:proofErr w:type="spellStart"/>
      <w:r w:rsidR="002D6EF8">
        <w:rPr>
          <w:i/>
        </w:rPr>
        <w:t>năm</w:t>
      </w:r>
      <w:proofErr w:type="spellEnd"/>
      <w:r w:rsidR="002D6EF8">
        <w:rPr>
          <w:i/>
        </w:rPr>
        <w:t xml:space="preserve"> </w:t>
      </w:r>
      <w:r w:rsidR="007713C9" w:rsidRPr="007713C9">
        <w:rPr>
          <w:i/>
          <w:lang w:val="vi-VN"/>
        </w:rPr>
        <w:t xml:space="preserve">2026 của </w:t>
      </w:r>
      <w:r w:rsidR="00C1549A" w:rsidRPr="00C1549A">
        <w:rPr>
          <w:i/>
          <w:lang w:val="vi-VN"/>
        </w:rPr>
        <w:t>Hội đồng nhân dân</w:t>
      </w:r>
      <w:r w:rsidR="007713C9" w:rsidRPr="007713C9">
        <w:rPr>
          <w:i/>
          <w:lang w:val="vi-VN"/>
        </w:rPr>
        <w:t xml:space="preserve"> tỉnh </w:t>
      </w:r>
      <w:r w:rsidR="006C2EFB" w:rsidRPr="003022C9">
        <w:rPr>
          <w:i/>
          <w:lang w:val="vi-VN"/>
        </w:rPr>
        <w:t>Q</w:t>
      </w:r>
      <w:r w:rsidRPr="003022C9">
        <w:rPr>
          <w:i/>
          <w:lang w:val="vi-VN"/>
        </w:rPr>
        <w:t>uy định</w:t>
      </w:r>
      <w:r w:rsidR="008F48AC" w:rsidRPr="008F48AC">
        <w:rPr>
          <w:i/>
          <w:lang w:val="vi-VN"/>
        </w:rPr>
        <w:t xml:space="preserve"> định mức khoán chi cho từng nhiệm vụ, hoạt động trong xây dựng </w:t>
      </w:r>
      <w:r w:rsidR="00867533" w:rsidRPr="00867533">
        <w:rPr>
          <w:i/>
          <w:lang w:val="vi-VN"/>
        </w:rPr>
        <w:t>n</w:t>
      </w:r>
      <w:r w:rsidR="008F48AC" w:rsidRPr="008F48AC">
        <w:rPr>
          <w:i/>
          <w:lang w:val="vi-VN"/>
        </w:rPr>
        <w:t>ghị quyết quy phạm pháp luật của Hội đồng nhân dân tỉ</w:t>
      </w:r>
      <w:r w:rsidR="008F48AC">
        <w:rPr>
          <w:i/>
          <w:lang w:val="vi-VN"/>
        </w:rPr>
        <w:t>nh</w:t>
      </w:r>
      <w:r w:rsidR="008F48AC" w:rsidRPr="008F48AC">
        <w:rPr>
          <w:i/>
          <w:lang w:val="vi-VN"/>
        </w:rPr>
        <w:t xml:space="preserve">; </w:t>
      </w:r>
      <w:r w:rsidR="00981AF3" w:rsidRPr="003022C9">
        <w:rPr>
          <w:i/>
          <w:szCs w:val="28"/>
          <w:lang w:val="vi-VN"/>
        </w:rPr>
        <w:t xml:space="preserve">tổng mức chi </w:t>
      </w:r>
      <w:r w:rsidR="00B87688" w:rsidRPr="00B87688">
        <w:rPr>
          <w:i/>
          <w:szCs w:val="28"/>
          <w:lang w:val="vi-VN"/>
        </w:rPr>
        <w:t xml:space="preserve">trong </w:t>
      </w:r>
      <w:r w:rsidR="00981AF3" w:rsidRPr="003022C9">
        <w:rPr>
          <w:i/>
          <w:szCs w:val="28"/>
          <w:lang w:val="vi-VN"/>
        </w:rPr>
        <w:t xml:space="preserve">xây dựng quyết định </w:t>
      </w:r>
      <w:r w:rsidR="00D75AAD" w:rsidRPr="003022C9">
        <w:rPr>
          <w:i/>
          <w:szCs w:val="28"/>
          <w:lang w:val="vi-VN"/>
        </w:rPr>
        <w:t xml:space="preserve">quy phạm pháp luật </w:t>
      </w:r>
      <w:r w:rsidR="00981AF3" w:rsidRPr="003022C9">
        <w:rPr>
          <w:i/>
          <w:szCs w:val="28"/>
          <w:lang w:val="vi-VN"/>
        </w:rPr>
        <w:t>của Chủ tịch</w:t>
      </w:r>
      <w:r w:rsidR="007240B3" w:rsidRPr="007240B3">
        <w:rPr>
          <w:i/>
          <w:szCs w:val="28"/>
          <w:lang w:val="vi-VN"/>
        </w:rPr>
        <w:t xml:space="preserve"> Ủy</w:t>
      </w:r>
      <w:r w:rsidR="00981AF3" w:rsidRPr="003022C9">
        <w:rPr>
          <w:i/>
          <w:szCs w:val="28"/>
          <w:lang w:val="vi-VN"/>
        </w:rPr>
        <w:t xml:space="preserve"> ban nhân dân tỉ</w:t>
      </w:r>
      <w:r w:rsidR="0057362A">
        <w:rPr>
          <w:i/>
          <w:szCs w:val="28"/>
          <w:lang w:val="vi-VN"/>
        </w:rPr>
        <w:t>nh</w:t>
      </w:r>
      <w:r w:rsidR="00867533" w:rsidRPr="00867533">
        <w:rPr>
          <w:i/>
          <w:szCs w:val="28"/>
          <w:lang w:val="vi-VN"/>
        </w:rPr>
        <w:t xml:space="preserve"> Quảng Ngãi</w:t>
      </w:r>
      <w:r w:rsidR="0057362A" w:rsidRPr="0057362A">
        <w:rPr>
          <w:i/>
          <w:szCs w:val="28"/>
          <w:lang w:val="vi-VN"/>
        </w:rPr>
        <w:t>.</w:t>
      </w:r>
    </w:p>
    <w:p w14:paraId="3C115902" w14:textId="72E3BE52" w:rsidR="007713C9" w:rsidRPr="009155F2" w:rsidRDefault="00143754" w:rsidP="00C1549A">
      <w:pPr>
        <w:spacing w:before="120" w:after="120" w:line="240" w:lineRule="auto"/>
        <w:ind w:firstLine="720"/>
        <w:jc w:val="both"/>
        <w:rPr>
          <w:b/>
          <w:szCs w:val="28"/>
          <w:lang w:val="nl-NL"/>
        </w:rPr>
      </w:pPr>
      <w:r w:rsidRPr="009155F2">
        <w:rPr>
          <w:b/>
          <w:lang w:val="vi-VN"/>
        </w:rPr>
        <w:t>Điều 1</w:t>
      </w:r>
      <w:r w:rsidR="00801B87" w:rsidRPr="009155F2">
        <w:rPr>
          <w:b/>
          <w:szCs w:val="28"/>
          <w:lang w:val="nl-NL"/>
        </w:rPr>
        <w:t xml:space="preserve">. </w:t>
      </w:r>
      <w:r w:rsidR="007713C9" w:rsidRPr="009155F2">
        <w:rPr>
          <w:b/>
          <w:szCs w:val="28"/>
          <w:lang w:val="nl-NL"/>
        </w:rPr>
        <w:t>Sửa đổi khoản 1 Điều 3 Nghị quyết số 41/2026/NQ-HĐND ngày 30</w:t>
      </w:r>
      <w:r w:rsidR="00727D52" w:rsidRPr="009155F2">
        <w:rPr>
          <w:b/>
          <w:szCs w:val="28"/>
          <w:lang w:val="nl-NL"/>
        </w:rPr>
        <w:t xml:space="preserve"> tháng </w:t>
      </w:r>
      <w:r w:rsidR="007713C9" w:rsidRPr="009155F2">
        <w:rPr>
          <w:b/>
          <w:szCs w:val="28"/>
          <w:lang w:val="nl-NL"/>
        </w:rPr>
        <w:t>5</w:t>
      </w:r>
      <w:r w:rsidR="00727D52" w:rsidRPr="009155F2">
        <w:rPr>
          <w:b/>
          <w:szCs w:val="28"/>
          <w:lang w:val="nl-NL"/>
        </w:rPr>
        <w:t xml:space="preserve"> năm </w:t>
      </w:r>
      <w:r w:rsidR="007713C9" w:rsidRPr="009155F2">
        <w:rPr>
          <w:b/>
          <w:szCs w:val="28"/>
          <w:lang w:val="nl-NL"/>
        </w:rPr>
        <w:t xml:space="preserve">2026 của </w:t>
      </w:r>
      <w:r w:rsidR="00931E86" w:rsidRPr="009155F2">
        <w:rPr>
          <w:b/>
          <w:szCs w:val="28"/>
          <w:lang w:val="nl-NL"/>
        </w:rPr>
        <w:t>Hội đồng nhân dân</w:t>
      </w:r>
      <w:r w:rsidR="007713C9" w:rsidRPr="009155F2">
        <w:rPr>
          <w:b/>
          <w:szCs w:val="28"/>
          <w:lang w:val="nl-NL"/>
        </w:rPr>
        <w:t xml:space="preserve"> tỉnh Quy định định mức khoán chi cho từng nhiệm vụ, hoạt động trong xây dựng nghị quyết quy phạm pháp </w:t>
      </w:r>
      <w:r w:rsidR="007713C9" w:rsidRPr="009155F2">
        <w:rPr>
          <w:b/>
          <w:szCs w:val="28"/>
          <w:lang w:val="nl-NL"/>
        </w:rPr>
        <w:lastRenderedPageBreak/>
        <w:t>luật của Hội đồng nhân dân tỉnh; tổng mức chi trong xây dựng quyết định quy phạm pháp luật của Chủ tịch Ủy ban nhân dân tỉnh Quảng Ngãi</w:t>
      </w:r>
    </w:p>
    <w:p w14:paraId="52F04228" w14:textId="0D917039" w:rsidR="00FE4858" w:rsidRPr="009155F2" w:rsidRDefault="00D748F1" w:rsidP="00C1549A">
      <w:pPr>
        <w:spacing w:before="120" w:after="120" w:line="240" w:lineRule="auto"/>
        <w:ind w:firstLine="709"/>
        <w:jc w:val="both"/>
        <w:rPr>
          <w:szCs w:val="28"/>
          <w:lang w:val="nl-NL"/>
        </w:rPr>
      </w:pPr>
      <w:r w:rsidRPr="009155F2">
        <w:rPr>
          <w:szCs w:val="28"/>
          <w:lang w:val="nl-NL"/>
        </w:rPr>
        <w:t xml:space="preserve">1. </w:t>
      </w:r>
      <w:r w:rsidR="00981630" w:rsidRPr="009155F2">
        <w:rPr>
          <w:szCs w:val="28"/>
          <w:lang w:val="nl-NL"/>
        </w:rPr>
        <w:t>Định</w:t>
      </w:r>
      <w:r w:rsidRPr="009155F2">
        <w:rPr>
          <w:szCs w:val="28"/>
          <w:lang w:val="nl-NL"/>
        </w:rPr>
        <w:t xml:space="preserve"> mức </w:t>
      </w:r>
      <w:r w:rsidR="00981630" w:rsidRPr="009155F2">
        <w:rPr>
          <w:szCs w:val="28"/>
          <w:lang w:val="nl-NL"/>
        </w:rPr>
        <w:t xml:space="preserve">khoán </w:t>
      </w:r>
      <w:r w:rsidRPr="009155F2">
        <w:rPr>
          <w:szCs w:val="28"/>
          <w:lang w:val="nl-NL"/>
        </w:rPr>
        <w:t xml:space="preserve">chi </w:t>
      </w:r>
      <w:r w:rsidR="00421B5E" w:rsidRPr="009155F2">
        <w:rPr>
          <w:szCs w:val="28"/>
          <w:lang w:val="nl-NL"/>
        </w:rPr>
        <w:t xml:space="preserve">cho từng nhiệm vụ, hoạt động trong </w:t>
      </w:r>
      <w:r w:rsidRPr="009155F2">
        <w:rPr>
          <w:szCs w:val="28"/>
          <w:lang w:val="nl-NL"/>
        </w:rPr>
        <w:t xml:space="preserve">xây dựng mới hoặc ban hành </w:t>
      </w:r>
      <w:r w:rsidR="00DB135D" w:rsidRPr="009155F2">
        <w:rPr>
          <w:szCs w:val="28"/>
          <w:lang w:val="nl-NL"/>
        </w:rPr>
        <w:t>nghị quyết</w:t>
      </w:r>
      <w:r w:rsidRPr="009155F2">
        <w:rPr>
          <w:szCs w:val="28"/>
          <w:lang w:val="nl-NL"/>
        </w:rPr>
        <w:t xml:space="preserve"> để thay thế </w:t>
      </w:r>
      <w:r w:rsidR="003734E5" w:rsidRPr="009155F2">
        <w:rPr>
          <w:szCs w:val="28"/>
          <w:lang w:val="nl-NL"/>
        </w:rPr>
        <w:t>n</w:t>
      </w:r>
      <w:r w:rsidR="00FE4858" w:rsidRPr="009155F2">
        <w:rPr>
          <w:szCs w:val="28"/>
          <w:lang w:val="nl-NL"/>
        </w:rPr>
        <w:t>ghị quyết của Hội đồng nhân dân tỉ</w:t>
      </w:r>
      <w:r w:rsidR="00DB135D" w:rsidRPr="009155F2">
        <w:rPr>
          <w:szCs w:val="28"/>
          <w:lang w:val="nl-NL"/>
        </w:rPr>
        <w:t>nh</w:t>
      </w:r>
    </w:p>
    <w:p w14:paraId="0A5E8589" w14:textId="4066AB43" w:rsidR="007667FD" w:rsidRPr="009155F2" w:rsidRDefault="007667FD" w:rsidP="007667FD">
      <w:pPr>
        <w:spacing w:before="120" w:after="120" w:line="240" w:lineRule="auto"/>
        <w:ind w:firstLine="709"/>
        <w:jc w:val="right"/>
        <w:rPr>
          <w:b/>
          <w:szCs w:val="28"/>
          <w:lang w:val="nl-NL"/>
        </w:rPr>
      </w:pPr>
      <w:r w:rsidRPr="009155F2">
        <w:rPr>
          <w:i/>
          <w:szCs w:val="28"/>
          <w:lang w:val="nl-NL"/>
        </w:rPr>
        <w:t>Đơn vị tính: triệu đồng</w:t>
      </w:r>
    </w:p>
    <w:tbl>
      <w:tblPr>
        <w:tblStyle w:val="TableGrid"/>
        <w:tblW w:w="9072" w:type="dxa"/>
        <w:tblInd w:w="108" w:type="dxa"/>
        <w:tblLayout w:type="fixed"/>
        <w:tblLook w:val="04A0" w:firstRow="1" w:lastRow="0" w:firstColumn="1" w:lastColumn="0" w:noHBand="0" w:noVBand="1"/>
      </w:tblPr>
      <w:tblGrid>
        <w:gridCol w:w="2552"/>
        <w:gridCol w:w="1559"/>
        <w:gridCol w:w="2977"/>
        <w:gridCol w:w="1984"/>
      </w:tblGrid>
      <w:tr w:rsidR="005C5378" w:rsidRPr="009155F2" w14:paraId="5D051255" w14:textId="6937DA91" w:rsidTr="00623D08">
        <w:tc>
          <w:tcPr>
            <w:tcW w:w="2552" w:type="dxa"/>
            <w:vAlign w:val="center"/>
          </w:tcPr>
          <w:p w14:paraId="41F14E41" w14:textId="2777554B" w:rsidR="00EF3096" w:rsidRPr="009155F2" w:rsidRDefault="00EF3096" w:rsidP="007713C9">
            <w:pPr>
              <w:spacing w:before="120" w:after="120" w:line="252" w:lineRule="auto"/>
              <w:jc w:val="center"/>
              <w:rPr>
                <w:b/>
                <w:szCs w:val="28"/>
                <w:lang w:val="nl-NL"/>
              </w:rPr>
            </w:pPr>
            <w:r w:rsidRPr="009155F2">
              <w:rPr>
                <w:b/>
                <w:szCs w:val="28"/>
                <w:lang w:val="nl-NL"/>
              </w:rPr>
              <w:t>Loại văn bản</w:t>
            </w:r>
          </w:p>
        </w:tc>
        <w:tc>
          <w:tcPr>
            <w:tcW w:w="1559" w:type="dxa"/>
            <w:vAlign w:val="center"/>
          </w:tcPr>
          <w:p w14:paraId="1CDAFFAA" w14:textId="301A3368" w:rsidR="00EF3096" w:rsidRPr="009155F2" w:rsidRDefault="00EF3096" w:rsidP="007713C9">
            <w:pPr>
              <w:spacing w:before="120" w:after="120" w:line="252" w:lineRule="auto"/>
              <w:jc w:val="center"/>
              <w:rPr>
                <w:b/>
                <w:szCs w:val="28"/>
                <w:lang w:val="nl-NL"/>
              </w:rPr>
            </w:pPr>
            <w:r w:rsidRPr="009155F2">
              <w:rPr>
                <w:b/>
                <w:szCs w:val="28"/>
                <w:lang w:val="nl-NL"/>
              </w:rPr>
              <w:t>Định mức khoán chi</w:t>
            </w:r>
          </w:p>
        </w:tc>
        <w:tc>
          <w:tcPr>
            <w:tcW w:w="2977" w:type="dxa"/>
            <w:vAlign w:val="center"/>
          </w:tcPr>
          <w:p w14:paraId="5AFAA7D2" w14:textId="5E2288CA" w:rsidR="00EF3096" w:rsidRPr="009155F2" w:rsidRDefault="00EF3096" w:rsidP="007713C9">
            <w:pPr>
              <w:jc w:val="center"/>
              <w:rPr>
                <w:b/>
                <w:szCs w:val="28"/>
                <w:lang w:val="nl-NL"/>
              </w:rPr>
            </w:pPr>
            <w:r w:rsidRPr="009155F2">
              <w:rPr>
                <w:b/>
                <w:szCs w:val="28"/>
                <w:lang w:val="nl-NL"/>
              </w:rPr>
              <w:t>Nhiệm vụ</w:t>
            </w:r>
            <w:r w:rsidR="00983D99" w:rsidRPr="009155F2">
              <w:rPr>
                <w:b/>
                <w:szCs w:val="28"/>
                <w:lang w:val="nl-NL"/>
              </w:rPr>
              <w:t xml:space="preserve"> </w:t>
            </w:r>
            <w:r w:rsidRPr="009155F2">
              <w:rPr>
                <w:b/>
                <w:szCs w:val="28"/>
                <w:lang w:val="nl-NL"/>
              </w:rPr>
              <w:t>soạn thảo, góp ý, thẩm định, tổng hợp, rà soát hồ sơ để trình HĐND tỉnh</w:t>
            </w:r>
          </w:p>
        </w:tc>
        <w:tc>
          <w:tcPr>
            <w:tcW w:w="1984" w:type="dxa"/>
            <w:vAlign w:val="center"/>
          </w:tcPr>
          <w:p w14:paraId="7035ABD3" w14:textId="65D9E684" w:rsidR="00EF3096" w:rsidRPr="009155F2" w:rsidRDefault="00EF3096" w:rsidP="00623D08">
            <w:pPr>
              <w:spacing w:before="120" w:after="120" w:line="252" w:lineRule="auto"/>
              <w:jc w:val="center"/>
              <w:rPr>
                <w:b/>
                <w:szCs w:val="28"/>
                <w:lang w:val="nl-NL"/>
              </w:rPr>
            </w:pPr>
            <w:r w:rsidRPr="009155F2">
              <w:rPr>
                <w:b/>
                <w:szCs w:val="28"/>
                <w:lang w:val="nl-NL"/>
              </w:rPr>
              <w:t>Nhiệm vụ thẩm tra, trình thông qua</w:t>
            </w:r>
          </w:p>
        </w:tc>
      </w:tr>
      <w:tr w:rsidR="005C5378" w:rsidRPr="009155F2" w14:paraId="188DAE56" w14:textId="1A43274C" w:rsidTr="00623D08">
        <w:tc>
          <w:tcPr>
            <w:tcW w:w="2552" w:type="dxa"/>
            <w:vAlign w:val="center"/>
          </w:tcPr>
          <w:p w14:paraId="7616B7D7" w14:textId="7EA8833E" w:rsidR="00EF3096" w:rsidRPr="009155F2" w:rsidRDefault="00EF3096" w:rsidP="007713C9">
            <w:pPr>
              <w:spacing w:before="120" w:after="120" w:line="252" w:lineRule="auto"/>
              <w:jc w:val="center"/>
              <w:rPr>
                <w:szCs w:val="28"/>
                <w:lang w:val="nl-NL"/>
              </w:rPr>
            </w:pPr>
            <w:r w:rsidRPr="009155F2">
              <w:rPr>
                <w:szCs w:val="28"/>
                <w:lang w:val="nl-NL"/>
              </w:rPr>
              <w:t>Nghị quyết của Hội đồng nhân dân tỉnh</w:t>
            </w:r>
          </w:p>
        </w:tc>
        <w:tc>
          <w:tcPr>
            <w:tcW w:w="1559" w:type="dxa"/>
            <w:vAlign w:val="center"/>
          </w:tcPr>
          <w:p w14:paraId="396A2462" w14:textId="7FA38AE5" w:rsidR="00EF3096" w:rsidRPr="009155F2" w:rsidRDefault="00EF3096" w:rsidP="007713C9">
            <w:pPr>
              <w:spacing w:before="120" w:after="120" w:line="252" w:lineRule="auto"/>
              <w:jc w:val="center"/>
              <w:rPr>
                <w:szCs w:val="28"/>
                <w:lang w:val="nl-NL"/>
              </w:rPr>
            </w:pPr>
            <w:r w:rsidRPr="009155F2">
              <w:rPr>
                <w:szCs w:val="28"/>
                <w:lang w:val="nl-NL"/>
              </w:rPr>
              <w:t>70</w:t>
            </w:r>
          </w:p>
        </w:tc>
        <w:tc>
          <w:tcPr>
            <w:tcW w:w="2977" w:type="dxa"/>
            <w:vAlign w:val="center"/>
          </w:tcPr>
          <w:p w14:paraId="5C96998D" w14:textId="71B84746" w:rsidR="00EF3096" w:rsidRPr="009155F2" w:rsidRDefault="00EF3096" w:rsidP="007713C9">
            <w:pPr>
              <w:spacing w:before="120" w:after="120" w:line="252" w:lineRule="auto"/>
              <w:jc w:val="center"/>
              <w:rPr>
                <w:szCs w:val="28"/>
                <w:lang w:val="nl-NL"/>
              </w:rPr>
            </w:pPr>
            <w:r w:rsidRPr="009155F2">
              <w:rPr>
                <w:szCs w:val="28"/>
                <w:lang w:val="nl-NL"/>
              </w:rPr>
              <w:t>60%</w:t>
            </w:r>
          </w:p>
        </w:tc>
        <w:tc>
          <w:tcPr>
            <w:tcW w:w="1984" w:type="dxa"/>
            <w:vAlign w:val="center"/>
          </w:tcPr>
          <w:p w14:paraId="65A14A1A" w14:textId="670F2635" w:rsidR="00EF3096" w:rsidRPr="009155F2" w:rsidRDefault="00EF3096" w:rsidP="007713C9">
            <w:pPr>
              <w:spacing w:before="120" w:after="120" w:line="252" w:lineRule="auto"/>
              <w:jc w:val="center"/>
              <w:rPr>
                <w:szCs w:val="28"/>
                <w:lang w:val="nl-NL"/>
              </w:rPr>
            </w:pPr>
            <w:r w:rsidRPr="009155F2">
              <w:rPr>
                <w:szCs w:val="28"/>
                <w:lang w:val="nl-NL"/>
              </w:rPr>
              <w:t>40%</w:t>
            </w:r>
          </w:p>
        </w:tc>
      </w:tr>
    </w:tbl>
    <w:p w14:paraId="719721FD" w14:textId="1FC7AB5C" w:rsidR="00531CE6" w:rsidRPr="00614DF6" w:rsidRDefault="00531CE6" w:rsidP="0001522D">
      <w:pPr>
        <w:spacing w:before="140" w:after="140" w:line="240" w:lineRule="auto"/>
        <w:ind w:firstLine="709"/>
        <w:jc w:val="both"/>
        <w:rPr>
          <w:rFonts w:eastAsia="Times New Roman"/>
          <w:b/>
          <w:iCs/>
          <w:szCs w:val="28"/>
          <w:lang w:val="vi-VN"/>
        </w:rPr>
      </w:pPr>
      <w:r w:rsidRPr="00614DF6">
        <w:rPr>
          <w:rFonts w:eastAsia="Times New Roman"/>
          <w:b/>
          <w:iCs/>
          <w:szCs w:val="28"/>
          <w:lang w:val="vi-VN"/>
        </w:rPr>
        <w:t xml:space="preserve">Điều </w:t>
      </w:r>
      <w:r w:rsidR="007713C9">
        <w:rPr>
          <w:rFonts w:eastAsia="Times New Roman"/>
          <w:b/>
          <w:iCs/>
          <w:szCs w:val="28"/>
        </w:rPr>
        <w:t>2</w:t>
      </w:r>
      <w:r w:rsidRPr="00614DF6">
        <w:rPr>
          <w:rFonts w:eastAsia="Times New Roman"/>
          <w:b/>
          <w:iCs/>
          <w:szCs w:val="28"/>
          <w:lang w:val="vi-VN"/>
        </w:rPr>
        <w:t>. Tổ chức thực hiện</w:t>
      </w:r>
    </w:p>
    <w:p w14:paraId="4DFFED08" w14:textId="77777777" w:rsidR="00531CE6" w:rsidRPr="00614DF6" w:rsidRDefault="00531CE6" w:rsidP="0001522D">
      <w:pPr>
        <w:spacing w:before="140" w:after="140" w:line="240" w:lineRule="auto"/>
        <w:ind w:firstLine="709"/>
        <w:jc w:val="both"/>
        <w:rPr>
          <w:lang w:val="vi-VN"/>
        </w:rPr>
      </w:pPr>
      <w:r w:rsidRPr="00614DF6">
        <w:rPr>
          <w:rFonts w:eastAsia="Times New Roman"/>
          <w:iCs/>
          <w:szCs w:val="28"/>
          <w:lang w:val="vi-VN"/>
        </w:rPr>
        <w:t>1.</w:t>
      </w:r>
      <w:r w:rsidRPr="00614DF6">
        <w:rPr>
          <w:rFonts w:eastAsia="Times New Roman"/>
          <w:b/>
          <w:iCs/>
          <w:szCs w:val="28"/>
          <w:lang w:val="vi-VN"/>
        </w:rPr>
        <w:t xml:space="preserve"> </w:t>
      </w:r>
      <w:r w:rsidRPr="00614DF6">
        <w:rPr>
          <w:lang w:val="vi-VN"/>
        </w:rPr>
        <w:t>Ủy ban nhân dân tỉnh tổ chức triển khai thực hiện Nghị quyết.</w:t>
      </w:r>
    </w:p>
    <w:p w14:paraId="6F26C8C0" w14:textId="6E352B23" w:rsidR="00531CE6" w:rsidRPr="00531CE6" w:rsidRDefault="00531CE6" w:rsidP="0001522D">
      <w:pPr>
        <w:spacing w:before="140" w:after="140" w:line="240" w:lineRule="auto"/>
        <w:ind w:firstLine="709"/>
        <w:jc w:val="both"/>
        <w:rPr>
          <w:b/>
          <w:szCs w:val="28"/>
          <w:lang w:val="vi-VN"/>
        </w:rPr>
      </w:pPr>
      <w:r w:rsidRPr="00614DF6">
        <w:rPr>
          <w:lang w:val="vi-VN"/>
        </w:rPr>
        <w:t>2. Thường trực Hội đồng nhân dân, các Ban của Hội đồng nhân dân, Tổ đại biểu Hội đồng nhân dân và đại biểu Hội đồng nhân dân tỉnh giám sát việc thực hiện Nghị quyết.</w:t>
      </w:r>
    </w:p>
    <w:p w14:paraId="41D91372" w14:textId="5753F488" w:rsidR="00FE4858" w:rsidRPr="00614DF6" w:rsidRDefault="00FE4858" w:rsidP="0001522D">
      <w:pPr>
        <w:spacing w:before="140" w:after="140" w:line="240" w:lineRule="auto"/>
        <w:ind w:firstLine="709"/>
        <w:jc w:val="both"/>
        <w:rPr>
          <w:b/>
          <w:szCs w:val="28"/>
          <w:lang w:val="vi-VN"/>
        </w:rPr>
      </w:pPr>
      <w:r w:rsidRPr="00614DF6">
        <w:rPr>
          <w:b/>
          <w:szCs w:val="28"/>
          <w:lang w:val="vi-VN"/>
        </w:rPr>
        <w:t xml:space="preserve">Điều </w:t>
      </w:r>
      <w:r w:rsidR="007713C9" w:rsidRPr="00EF3096">
        <w:rPr>
          <w:b/>
          <w:szCs w:val="28"/>
          <w:lang w:val="vi-VN"/>
        </w:rPr>
        <w:t>3</w:t>
      </w:r>
      <w:r w:rsidRPr="00614DF6">
        <w:rPr>
          <w:b/>
          <w:szCs w:val="28"/>
          <w:lang w:val="vi-VN"/>
        </w:rPr>
        <w:t>. Hiệu lực thi hành</w:t>
      </w:r>
    </w:p>
    <w:p w14:paraId="3FCBCB9D" w14:textId="4FD23974" w:rsidR="00FE4858" w:rsidRPr="00614DF6" w:rsidRDefault="00FE4858" w:rsidP="0001522D">
      <w:pPr>
        <w:spacing w:before="140" w:after="140" w:line="240" w:lineRule="auto"/>
        <w:ind w:firstLine="709"/>
        <w:jc w:val="both"/>
        <w:rPr>
          <w:rFonts w:eastAsia="Times New Roman"/>
          <w:iCs/>
          <w:szCs w:val="28"/>
          <w:lang w:val="vi-VN"/>
        </w:rPr>
      </w:pPr>
      <w:r w:rsidRPr="00614DF6">
        <w:rPr>
          <w:lang w:val="vi-VN"/>
        </w:rPr>
        <w:t xml:space="preserve">1. </w:t>
      </w:r>
      <w:bookmarkStart w:id="0" w:name="_Hlk210725384"/>
      <w:r w:rsidRPr="00614DF6">
        <w:rPr>
          <w:lang w:val="vi-VN"/>
        </w:rPr>
        <w:t>Nghị quyết này có hiệu lực</w:t>
      </w:r>
      <w:r w:rsidR="005C5378">
        <w:t xml:space="preserve"> </w:t>
      </w:r>
      <w:proofErr w:type="spellStart"/>
      <w:r w:rsidR="005C5378">
        <w:t>thi</w:t>
      </w:r>
      <w:proofErr w:type="spellEnd"/>
      <w:r w:rsidR="005C5378">
        <w:t xml:space="preserve"> </w:t>
      </w:r>
      <w:proofErr w:type="spellStart"/>
      <w:r w:rsidR="005C5378">
        <w:t>hành</w:t>
      </w:r>
      <w:proofErr w:type="spellEnd"/>
      <w:r w:rsidRPr="00614DF6">
        <w:rPr>
          <w:lang w:val="vi-VN"/>
        </w:rPr>
        <w:t xml:space="preserve"> từ ngày</w:t>
      </w:r>
      <w:r w:rsidR="00931E86">
        <w:t xml:space="preserve"> 17 </w:t>
      </w:r>
      <w:r w:rsidRPr="00614DF6">
        <w:rPr>
          <w:lang w:val="vi-VN"/>
        </w:rPr>
        <w:t>tháng</w:t>
      </w:r>
      <w:r w:rsidR="00F0411E">
        <w:t xml:space="preserve"> 7 </w:t>
      </w:r>
      <w:r w:rsidRPr="00614DF6">
        <w:rPr>
          <w:lang w:val="vi-VN"/>
        </w:rPr>
        <w:t>năm 202</w:t>
      </w:r>
      <w:bookmarkEnd w:id="0"/>
      <w:r w:rsidRPr="00614DF6">
        <w:rPr>
          <w:lang w:val="vi-VN"/>
        </w:rPr>
        <w:t>6</w:t>
      </w:r>
      <w:r w:rsidRPr="00614DF6">
        <w:rPr>
          <w:rFonts w:eastAsia="Times New Roman"/>
          <w:iCs/>
          <w:szCs w:val="28"/>
          <w:lang w:val="vi-VN"/>
        </w:rPr>
        <w:t>.</w:t>
      </w:r>
    </w:p>
    <w:p w14:paraId="084F1FA7" w14:textId="312EA354" w:rsidR="00FE4858" w:rsidRPr="00EF3096" w:rsidRDefault="00FE4858" w:rsidP="0001522D">
      <w:pPr>
        <w:spacing w:before="140" w:after="140" w:line="240" w:lineRule="auto"/>
        <w:ind w:firstLine="709"/>
        <w:jc w:val="both"/>
        <w:rPr>
          <w:rFonts w:eastAsia="Times New Roman"/>
          <w:iCs/>
          <w:szCs w:val="28"/>
          <w:lang w:val="vi-VN"/>
        </w:rPr>
      </w:pPr>
      <w:r w:rsidRPr="00614DF6">
        <w:rPr>
          <w:rFonts w:eastAsia="Times New Roman"/>
          <w:iCs/>
          <w:szCs w:val="28"/>
          <w:lang w:val="vi-VN"/>
        </w:rPr>
        <w:t xml:space="preserve">2. </w:t>
      </w:r>
      <w:r w:rsidR="007713C9" w:rsidRPr="007713C9">
        <w:rPr>
          <w:rFonts w:eastAsia="Times New Roman"/>
          <w:iCs/>
          <w:szCs w:val="28"/>
          <w:lang w:val="vi-VN"/>
        </w:rPr>
        <w:t xml:space="preserve">Các nội </w:t>
      </w:r>
      <w:r w:rsidR="007713C9">
        <w:rPr>
          <w:rFonts w:eastAsia="Times New Roman"/>
          <w:iCs/>
          <w:szCs w:val="28"/>
          <w:lang w:val="vi-VN"/>
        </w:rPr>
        <w:t>dung khác</w:t>
      </w:r>
      <w:r w:rsidR="00623D08" w:rsidRPr="00623D08">
        <w:rPr>
          <w:rFonts w:eastAsia="Times New Roman"/>
          <w:iCs/>
          <w:szCs w:val="28"/>
          <w:lang w:val="vi-VN"/>
        </w:rPr>
        <w:t xml:space="preserve"> không được sửa đổi tại Nghị quyết này thì thực hiện theo </w:t>
      </w:r>
      <w:r w:rsidR="007713C9">
        <w:rPr>
          <w:rFonts w:eastAsia="Times New Roman"/>
          <w:iCs/>
          <w:szCs w:val="28"/>
          <w:lang w:val="vi-VN"/>
        </w:rPr>
        <w:t xml:space="preserve">Nghị quyết số </w:t>
      </w:r>
      <w:r w:rsidR="007713C9" w:rsidRPr="007713C9">
        <w:rPr>
          <w:rFonts w:eastAsia="Times New Roman"/>
          <w:iCs/>
          <w:szCs w:val="28"/>
          <w:lang w:val="vi-VN"/>
        </w:rPr>
        <w:t>41/2026/NQ-HĐ</w:t>
      </w:r>
      <w:r w:rsidR="007713C9">
        <w:rPr>
          <w:rFonts w:eastAsia="Times New Roman"/>
          <w:iCs/>
          <w:szCs w:val="28"/>
          <w:lang w:val="vi-VN"/>
        </w:rPr>
        <w:t>ND ngày 30</w:t>
      </w:r>
      <w:r w:rsidR="00B27D2B">
        <w:rPr>
          <w:rFonts w:eastAsia="Times New Roman"/>
          <w:iCs/>
          <w:szCs w:val="28"/>
        </w:rPr>
        <w:t xml:space="preserve"> </w:t>
      </w:r>
      <w:proofErr w:type="spellStart"/>
      <w:r w:rsidR="00B27D2B">
        <w:rPr>
          <w:rFonts w:eastAsia="Times New Roman"/>
          <w:iCs/>
          <w:szCs w:val="28"/>
        </w:rPr>
        <w:t>tháng</w:t>
      </w:r>
      <w:proofErr w:type="spellEnd"/>
      <w:r w:rsidR="00B27D2B">
        <w:rPr>
          <w:rFonts w:eastAsia="Times New Roman"/>
          <w:iCs/>
          <w:szCs w:val="28"/>
        </w:rPr>
        <w:t xml:space="preserve"> </w:t>
      </w:r>
      <w:r w:rsidR="007713C9">
        <w:rPr>
          <w:rFonts w:eastAsia="Times New Roman"/>
          <w:iCs/>
          <w:szCs w:val="28"/>
          <w:lang w:val="vi-VN"/>
        </w:rPr>
        <w:t>5</w:t>
      </w:r>
      <w:r w:rsidR="00B27D2B">
        <w:rPr>
          <w:rFonts w:eastAsia="Times New Roman"/>
          <w:iCs/>
          <w:szCs w:val="28"/>
        </w:rPr>
        <w:t xml:space="preserve"> </w:t>
      </w:r>
      <w:proofErr w:type="spellStart"/>
      <w:r w:rsidR="00B27D2B">
        <w:rPr>
          <w:rFonts w:eastAsia="Times New Roman"/>
          <w:iCs/>
          <w:szCs w:val="28"/>
        </w:rPr>
        <w:t>năm</w:t>
      </w:r>
      <w:proofErr w:type="spellEnd"/>
      <w:r w:rsidR="00B27D2B">
        <w:rPr>
          <w:rFonts w:eastAsia="Times New Roman"/>
          <w:iCs/>
          <w:szCs w:val="28"/>
        </w:rPr>
        <w:t xml:space="preserve"> </w:t>
      </w:r>
      <w:r w:rsidR="007713C9">
        <w:rPr>
          <w:rFonts w:eastAsia="Times New Roman"/>
          <w:iCs/>
          <w:szCs w:val="28"/>
          <w:lang w:val="vi-VN"/>
        </w:rPr>
        <w:t xml:space="preserve">2026 của </w:t>
      </w:r>
      <w:r w:rsidR="001E5716" w:rsidRPr="00CA1027">
        <w:rPr>
          <w:bCs/>
          <w:lang w:val="nl-NL"/>
        </w:rPr>
        <w:t>Hội đồng nhân dân</w:t>
      </w:r>
      <w:r w:rsidR="007713C9">
        <w:rPr>
          <w:rFonts w:eastAsia="Times New Roman"/>
          <w:iCs/>
          <w:szCs w:val="28"/>
          <w:lang w:val="vi-VN"/>
        </w:rPr>
        <w:t xml:space="preserve"> tỉnh</w:t>
      </w:r>
      <w:r w:rsidR="00EF3096" w:rsidRPr="00EF3096">
        <w:rPr>
          <w:rFonts w:eastAsia="Times New Roman"/>
          <w:iCs/>
          <w:szCs w:val="28"/>
          <w:lang w:val="vi-VN"/>
        </w:rPr>
        <w:t>.</w:t>
      </w:r>
    </w:p>
    <w:p w14:paraId="6394E4A8" w14:textId="00A51FB7" w:rsidR="00FE4858" w:rsidRPr="002F1F0C" w:rsidRDefault="00FE4858" w:rsidP="0001522D">
      <w:pPr>
        <w:spacing w:before="140" w:after="140" w:line="240" w:lineRule="auto"/>
        <w:ind w:firstLine="709"/>
        <w:jc w:val="both"/>
        <w:rPr>
          <w:i/>
          <w:lang w:val="vi-VN"/>
        </w:rPr>
      </w:pPr>
      <w:r w:rsidRPr="00614DF6">
        <w:rPr>
          <w:i/>
          <w:lang w:val="vi-VN"/>
        </w:rPr>
        <w:t>Nghị quyết này đã được Hội đồng nhân dân tỉnh Quảng Ngãi khóa</w:t>
      </w:r>
      <w:r w:rsidR="00F0411E">
        <w:rPr>
          <w:i/>
        </w:rPr>
        <w:t xml:space="preserve"> XIV</w:t>
      </w:r>
      <w:r w:rsidRPr="00614DF6">
        <w:rPr>
          <w:i/>
          <w:lang w:val="vi-VN"/>
        </w:rPr>
        <w:t xml:space="preserve">, </w:t>
      </w:r>
      <w:r w:rsidR="00E87CEA">
        <w:rPr>
          <w:i/>
        </w:rPr>
        <w:t>K</w:t>
      </w:r>
      <w:r w:rsidRPr="00614DF6">
        <w:rPr>
          <w:i/>
          <w:lang w:val="vi-VN"/>
        </w:rPr>
        <w:t>ỳ họp th</w:t>
      </w:r>
      <w:r w:rsidR="00F0411E">
        <w:rPr>
          <w:i/>
        </w:rPr>
        <w:t xml:space="preserve">ứ 5 </w:t>
      </w:r>
      <w:r w:rsidRPr="00614DF6">
        <w:rPr>
          <w:i/>
          <w:lang w:val="vi-VN"/>
        </w:rPr>
        <w:t>thông qua ngà</w:t>
      </w:r>
      <w:r w:rsidR="00931E86">
        <w:rPr>
          <w:i/>
        </w:rPr>
        <w:t xml:space="preserve">y 17 </w:t>
      </w:r>
      <w:r w:rsidRPr="002F1F0C">
        <w:rPr>
          <w:i/>
          <w:lang w:val="vi-VN"/>
        </w:rPr>
        <w:t>tháng</w:t>
      </w:r>
      <w:r w:rsidR="00F0411E">
        <w:rPr>
          <w:i/>
        </w:rPr>
        <w:t xml:space="preserve"> 7 </w:t>
      </w:r>
      <w:r w:rsidRPr="002F1F0C">
        <w:rPr>
          <w:i/>
          <w:lang w:val="vi-VN"/>
        </w:rPr>
        <w:t>năm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685"/>
      </w:tblGrid>
      <w:tr w:rsidR="00143754" w:rsidRPr="00EF38DF" w14:paraId="56B9FAC7" w14:textId="77777777" w:rsidTr="003D08B7">
        <w:tc>
          <w:tcPr>
            <w:tcW w:w="5387" w:type="dxa"/>
          </w:tcPr>
          <w:p w14:paraId="5F25583E" w14:textId="03CC002C" w:rsidR="00143754" w:rsidRPr="001A4CA9" w:rsidRDefault="00143754" w:rsidP="001A4CA9">
            <w:pPr>
              <w:tabs>
                <w:tab w:val="left" w:pos="2042"/>
              </w:tabs>
              <w:ind w:left="-109"/>
              <w:rPr>
                <w:color w:val="000000"/>
                <w:sz w:val="22"/>
                <w:lang w:val="fi-FI"/>
              </w:rPr>
            </w:pPr>
          </w:p>
        </w:tc>
        <w:tc>
          <w:tcPr>
            <w:tcW w:w="3685" w:type="dxa"/>
          </w:tcPr>
          <w:p w14:paraId="36B726C7" w14:textId="77777777" w:rsidR="00143754" w:rsidRPr="00EF38DF" w:rsidRDefault="00143754" w:rsidP="00423F30">
            <w:pPr>
              <w:jc w:val="center"/>
              <w:rPr>
                <w:b/>
              </w:rPr>
            </w:pPr>
            <w:r w:rsidRPr="00EF38DF">
              <w:rPr>
                <w:b/>
              </w:rPr>
              <w:t>CHỦ TỊCH</w:t>
            </w:r>
          </w:p>
          <w:p w14:paraId="5628F9B2" w14:textId="77777777" w:rsidR="00143754" w:rsidRPr="00EF38DF" w:rsidRDefault="00143754" w:rsidP="00423F30">
            <w:pPr>
              <w:jc w:val="center"/>
              <w:rPr>
                <w:b/>
              </w:rPr>
            </w:pPr>
          </w:p>
          <w:p w14:paraId="3171D740" w14:textId="709BFAF5" w:rsidR="00143754" w:rsidRPr="00EF38DF" w:rsidRDefault="009037AA" w:rsidP="00423F30">
            <w:pPr>
              <w:jc w:val="center"/>
              <w:rPr>
                <w:b/>
              </w:rPr>
            </w:pPr>
            <w:r>
              <w:rPr>
                <w:b/>
              </w:rPr>
              <w:t>(</w:t>
            </w:r>
            <w:proofErr w:type="spellStart"/>
            <w:r>
              <w:rPr>
                <w:b/>
              </w:rPr>
              <w:t>Đã</w:t>
            </w:r>
            <w:proofErr w:type="spellEnd"/>
            <w:r>
              <w:rPr>
                <w:b/>
              </w:rPr>
              <w:t xml:space="preserve"> </w:t>
            </w:r>
            <w:proofErr w:type="spellStart"/>
            <w:r>
              <w:rPr>
                <w:b/>
              </w:rPr>
              <w:t>ký</w:t>
            </w:r>
            <w:proofErr w:type="spellEnd"/>
            <w:r>
              <w:rPr>
                <w:b/>
              </w:rPr>
              <w:t>)</w:t>
            </w:r>
          </w:p>
          <w:p w14:paraId="775B7289" w14:textId="77777777" w:rsidR="00143754" w:rsidRPr="00EF38DF" w:rsidRDefault="00143754" w:rsidP="00423F30">
            <w:pPr>
              <w:jc w:val="center"/>
              <w:rPr>
                <w:b/>
              </w:rPr>
            </w:pPr>
          </w:p>
          <w:p w14:paraId="0A45EC22" w14:textId="77777777" w:rsidR="00143754" w:rsidRPr="00EF38DF" w:rsidRDefault="00143754" w:rsidP="00423F30">
            <w:pPr>
              <w:jc w:val="center"/>
              <w:rPr>
                <w:b/>
              </w:rPr>
            </w:pPr>
          </w:p>
          <w:p w14:paraId="3780794B" w14:textId="3A099482" w:rsidR="00143754" w:rsidRPr="00390096" w:rsidRDefault="00390096" w:rsidP="00423F30">
            <w:pPr>
              <w:jc w:val="center"/>
              <w:rPr>
                <w:b/>
                <w:bCs/>
              </w:rPr>
            </w:pPr>
            <w:proofErr w:type="spellStart"/>
            <w:r w:rsidRPr="00390096">
              <w:rPr>
                <w:b/>
                <w:bCs/>
              </w:rPr>
              <w:t>Nguyễn</w:t>
            </w:r>
            <w:proofErr w:type="spellEnd"/>
            <w:r w:rsidRPr="00390096">
              <w:rPr>
                <w:b/>
                <w:bCs/>
              </w:rPr>
              <w:t xml:space="preserve"> </w:t>
            </w:r>
            <w:proofErr w:type="spellStart"/>
            <w:r w:rsidRPr="00390096">
              <w:rPr>
                <w:b/>
                <w:bCs/>
              </w:rPr>
              <w:t>Đức</w:t>
            </w:r>
            <w:proofErr w:type="spellEnd"/>
            <w:r w:rsidRPr="00390096">
              <w:rPr>
                <w:b/>
                <w:bCs/>
              </w:rPr>
              <w:t xml:space="preserve"> </w:t>
            </w:r>
            <w:proofErr w:type="spellStart"/>
            <w:r w:rsidRPr="00390096">
              <w:rPr>
                <w:b/>
                <w:bCs/>
              </w:rPr>
              <w:t>Tuy</w:t>
            </w:r>
            <w:proofErr w:type="spellEnd"/>
          </w:p>
        </w:tc>
      </w:tr>
    </w:tbl>
    <w:p w14:paraId="218C19CE" w14:textId="77777777" w:rsidR="009634CB" w:rsidRDefault="009634CB"/>
    <w:sectPr w:rsidR="009634CB" w:rsidSect="00C1549A">
      <w:headerReference w:type="default" r:id="rId8"/>
      <w:pgSz w:w="11907" w:h="16840" w:code="9"/>
      <w:pgMar w:top="1134" w:right="1134" w:bottom="1134" w:left="1701" w:header="510"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BB994" w14:textId="77777777" w:rsidR="00A30C7E" w:rsidRDefault="00A30C7E" w:rsidP="0090013D">
      <w:pPr>
        <w:spacing w:after="0" w:line="240" w:lineRule="auto"/>
      </w:pPr>
      <w:r>
        <w:separator/>
      </w:r>
    </w:p>
  </w:endnote>
  <w:endnote w:type="continuationSeparator" w:id="0">
    <w:p w14:paraId="132EF51F" w14:textId="77777777" w:rsidR="00A30C7E" w:rsidRDefault="00A30C7E" w:rsidP="00900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Free">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F5084" w14:textId="77777777" w:rsidR="00A30C7E" w:rsidRDefault="00A30C7E" w:rsidP="0090013D">
      <w:pPr>
        <w:spacing w:after="0" w:line="240" w:lineRule="auto"/>
      </w:pPr>
      <w:r>
        <w:separator/>
      </w:r>
    </w:p>
  </w:footnote>
  <w:footnote w:type="continuationSeparator" w:id="0">
    <w:p w14:paraId="59956772" w14:textId="77777777" w:rsidR="00A30C7E" w:rsidRDefault="00A30C7E" w:rsidP="00900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468015"/>
      <w:docPartObj>
        <w:docPartGallery w:val="Page Numbers (Top of Page)"/>
        <w:docPartUnique/>
      </w:docPartObj>
    </w:sdtPr>
    <w:sdtEndPr>
      <w:rPr>
        <w:noProof/>
      </w:rPr>
    </w:sdtEndPr>
    <w:sdtContent>
      <w:p w14:paraId="13786103" w14:textId="55298829" w:rsidR="0090013D" w:rsidRDefault="0090013D">
        <w:pPr>
          <w:pStyle w:val="Header"/>
          <w:jc w:val="center"/>
        </w:pPr>
        <w:r>
          <w:fldChar w:fldCharType="begin"/>
        </w:r>
        <w:r>
          <w:instrText xml:space="preserve"> PAGE   \* MERGEFORMAT </w:instrText>
        </w:r>
        <w:r>
          <w:fldChar w:fldCharType="separate"/>
        </w:r>
        <w:r w:rsidR="00C45AA9">
          <w:rPr>
            <w:noProof/>
          </w:rPr>
          <w:t>2</w:t>
        </w:r>
        <w:r>
          <w:rPr>
            <w:noProof/>
          </w:rPr>
          <w:fldChar w:fldCharType="end"/>
        </w:r>
      </w:p>
    </w:sdtContent>
  </w:sdt>
  <w:p w14:paraId="0C2E6C30" w14:textId="77777777" w:rsidR="0090013D" w:rsidRDefault="009001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6423D"/>
    <w:multiLevelType w:val="hybridMultilevel"/>
    <w:tmpl w:val="F920CEF6"/>
    <w:lvl w:ilvl="0" w:tplc="40BE3A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542445"/>
    <w:multiLevelType w:val="hybridMultilevel"/>
    <w:tmpl w:val="6F849198"/>
    <w:lvl w:ilvl="0" w:tplc="546AD0B6">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15:restartNumberingAfterBreak="0">
    <w:nsid w:val="375C045A"/>
    <w:multiLevelType w:val="hybridMultilevel"/>
    <w:tmpl w:val="5B66B432"/>
    <w:lvl w:ilvl="0" w:tplc="397CA4C4">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F82FE5"/>
    <w:multiLevelType w:val="hybridMultilevel"/>
    <w:tmpl w:val="6B10CDB6"/>
    <w:lvl w:ilvl="0" w:tplc="C7408C5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 w15:restartNumberingAfterBreak="0">
    <w:nsid w:val="58B0151B"/>
    <w:multiLevelType w:val="hybridMultilevel"/>
    <w:tmpl w:val="D6CE13BC"/>
    <w:lvl w:ilvl="0" w:tplc="7F9E61A8">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372728108">
    <w:abstractNumId w:val="0"/>
  </w:num>
  <w:num w:numId="2" w16cid:durableId="1140538147">
    <w:abstractNumId w:val="4"/>
  </w:num>
  <w:num w:numId="3" w16cid:durableId="1560946008">
    <w:abstractNumId w:val="1"/>
  </w:num>
  <w:num w:numId="4" w16cid:durableId="1252085405">
    <w:abstractNumId w:val="3"/>
  </w:num>
  <w:num w:numId="5" w16cid:durableId="1468013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754"/>
    <w:rsid w:val="00000F0F"/>
    <w:rsid w:val="00003F68"/>
    <w:rsid w:val="00006C6D"/>
    <w:rsid w:val="00007F77"/>
    <w:rsid w:val="000108C8"/>
    <w:rsid w:val="0001522D"/>
    <w:rsid w:val="00022C38"/>
    <w:rsid w:val="000322E0"/>
    <w:rsid w:val="0003459F"/>
    <w:rsid w:val="000522A2"/>
    <w:rsid w:val="00055F7C"/>
    <w:rsid w:val="00063EB2"/>
    <w:rsid w:val="00071AFD"/>
    <w:rsid w:val="00074D29"/>
    <w:rsid w:val="00077A45"/>
    <w:rsid w:val="000A3747"/>
    <w:rsid w:val="000A40F9"/>
    <w:rsid w:val="000A56FB"/>
    <w:rsid w:val="000A6941"/>
    <w:rsid w:val="000C7F45"/>
    <w:rsid w:val="000D0B49"/>
    <w:rsid w:val="000D19BA"/>
    <w:rsid w:val="000D5C1E"/>
    <w:rsid w:val="000D79DE"/>
    <w:rsid w:val="000E1B66"/>
    <w:rsid w:val="000F0BCF"/>
    <w:rsid w:val="000F352F"/>
    <w:rsid w:val="000F6315"/>
    <w:rsid w:val="00110549"/>
    <w:rsid w:val="00112D6C"/>
    <w:rsid w:val="001220F1"/>
    <w:rsid w:val="00134132"/>
    <w:rsid w:val="00137E59"/>
    <w:rsid w:val="00143754"/>
    <w:rsid w:val="00151383"/>
    <w:rsid w:val="00151B36"/>
    <w:rsid w:val="00155904"/>
    <w:rsid w:val="00164166"/>
    <w:rsid w:val="00166263"/>
    <w:rsid w:val="00166FD5"/>
    <w:rsid w:val="00172F32"/>
    <w:rsid w:val="0018290F"/>
    <w:rsid w:val="00187AC5"/>
    <w:rsid w:val="001921A3"/>
    <w:rsid w:val="001A4CA9"/>
    <w:rsid w:val="001B0F55"/>
    <w:rsid w:val="001B3D67"/>
    <w:rsid w:val="001B4CB2"/>
    <w:rsid w:val="001B6E50"/>
    <w:rsid w:val="001C31D1"/>
    <w:rsid w:val="001C610D"/>
    <w:rsid w:val="001D2B83"/>
    <w:rsid w:val="001E5244"/>
    <w:rsid w:val="001E5716"/>
    <w:rsid w:val="001E60C4"/>
    <w:rsid w:val="001F05E0"/>
    <w:rsid w:val="001F6F06"/>
    <w:rsid w:val="00205A38"/>
    <w:rsid w:val="00214CFE"/>
    <w:rsid w:val="002170B1"/>
    <w:rsid w:val="002223B3"/>
    <w:rsid w:val="002332EA"/>
    <w:rsid w:val="00235471"/>
    <w:rsid w:val="002363ED"/>
    <w:rsid w:val="00251A33"/>
    <w:rsid w:val="00252A4F"/>
    <w:rsid w:val="00254393"/>
    <w:rsid w:val="00261A5D"/>
    <w:rsid w:val="0026737B"/>
    <w:rsid w:val="0027592B"/>
    <w:rsid w:val="00276AA2"/>
    <w:rsid w:val="002871CC"/>
    <w:rsid w:val="002910E1"/>
    <w:rsid w:val="00295204"/>
    <w:rsid w:val="002A012E"/>
    <w:rsid w:val="002B1FB1"/>
    <w:rsid w:val="002B3E67"/>
    <w:rsid w:val="002B5FFF"/>
    <w:rsid w:val="002B60DF"/>
    <w:rsid w:val="002B6A22"/>
    <w:rsid w:val="002D6EF8"/>
    <w:rsid w:val="002E1064"/>
    <w:rsid w:val="00301ADE"/>
    <w:rsid w:val="003022C9"/>
    <w:rsid w:val="00306D69"/>
    <w:rsid w:val="00316981"/>
    <w:rsid w:val="00316F95"/>
    <w:rsid w:val="00326FEE"/>
    <w:rsid w:val="003302E1"/>
    <w:rsid w:val="00334284"/>
    <w:rsid w:val="003504ED"/>
    <w:rsid w:val="00363AE0"/>
    <w:rsid w:val="0037225C"/>
    <w:rsid w:val="003734E5"/>
    <w:rsid w:val="00377E81"/>
    <w:rsid w:val="00380CF4"/>
    <w:rsid w:val="003816D5"/>
    <w:rsid w:val="0038425E"/>
    <w:rsid w:val="00390096"/>
    <w:rsid w:val="00390BC7"/>
    <w:rsid w:val="003A66FF"/>
    <w:rsid w:val="003B094D"/>
    <w:rsid w:val="003B5A0E"/>
    <w:rsid w:val="003B7535"/>
    <w:rsid w:val="003C1714"/>
    <w:rsid w:val="003C500B"/>
    <w:rsid w:val="003C56B6"/>
    <w:rsid w:val="003D08B7"/>
    <w:rsid w:val="003D5D29"/>
    <w:rsid w:val="003E0531"/>
    <w:rsid w:val="003E2A19"/>
    <w:rsid w:val="003E3716"/>
    <w:rsid w:val="003E444A"/>
    <w:rsid w:val="003F7F06"/>
    <w:rsid w:val="00404153"/>
    <w:rsid w:val="00412036"/>
    <w:rsid w:val="00421B5E"/>
    <w:rsid w:val="00435A3F"/>
    <w:rsid w:val="00436167"/>
    <w:rsid w:val="00440B92"/>
    <w:rsid w:val="00444C4B"/>
    <w:rsid w:val="00447057"/>
    <w:rsid w:val="004632DF"/>
    <w:rsid w:val="00463688"/>
    <w:rsid w:val="00465072"/>
    <w:rsid w:val="004666A6"/>
    <w:rsid w:val="00476032"/>
    <w:rsid w:val="004762DD"/>
    <w:rsid w:val="00476CAA"/>
    <w:rsid w:val="00481583"/>
    <w:rsid w:val="0048705A"/>
    <w:rsid w:val="00491C03"/>
    <w:rsid w:val="004A2F54"/>
    <w:rsid w:val="004A359E"/>
    <w:rsid w:val="004A48B2"/>
    <w:rsid w:val="004B4F71"/>
    <w:rsid w:val="004F347E"/>
    <w:rsid w:val="0051107D"/>
    <w:rsid w:val="00511FCD"/>
    <w:rsid w:val="00521CDE"/>
    <w:rsid w:val="00526968"/>
    <w:rsid w:val="00531CE6"/>
    <w:rsid w:val="00535D61"/>
    <w:rsid w:val="0054498C"/>
    <w:rsid w:val="00545417"/>
    <w:rsid w:val="00567B7E"/>
    <w:rsid w:val="0057362A"/>
    <w:rsid w:val="005753AF"/>
    <w:rsid w:val="00575867"/>
    <w:rsid w:val="0058544D"/>
    <w:rsid w:val="00587E72"/>
    <w:rsid w:val="0059007D"/>
    <w:rsid w:val="005A6158"/>
    <w:rsid w:val="005B052D"/>
    <w:rsid w:val="005B31DC"/>
    <w:rsid w:val="005C5378"/>
    <w:rsid w:val="005C54A7"/>
    <w:rsid w:val="005C7007"/>
    <w:rsid w:val="005D3E06"/>
    <w:rsid w:val="005D56B3"/>
    <w:rsid w:val="005F37DF"/>
    <w:rsid w:val="005F599A"/>
    <w:rsid w:val="00604ACD"/>
    <w:rsid w:val="00617758"/>
    <w:rsid w:val="00623D08"/>
    <w:rsid w:val="006247BA"/>
    <w:rsid w:val="0062547F"/>
    <w:rsid w:val="0062582E"/>
    <w:rsid w:val="006303D2"/>
    <w:rsid w:val="006306FC"/>
    <w:rsid w:val="006335AD"/>
    <w:rsid w:val="0065702B"/>
    <w:rsid w:val="0066062E"/>
    <w:rsid w:val="00666D4B"/>
    <w:rsid w:val="0069087E"/>
    <w:rsid w:val="00696FA4"/>
    <w:rsid w:val="006B4215"/>
    <w:rsid w:val="006C0CE4"/>
    <w:rsid w:val="006C2EFB"/>
    <w:rsid w:val="006C5D76"/>
    <w:rsid w:val="006D4F3F"/>
    <w:rsid w:val="006F3E4F"/>
    <w:rsid w:val="007022AB"/>
    <w:rsid w:val="007027A5"/>
    <w:rsid w:val="007162C7"/>
    <w:rsid w:val="007240B3"/>
    <w:rsid w:val="00727D52"/>
    <w:rsid w:val="007320C7"/>
    <w:rsid w:val="00735E69"/>
    <w:rsid w:val="00742CA0"/>
    <w:rsid w:val="0074540A"/>
    <w:rsid w:val="00754DCA"/>
    <w:rsid w:val="00763B06"/>
    <w:rsid w:val="007667FD"/>
    <w:rsid w:val="007713C9"/>
    <w:rsid w:val="0077414A"/>
    <w:rsid w:val="007774D8"/>
    <w:rsid w:val="00785810"/>
    <w:rsid w:val="00791AFC"/>
    <w:rsid w:val="007A04B7"/>
    <w:rsid w:val="007A1C47"/>
    <w:rsid w:val="007A6583"/>
    <w:rsid w:val="007B166F"/>
    <w:rsid w:val="007B276F"/>
    <w:rsid w:val="007C3115"/>
    <w:rsid w:val="007C4B1D"/>
    <w:rsid w:val="007C78E1"/>
    <w:rsid w:val="007D0AF6"/>
    <w:rsid w:val="007D4E5B"/>
    <w:rsid w:val="007D6369"/>
    <w:rsid w:val="007D7FD8"/>
    <w:rsid w:val="007E045C"/>
    <w:rsid w:val="007E6C26"/>
    <w:rsid w:val="007F3F10"/>
    <w:rsid w:val="00801B87"/>
    <w:rsid w:val="008077C0"/>
    <w:rsid w:val="00811760"/>
    <w:rsid w:val="008157C3"/>
    <w:rsid w:val="0082211D"/>
    <w:rsid w:val="008223A4"/>
    <w:rsid w:val="0083032A"/>
    <w:rsid w:val="008312B2"/>
    <w:rsid w:val="00831D27"/>
    <w:rsid w:val="00833FE6"/>
    <w:rsid w:val="00843392"/>
    <w:rsid w:val="00850DEC"/>
    <w:rsid w:val="0085274C"/>
    <w:rsid w:val="00853026"/>
    <w:rsid w:val="00866BA2"/>
    <w:rsid w:val="00866C77"/>
    <w:rsid w:val="00867533"/>
    <w:rsid w:val="00876C01"/>
    <w:rsid w:val="00877624"/>
    <w:rsid w:val="00881B79"/>
    <w:rsid w:val="008929F3"/>
    <w:rsid w:val="0089450D"/>
    <w:rsid w:val="00894584"/>
    <w:rsid w:val="008B2F99"/>
    <w:rsid w:val="008C6D1A"/>
    <w:rsid w:val="008E6323"/>
    <w:rsid w:val="008F4204"/>
    <w:rsid w:val="008F48AC"/>
    <w:rsid w:val="0090013D"/>
    <w:rsid w:val="00903304"/>
    <w:rsid w:val="009037AA"/>
    <w:rsid w:val="00904B98"/>
    <w:rsid w:val="00914FB5"/>
    <w:rsid w:val="009155F2"/>
    <w:rsid w:val="0091643A"/>
    <w:rsid w:val="00916F2A"/>
    <w:rsid w:val="009233E6"/>
    <w:rsid w:val="00924B7E"/>
    <w:rsid w:val="00931E86"/>
    <w:rsid w:val="009413AE"/>
    <w:rsid w:val="00944277"/>
    <w:rsid w:val="0094557C"/>
    <w:rsid w:val="00945E63"/>
    <w:rsid w:val="009464C0"/>
    <w:rsid w:val="0094766E"/>
    <w:rsid w:val="00951B37"/>
    <w:rsid w:val="0095202F"/>
    <w:rsid w:val="00956C57"/>
    <w:rsid w:val="00956E31"/>
    <w:rsid w:val="00957C93"/>
    <w:rsid w:val="009634CB"/>
    <w:rsid w:val="00975ED6"/>
    <w:rsid w:val="00981630"/>
    <w:rsid w:val="00981AF3"/>
    <w:rsid w:val="00983D99"/>
    <w:rsid w:val="00996A6B"/>
    <w:rsid w:val="009A1F4C"/>
    <w:rsid w:val="009B2A6F"/>
    <w:rsid w:val="009B31F0"/>
    <w:rsid w:val="009C202D"/>
    <w:rsid w:val="009D2814"/>
    <w:rsid w:val="009D5CE6"/>
    <w:rsid w:val="009E1FD2"/>
    <w:rsid w:val="009E6110"/>
    <w:rsid w:val="009F675C"/>
    <w:rsid w:val="00A02B7C"/>
    <w:rsid w:val="00A10B69"/>
    <w:rsid w:val="00A1289E"/>
    <w:rsid w:val="00A129F0"/>
    <w:rsid w:val="00A1352D"/>
    <w:rsid w:val="00A1374E"/>
    <w:rsid w:val="00A165AC"/>
    <w:rsid w:val="00A16A37"/>
    <w:rsid w:val="00A20619"/>
    <w:rsid w:val="00A30C39"/>
    <w:rsid w:val="00A30C7E"/>
    <w:rsid w:val="00A4042F"/>
    <w:rsid w:val="00A422C9"/>
    <w:rsid w:val="00A503E9"/>
    <w:rsid w:val="00A53DA4"/>
    <w:rsid w:val="00A64E67"/>
    <w:rsid w:val="00A67C4D"/>
    <w:rsid w:val="00AA1AD8"/>
    <w:rsid w:val="00AA66BA"/>
    <w:rsid w:val="00AB25F5"/>
    <w:rsid w:val="00AB2EAC"/>
    <w:rsid w:val="00AB3F35"/>
    <w:rsid w:val="00AC7A7D"/>
    <w:rsid w:val="00AD1F6D"/>
    <w:rsid w:val="00AD66D6"/>
    <w:rsid w:val="00AE0570"/>
    <w:rsid w:val="00B103D3"/>
    <w:rsid w:val="00B1133D"/>
    <w:rsid w:val="00B15EAE"/>
    <w:rsid w:val="00B27D2B"/>
    <w:rsid w:val="00B3610A"/>
    <w:rsid w:val="00B40D89"/>
    <w:rsid w:val="00B504A0"/>
    <w:rsid w:val="00B50878"/>
    <w:rsid w:val="00B50CF7"/>
    <w:rsid w:val="00B62AE2"/>
    <w:rsid w:val="00B6350B"/>
    <w:rsid w:val="00B6387D"/>
    <w:rsid w:val="00B726B1"/>
    <w:rsid w:val="00B75876"/>
    <w:rsid w:val="00B8167C"/>
    <w:rsid w:val="00B87688"/>
    <w:rsid w:val="00B91564"/>
    <w:rsid w:val="00B9709F"/>
    <w:rsid w:val="00BB2FBE"/>
    <w:rsid w:val="00BB7B1B"/>
    <w:rsid w:val="00BC057E"/>
    <w:rsid w:val="00BC3360"/>
    <w:rsid w:val="00BD3FDA"/>
    <w:rsid w:val="00BD4055"/>
    <w:rsid w:val="00BD5361"/>
    <w:rsid w:val="00BE00B8"/>
    <w:rsid w:val="00BE4AC5"/>
    <w:rsid w:val="00BF030E"/>
    <w:rsid w:val="00BF3B5A"/>
    <w:rsid w:val="00BF5EBD"/>
    <w:rsid w:val="00C01E17"/>
    <w:rsid w:val="00C039EE"/>
    <w:rsid w:val="00C060F5"/>
    <w:rsid w:val="00C1549A"/>
    <w:rsid w:val="00C22EE2"/>
    <w:rsid w:val="00C310EB"/>
    <w:rsid w:val="00C35018"/>
    <w:rsid w:val="00C36753"/>
    <w:rsid w:val="00C44EBB"/>
    <w:rsid w:val="00C45AA9"/>
    <w:rsid w:val="00C461EC"/>
    <w:rsid w:val="00C5366C"/>
    <w:rsid w:val="00C6786C"/>
    <w:rsid w:val="00C67BE3"/>
    <w:rsid w:val="00C74A7E"/>
    <w:rsid w:val="00C84AED"/>
    <w:rsid w:val="00C909F0"/>
    <w:rsid w:val="00CA3040"/>
    <w:rsid w:val="00CA659B"/>
    <w:rsid w:val="00CB0DD5"/>
    <w:rsid w:val="00CB2EFA"/>
    <w:rsid w:val="00CB6E55"/>
    <w:rsid w:val="00CD2D28"/>
    <w:rsid w:val="00CD4A46"/>
    <w:rsid w:val="00CD7EBC"/>
    <w:rsid w:val="00CE1FD7"/>
    <w:rsid w:val="00CE6464"/>
    <w:rsid w:val="00CF7614"/>
    <w:rsid w:val="00D00829"/>
    <w:rsid w:val="00D00AA0"/>
    <w:rsid w:val="00D036D8"/>
    <w:rsid w:val="00D07000"/>
    <w:rsid w:val="00D15F17"/>
    <w:rsid w:val="00D16E77"/>
    <w:rsid w:val="00D26445"/>
    <w:rsid w:val="00D301D5"/>
    <w:rsid w:val="00D412BA"/>
    <w:rsid w:val="00D52620"/>
    <w:rsid w:val="00D6637B"/>
    <w:rsid w:val="00D748F1"/>
    <w:rsid w:val="00D75AAD"/>
    <w:rsid w:val="00D945BA"/>
    <w:rsid w:val="00D94DB6"/>
    <w:rsid w:val="00DA6D72"/>
    <w:rsid w:val="00DB135D"/>
    <w:rsid w:val="00DB262A"/>
    <w:rsid w:val="00DB2C74"/>
    <w:rsid w:val="00DB58F3"/>
    <w:rsid w:val="00DC26B9"/>
    <w:rsid w:val="00DC7910"/>
    <w:rsid w:val="00DD0085"/>
    <w:rsid w:val="00DD1272"/>
    <w:rsid w:val="00DD7EB4"/>
    <w:rsid w:val="00DE2C26"/>
    <w:rsid w:val="00DE2CA0"/>
    <w:rsid w:val="00DF46B7"/>
    <w:rsid w:val="00DF76BB"/>
    <w:rsid w:val="00DF7F66"/>
    <w:rsid w:val="00E0388A"/>
    <w:rsid w:val="00E127C7"/>
    <w:rsid w:val="00E14CB7"/>
    <w:rsid w:val="00E17BB0"/>
    <w:rsid w:val="00E43283"/>
    <w:rsid w:val="00E439A1"/>
    <w:rsid w:val="00E50E31"/>
    <w:rsid w:val="00E55807"/>
    <w:rsid w:val="00E6076F"/>
    <w:rsid w:val="00E61E95"/>
    <w:rsid w:val="00E71373"/>
    <w:rsid w:val="00E77EF8"/>
    <w:rsid w:val="00E806FD"/>
    <w:rsid w:val="00E87CEA"/>
    <w:rsid w:val="00EA0DC8"/>
    <w:rsid w:val="00EB0BD1"/>
    <w:rsid w:val="00EB4FC5"/>
    <w:rsid w:val="00EC5987"/>
    <w:rsid w:val="00EC6F38"/>
    <w:rsid w:val="00EC766D"/>
    <w:rsid w:val="00EE4167"/>
    <w:rsid w:val="00EF3096"/>
    <w:rsid w:val="00EF38DF"/>
    <w:rsid w:val="00EF3BAD"/>
    <w:rsid w:val="00EF462E"/>
    <w:rsid w:val="00F000D3"/>
    <w:rsid w:val="00F01BAD"/>
    <w:rsid w:val="00F0411E"/>
    <w:rsid w:val="00F06064"/>
    <w:rsid w:val="00F10A45"/>
    <w:rsid w:val="00F11CC4"/>
    <w:rsid w:val="00F13E2E"/>
    <w:rsid w:val="00F142BC"/>
    <w:rsid w:val="00F222D9"/>
    <w:rsid w:val="00F23A68"/>
    <w:rsid w:val="00F335FB"/>
    <w:rsid w:val="00F353FB"/>
    <w:rsid w:val="00F42E1E"/>
    <w:rsid w:val="00F45369"/>
    <w:rsid w:val="00F46176"/>
    <w:rsid w:val="00F461E1"/>
    <w:rsid w:val="00F507EC"/>
    <w:rsid w:val="00F56596"/>
    <w:rsid w:val="00F5771E"/>
    <w:rsid w:val="00F65C80"/>
    <w:rsid w:val="00F70A2E"/>
    <w:rsid w:val="00F773D8"/>
    <w:rsid w:val="00FA4967"/>
    <w:rsid w:val="00FB7357"/>
    <w:rsid w:val="00FC16F7"/>
    <w:rsid w:val="00FD131B"/>
    <w:rsid w:val="00FD4E94"/>
    <w:rsid w:val="00FD4EEB"/>
    <w:rsid w:val="00FD7A32"/>
    <w:rsid w:val="00FE279C"/>
    <w:rsid w:val="00FE3828"/>
    <w:rsid w:val="00FE4858"/>
    <w:rsid w:val="00FF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3AE84"/>
  <w15:docId w15:val="{0A6E208B-AFEF-4C6C-8C4F-51C94C3E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754"/>
  </w:style>
  <w:style w:type="paragraph" w:styleId="Heading1">
    <w:name w:val="heading 1"/>
    <w:basedOn w:val="Normal"/>
    <w:next w:val="Normal"/>
    <w:link w:val="Heading1Char"/>
    <w:qFormat/>
    <w:rsid w:val="00A422C9"/>
    <w:pPr>
      <w:keepNext/>
      <w:spacing w:after="0" w:line="240" w:lineRule="auto"/>
      <w:jc w:val="center"/>
      <w:outlineLvl w:val="0"/>
    </w:pPr>
    <w:rPr>
      <w:rFonts w:eastAsia="Times New Roman" w:cs="Times New Roman"/>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3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01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13D"/>
  </w:style>
  <w:style w:type="paragraph" w:styleId="Footer">
    <w:name w:val="footer"/>
    <w:basedOn w:val="Normal"/>
    <w:link w:val="FooterChar"/>
    <w:uiPriority w:val="99"/>
    <w:unhideWhenUsed/>
    <w:rsid w:val="009001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13D"/>
  </w:style>
  <w:style w:type="character" w:styleId="Hyperlink">
    <w:name w:val="Hyperlink"/>
    <w:basedOn w:val="DefaultParagraphFont"/>
    <w:uiPriority w:val="99"/>
    <w:unhideWhenUsed/>
    <w:rsid w:val="003E2A19"/>
    <w:rPr>
      <w:color w:val="0563C1" w:themeColor="hyperlink"/>
      <w:u w:val="single"/>
    </w:rPr>
  </w:style>
  <w:style w:type="paragraph" w:styleId="ListParagraph">
    <w:name w:val="List Paragraph"/>
    <w:basedOn w:val="Normal"/>
    <w:uiPriority w:val="34"/>
    <w:qFormat/>
    <w:rsid w:val="00301ADE"/>
    <w:pPr>
      <w:ind w:left="720"/>
      <w:contextualSpacing/>
    </w:pPr>
  </w:style>
  <w:style w:type="paragraph" w:styleId="NormalWeb">
    <w:name w:val="Normal (Web)"/>
    <w:basedOn w:val="Normal"/>
    <w:uiPriority w:val="99"/>
    <w:semiHidden/>
    <w:unhideWhenUsed/>
    <w:rsid w:val="001E5244"/>
    <w:rPr>
      <w:rFonts w:cs="Times New Roman"/>
      <w:sz w:val="24"/>
      <w:szCs w:val="24"/>
    </w:rPr>
  </w:style>
  <w:style w:type="character" w:customStyle="1" w:styleId="Heading1Char">
    <w:name w:val="Heading 1 Char"/>
    <w:basedOn w:val="DefaultParagraphFont"/>
    <w:link w:val="Heading1"/>
    <w:rsid w:val="00A422C9"/>
    <w:rPr>
      <w:rFonts w:eastAsia="Times New Roman" w:cs="Times New Roman"/>
      <w:i/>
      <w:sz w:val="26"/>
      <w:szCs w:val="20"/>
    </w:rPr>
  </w:style>
  <w:style w:type="paragraph" w:customStyle="1" w:styleId="CharChar2CharCharCharCharCharCharCharCharCharChar">
    <w:name w:val="Char Char2 Char Char Char Char Char Char Char Char Char Char"/>
    <w:basedOn w:val="Normal"/>
    <w:next w:val="Normal"/>
    <w:autoRedefine/>
    <w:semiHidden/>
    <w:rsid w:val="00A422C9"/>
    <w:pPr>
      <w:spacing w:before="120" w:after="120" w:line="312" w:lineRule="auto"/>
    </w:pPr>
    <w:rPr>
      <w:rFonts w:eastAsia="Times New Roman" w:cs="Times New Roman"/>
    </w:rPr>
  </w:style>
  <w:style w:type="character" w:styleId="Strong">
    <w:name w:val="Strong"/>
    <w:basedOn w:val="DefaultParagraphFont"/>
    <w:uiPriority w:val="22"/>
    <w:qFormat/>
    <w:rsid w:val="00BD4055"/>
    <w:rPr>
      <w:b/>
      <w:bCs/>
    </w:rPr>
  </w:style>
  <w:style w:type="paragraph" w:styleId="BalloonText">
    <w:name w:val="Balloon Text"/>
    <w:basedOn w:val="Normal"/>
    <w:link w:val="BalloonTextChar"/>
    <w:uiPriority w:val="99"/>
    <w:semiHidden/>
    <w:unhideWhenUsed/>
    <w:rsid w:val="00904B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B98"/>
    <w:rPr>
      <w:rFonts w:ascii="Tahoma" w:hAnsi="Tahoma" w:cs="Tahoma"/>
      <w:sz w:val="16"/>
      <w:szCs w:val="16"/>
    </w:rPr>
  </w:style>
  <w:style w:type="paragraph" w:styleId="Revision">
    <w:name w:val="Revision"/>
    <w:hidden/>
    <w:uiPriority w:val="99"/>
    <w:semiHidden/>
    <w:rsid w:val="008527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24006">
      <w:bodyDiv w:val="1"/>
      <w:marLeft w:val="0"/>
      <w:marRight w:val="0"/>
      <w:marTop w:val="0"/>
      <w:marBottom w:val="0"/>
      <w:divBdr>
        <w:top w:val="none" w:sz="0" w:space="0" w:color="auto"/>
        <w:left w:val="none" w:sz="0" w:space="0" w:color="auto"/>
        <w:bottom w:val="none" w:sz="0" w:space="0" w:color="auto"/>
        <w:right w:val="none" w:sz="0" w:space="0" w:color="auto"/>
      </w:divBdr>
      <w:divsChild>
        <w:div w:id="997267850">
          <w:marLeft w:val="0"/>
          <w:marRight w:val="0"/>
          <w:marTop w:val="120"/>
          <w:marBottom w:val="120"/>
          <w:divBdr>
            <w:top w:val="none" w:sz="0" w:space="0" w:color="auto"/>
            <w:left w:val="none" w:sz="0" w:space="0" w:color="auto"/>
            <w:bottom w:val="none" w:sz="0" w:space="0" w:color="auto"/>
            <w:right w:val="none" w:sz="0" w:space="0" w:color="auto"/>
          </w:divBdr>
          <w:divsChild>
            <w:div w:id="638150361">
              <w:marLeft w:val="0"/>
              <w:marRight w:val="0"/>
              <w:marTop w:val="0"/>
              <w:marBottom w:val="0"/>
              <w:divBdr>
                <w:top w:val="none" w:sz="0" w:space="0" w:color="auto"/>
                <w:left w:val="none" w:sz="0" w:space="0" w:color="auto"/>
                <w:bottom w:val="none" w:sz="0" w:space="0" w:color="auto"/>
                <w:right w:val="none" w:sz="0" w:space="0" w:color="auto"/>
              </w:divBdr>
            </w:div>
          </w:divsChild>
        </w:div>
        <w:div w:id="1897355572">
          <w:marLeft w:val="0"/>
          <w:marRight w:val="0"/>
          <w:marTop w:val="120"/>
          <w:marBottom w:val="120"/>
          <w:divBdr>
            <w:top w:val="none" w:sz="0" w:space="0" w:color="auto"/>
            <w:left w:val="none" w:sz="0" w:space="0" w:color="auto"/>
            <w:bottom w:val="none" w:sz="0" w:space="0" w:color="auto"/>
            <w:right w:val="none" w:sz="0" w:space="0" w:color="auto"/>
          </w:divBdr>
          <w:divsChild>
            <w:div w:id="1563177093">
              <w:marLeft w:val="0"/>
              <w:marRight w:val="0"/>
              <w:marTop w:val="0"/>
              <w:marBottom w:val="0"/>
              <w:divBdr>
                <w:top w:val="none" w:sz="0" w:space="0" w:color="auto"/>
                <w:left w:val="none" w:sz="0" w:space="0" w:color="auto"/>
                <w:bottom w:val="none" w:sz="0" w:space="0" w:color="auto"/>
                <w:right w:val="none" w:sz="0" w:space="0" w:color="auto"/>
              </w:divBdr>
            </w:div>
          </w:divsChild>
        </w:div>
        <w:div w:id="1491676270">
          <w:marLeft w:val="0"/>
          <w:marRight w:val="0"/>
          <w:marTop w:val="120"/>
          <w:marBottom w:val="120"/>
          <w:divBdr>
            <w:top w:val="none" w:sz="0" w:space="0" w:color="auto"/>
            <w:left w:val="none" w:sz="0" w:space="0" w:color="auto"/>
            <w:bottom w:val="none" w:sz="0" w:space="0" w:color="auto"/>
            <w:right w:val="none" w:sz="0" w:space="0" w:color="auto"/>
          </w:divBdr>
          <w:divsChild>
            <w:div w:id="12602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006200">
      <w:bodyDiv w:val="1"/>
      <w:marLeft w:val="0"/>
      <w:marRight w:val="0"/>
      <w:marTop w:val="0"/>
      <w:marBottom w:val="0"/>
      <w:divBdr>
        <w:top w:val="none" w:sz="0" w:space="0" w:color="auto"/>
        <w:left w:val="none" w:sz="0" w:space="0" w:color="auto"/>
        <w:bottom w:val="none" w:sz="0" w:space="0" w:color="auto"/>
        <w:right w:val="none" w:sz="0" w:space="0" w:color="auto"/>
      </w:divBdr>
    </w:div>
    <w:div w:id="535191870">
      <w:bodyDiv w:val="1"/>
      <w:marLeft w:val="0"/>
      <w:marRight w:val="0"/>
      <w:marTop w:val="0"/>
      <w:marBottom w:val="0"/>
      <w:divBdr>
        <w:top w:val="none" w:sz="0" w:space="0" w:color="auto"/>
        <w:left w:val="none" w:sz="0" w:space="0" w:color="auto"/>
        <w:bottom w:val="none" w:sz="0" w:space="0" w:color="auto"/>
        <w:right w:val="none" w:sz="0" w:space="0" w:color="auto"/>
      </w:divBdr>
    </w:div>
    <w:div w:id="827358078">
      <w:bodyDiv w:val="1"/>
      <w:marLeft w:val="0"/>
      <w:marRight w:val="0"/>
      <w:marTop w:val="0"/>
      <w:marBottom w:val="0"/>
      <w:divBdr>
        <w:top w:val="none" w:sz="0" w:space="0" w:color="auto"/>
        <w:left w:val="none" w:sz="0" w:space="0" w:color="auto"/>
        <w:bottom w:val="none" w:sz="0" w:space="0" w:color="auto"/>
        <w:right w:val="none" w:sz="0" w:space="0" w:color="auto"/>
      </w:divBdr>
    </w:div>
    <w:div w:id="1320619987">
      <w:bodyDiv w:val="1"/>
      <w:marLeft w:val="0"/>
      <w:marRight w:val="0"/>
      <w:marTop w:val="0"/>
      <w:marBottom w:val="0"/>
      <w:divBdr>
        <w:top w:val="none" w:sz="0" w:space="0" w:color="auto"/>
        <w:left w:val="none" w:sz="0" w:space="0" w:color="auto"/>
        <w:bottom w:val="none" w:sz="0" w:space="0" w:color="auto"/>
        <w:right w:val="none" w:sz="0" w:space="0" w:color="auto"/>
      </w:divBdr>
    </w:div>
    <w:div w:id="1401904039">
      <w:bodyDiv w:val="1"/>
      <w:marLeft w:val="0"/>
      <w:marRight w:val="0"/>
      <w:marTop w:val="0"/>
      <w:marBottom w:val="0"/>
      <w:divBdr>
        <w:top w:val="none" w:sz="0" w:space="0" w:color="auto"/>
        <w:left w:val="none" w:sz="0" w:space="0" w:color="auto"/>
        <w:bottom w:val="none" w:sz="0" w:space="0" w:color="auto"/>
        <w:right w:val="none" w:sz="0" w:space="0" w:color="auto"/>
      </w:divBdr>
    </w:div>
    <w:div w:id="1421871383">
      <w:bodyDiv w:val="1"/>
      <w:marLeft w:val="0"/>
      <w:marRight w:val="0"/>
      <w:marTop w:val="0"/>
      <w:marBottom w:val="0"/>
      <w:divBdr>
        <w:top w:val="none" w:sz="0" w:space="0" w:color="auto"/>
        <w:left w:val="none" w:sz="0" w:space="0" w:color="auto"/>
        <w:bottom w:val="none" w:sz="0" w:space="0" w:color="auto"/>
        <w:right w:val="none" w:sz="0" w:space="0" w:color="auto"/>
      </w:divBdr>
    </w:div>
    <w:div w:id="1642928504">
      <w:bodyDiv w:val="1"/>
      <w:marLeft w:val="0"/>
      <w:marRight w:val="0"/>
      <w:marTop w:val="0"/>
      <w:marBottom w:val="0"/>
      <w:divBdr>
        <w:top w:val="none" w:sz="0" w:space="0" w:color="auto"/>
        <w:left w:val="none" w:sz="0" w:space="0" w:color="auto"/>
        <w:bottom w:val="none" w:sz="0" w:space="0" w:color="auto"/>
        <w:right w:val="none" w:sz="0" w:space="0" w:color="auto"/>
      </w:divBdr>
    </w:div>
    <w:div w:id="164373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D8CCD-139D-47BA-91CB-D2687E2F8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cp:lastPrinted>2026-05-28T08:13:00Z</cp:lastPrinted>
  <dcterms:created xsi:type="dcterms:W3CDTF">2026-07-21T03:39:00Z</dcterms:created>
  <dcterms:modified xsi:type="dcterms:W3CDTF">2026-07-23T01:22:00Z</dcterms:modified>
</cp:coreProperties>
</file>