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ook w:val="01E0" w:firstRow="1" w:lastRow="1" w:firstColumn="1" w:lastColumn="1" w:noHBand="0" w:noVBand="0"/>
      </w:tblPr>
      <w:tblGrid>
        <w:gridCol w:w="3085"/>
        <w:gridCol w:w="567"/>
        <w:gridCol w:w="5670"/>
      </w:tblGrid>
      <w:tr w:rsidR="009948B6" w:rsidRPr="009948B6" w14:paraId="6A6BA36E" w14:textId="77777777" w:rsidTr="00854928">
        <w:tc>
          <w:tcPr>
            <w:tcW w:w="3085" w:type="dxa"/>
          </w:tcPr>
          <w:p w14:paraId="63AB154F" w14:textId="77777777" w:rsidR="00443173" w:rsidRPr="009948B6" w:rsidRDefault="00443173" w:rsidP="00854928">
            <w:pPr>
              <w:jc w:val="center"/>
              <w:rPr>
                <w:b/>
                <w:bCs/>
                <w:sz w:val="26"/>
                <w:szCs w:val="26"/>
              </w:rPr>
            </w:pPr>
            <w:r w:rsidRPr="009948B6">
              <w:rPr>
                <w:b/>
                <w:bCs/>
                <w:sz w:val="26"/>
                <w:szCs w:val="26"/>
              </w:rPr>
              <w:t>HỘI ĐỒNG NHÂN DÂN</w:t>
            </w:r>
          </w:p>
          <w:p w14:paraId="355D53C9" w14:textId="42BCA119" w:rsidR="00443173" w:rsidRPr="009948B6" w:rsidRDefault="00443173" w:rsidP="00854928">
            <w:pPr>
              <w:jc w:val="center"/>
              <w:rPr>
                <w:b/>
                <w:bCs/>
                <w:sz w:val="26"/>
                <w:szCs w:val="26"/>
              </w:rPr>
            </w:pPr>
            <w:r w:rsidRPr="009948B6">
              <w:rPr>
                <w:b/>
                <w:bCs/>
                <w:sz w:val="26"/>
                <w:szCs w:val="26"/>
              </w:rPr>
              <mc:AlternateContent>
                <mc:Choice Requires="wps">
                  <w:drawing>
                    <wp:anchor distT="0" distB="0" distL="114300" distR="114300" simplePos="0" relativeHeight="251663360" behindDoc="0" locked="0" layoutInCell="1" allowOverlap="1" wp14:anchorId="14640AE9" wp14:editId="28077FC0">
                      <wp:simplePos x="0" y="0"/>
                      <wp:positionH relativeFrom="column">
                        <wp:posOffset>624840</wp:posOffset>
                      </wp:positionH>
                      <wp:positionV relativeFrom="paragraph">
                        <wp:posOffset>210185</wp:posOffset>
                      </wp:positionV>
                      <wp:extent cx="584200" cy="0"/>
                      <wp:effectExtent l="5715" t="10160" r="10160" b="8890"/>
                      <wp:wrapNone/>
                      <wp:docPr id="142151997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609B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16.55pt" to="95.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vQIgIAAD4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"/>
                  </w:pict>
                </mc:Fallback>
              </mc:AlternateContent>
            </w:r>
            <w:r w:rsidRPr="009948B6">
              <w:rPr>
                <w:b/>
                <w:bCs/>
                <w:sz w:val="26"/>
                <w:szCs w:val="26"/>
              </w:rPr>
              <w:t>TỈNH QUẢNG NGÃI</w:t>
            </w:r>
          </w:p>
        </w:tc>
        <w:tc>
          <w:tcPr>
            <w:tcW w:w="567" w:type="dxa"/>
          </w:tcPr>
          <w:p w14:paraId="586428EC" w14:textId="77777777" w:rsidR="00443173" w:rsidRPr="009948B6" w:rsidRDefault="00443173" w:rsidP="00854928"/>
        </w:tc>
        <w:tc>
          <w:tcPr>
            <w:tcW w:w="5670" w:type="dxa"/>
          </w:tcPr>
          <w:p w14:paraId="1582DCF3" w14:textId="77777777" w:rsidR="00443173" w:rsidRPr="009948B6" w:rsidRDefault="00443173" w:rsidP="00854928">
            <w:pPr>
              <w:jc w:val="center"/>
              <w:rPr>
                <w:b/>
                <w:bCs/>
                <w:sz w:val="26"/>
                <w:szCs w:val="26"/>
              </w:rPr>
            </w:pPr>
            <w:r w:rsidRPr="009948B6">
              <w:rPr>
                <w:b/>
                <w:bCs/>
                <w:sz w:val="26"/>
                <w:szCs w:val="26"/>
              </w:rPr>
              <w:t>CỘNG HÒA XÃ HỘI CHỦ NGHĨA VIỆT NAM</w:t>
            </w:r>
          </w:p>
          <w:p w14:paraId="58630961" w14:textId="77777777" w:rsidR="00443173" w:rsidRPr="009948B6" w:rsidRDefault="00443173" w:rsidP="00854928">
            <w:pPr>
              <w:jc w:val="center"/>
              <w:rPr>
                <w:b/>
                <w:bCs/>
                <w:sz w:val="28"/>
                <w:szCs w:val="28"/>
              </w:rPr>
            </w:pPr>
            <w:r w:rsidRPr="009948B6">
              <w:rPr>
                <w:b/>
                <w:bCs/>
                <w:sz w:val="28"/>
                <w:szCs w:val="28"/>
              </w:rPr>
              <w:t xml:space="preserve">  Độc lập - Tự do - Hạnh phúc</w:t>
            </w:r>
          </w:p>
        </w:tc>
      </w:tr>
      <w:tr w:rsidR="009948B6" w:rsidRPr="009948B6" w14:paraId="24646A4D" w14:textId="77777777" w:rsidTr="00854928">
        <w:tc>
          <w:tcPr>
            <w:tcW w:w="3085" w:type="dxa"/>
          </w:tcPr>
          <w:p w14:paraId="3E69A0F5" w14:textId="77777777" w:rsidR="00443173" w:rsidRPr="009948B6" w:rsidRDefault="00443173" w:rsidP="00854928">
            <w:pPr>
              <w:jc w:val="center"/>
              <w:rPr>
                <w:b/>
                <w:bCs/>
                <w:sz w:val="12"/>
                <w:szCs w:val="12"/>
              </w:rPr>
            </w:pPr>
          </w:p>
        </w:tc>
        <w:tc>
          <w:tcPr>
            <w:tcW w:w="567" w:type="dxa"/>
          </w:tcPr>
          <w:p w14:paraId="7550A35A" w14:textId="77777777" w:rsidR="00443173" w:rsidRPr="009948B6" w:rsidRDefault="00443173" w:rsidP="00854928">
            <w:pPr>
              <w:rPr>
                <w:sz w:val="12"/>
                <w:szCs w:val="12"/>
              </w:rPr>
            </w:pPr>
          </w:p>
        </w:tc>
        <w:tc>
          <w:tcPr>
            <w:tcW w:w="5670" w:type="dxa"/>
          </w:tcPr>
          <w:p w14:paraId="3197B76C" w14:textId="7A1FEC12" w:rsidR="00443173" w:rsidRPr="009948B6" w:rsidRDefault="00443173" w:rsidP="00854928">
            <w:pPr>
              <w:jc w:val="center"/>
              <w:rPr>
                <w:b/>
                <w:bCs/>
                <w:sz w:val="12"/>
                <w:szCs w:val="12"/>
              </w:rPr>
            </w:pPr>
            <w:r w:rsidRPr="009948B6">
              <mc:AlternateContent>
                <mc:Choice Requires="wps">
                  <w:drawing>
                    <wp:anchor distT="0" distB="0" distL="114300" distR="114300" simplePos="0" relativeHeight="251662336" behindDoc="0" locked="0" layoutInCell="1" allowOverlap="1" wp14:anchorId="5D03539A" wp14:editId="3C1B307C">
                      <wp:simplePos x="0" y="0"/>
                      <wp:positionH relativeFrom="column">
                        <wp:posOffset>688340</wp:posOffset>
                      </wp:positionH>
                      <wp:positionV relativeFrom="paragraph">
                        <wp:posOffset>17145</wp:posOffset>
                      </wp:positionV>
                      <wp:extent cx="2178050" cy="0"/>
                      <wp:effectExtent l="12065" t="7620" r="10160" b="11430"/>
                      <wp:wrapNone/>
                      <wp:docPr id="32778418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2CB6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1.35pt" to="225.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"/>
                  </w:pict>
                </mc:Fallback>
              </mc:AlternateContent>
            </w:r>
          </w:p>
        </w:tc>
      </w:tr>
      <w:tr w:rsidR="009948B6" w:rsidRPr="009948B6" w14:paraId="33466047" w14:textId="77777777" w:rsidTr="00854928">
        <w:tc>
          <w:tcPr>
            <w:tcW w:w="3085" w:type="dxa"/>
          </w:tcPr>
          <w:p w14:paraId="3B4ECB10" w14:textId="5F2D4391" w:rsidR="00443173" w:rsidRPr="009948B6" w:rsidRDefault="00443173" w:rsidP="00854928">
            <w:pPr>
              <w:jc w:val="center"/>
              <w:rPr>
                <w:b/>
                <w:bCs/>
                <w:sz w:val="26"/>
                <w:szCs w:val="26"/>
              </w:rPr>
            </w:pPr>
            <w:r w:rsidRPr="009948B6">
              <w:rPr>
                <w:sz w:val="26"/>
                <w:szCs w:val="26"/>
              </w:rPr>
              <w:t xml:space="preserve">Số: </w:t>
            </w:r>
            <w:r w:rsidR="0001083E">
              <w:rPr>
                <w:sz w:val="26"/>
                <w:szCs w:val="26"/>
                <w:lang w:val="vi-VN"/>
              </w:rPr>
              <w:t>34</w:t>
            </w:r>
            <w:r w:rsidRPr="009948B6">
              <w:rPr>
                <w:sz w:val="26"/>
                <w:szCs w:val="26"/>
              </w:rPr>
              <w:t>/NQ-HĐND</w:t>
            </w:r>
          </w:p>
        </w:tc>
        <w:tc>
          <w:tcPr>
            <w:tcW w:w="567" w:type="dxa"/>
          </w:tcPr>
          <w:p w14:paraId="58D0FC67" w14:textId="77777777" w:rsidR="00443173" w:rsidRPr="009948B6" w:rsidRDefault="00443173" w:rsidP="00854928"/>
        </w:tc>
        <w:tc>
          <w:tcPr>
            <w:tcW w:w="5670" w:type="dxa"/>
          </w:tcPr>
          <w:p w14:paraId="646FE238" w14:textId="015CECB0" w:rsidR="00443173" w:rsidRPr="009948B6" w:rsidRDefault="00443173" w:rsidP="00443173">
            <w:pPr>
              <w:jc w:val="center"/>
              <w:rPr>
                <w:b/>
                <w:bCs/>
                <w:sz w:val="28"/>
                <w:szCs w:val="28"/>
              </w:rPr>
            </w:pPr>
            <w:r w:rsidRPr="009948B6">
              <w:rPr>
                <w:i/>
                <w:iCs/>
                <w:sz w:val="28"/>
                <w:szCs w:val="28"/>
              </w:rPr>
              <w:t xml:space="preserve">Quảng Ngãi, ngày </w:t>
            </w:r>
            <w:r w:rsidR="0001083E">
              <w:rPr>
                <w:i/>
                <w:iCs/>
                <w:sz w:val="28"/>
                <w:szCs w:val="28"/>
                <w:lang w:val="vi-VN"/>
              </w:rPr>
              <w:t>24</w:t>
            </w:r>
            <w:r w:rsidRPr="009948B6">
              <w:rPr>
                <w:i/>
                <w:iCs/>
                <w:sz w:val="28"/>
                <w:szCs w:val="28"/>
              </w:rPr>
              <w:t xml:space="preserve"> tháng 10 năm 2025</w:t>
            </w:r>
          </w:p>
        </w:tc>
      </w:tr>
    </w:tbl>
    <w:p w14:paraId="00822304" w14:textId="0B59DCF2" w:rsidR="005627DD" w:rsidRPr="009948B6" w:rsidRDefault="000C237D" w:rsidP="00443173">
      <w:pPr>
        <w:spacing w:before="240"/>
        <w:jc w:val="center"/>
        <w:rPr>
          <w:b/>
          <w:sz w:val="28"/>
          <w:lang w:val="de-DE"/>
        </w:rPr>
      </w:pPr>
      <w:r w:rsidRPr="009948B6">
        <w:rPr>
          <w:b/>
          <w:sz w:val="28"/>
          <w:lang w:val="de-DE"/>
        </w:rPr>
        <w:t>NGHỊ QUYẾT</w:t>
      </w:r>
    </w:p>
    <w:p w14:paraId="619F1568" w14:textId="77777777" w:rsidR="0071309D" w:rsidRPr="009948B6" w:rsidRDefault="008B301C" w:rsidP="003B0BDD">
      <w:pPr>
        <w:jc w:val="center"/>
        <w:rPr>
          <w:b/>
          <w:sz w:val="28"/>
          <w:szCs w:val="28"/>
          <w:lang w:val="nl-NL"/>
        </w:rPr>
      </w:pPr>
      <w:r w:rsidRPr="009948B6">
        <w:rPr>
          <w:b/>
          <w:sz w:val="28"/>
          <w:szCs w:val="28"/>
          <w:lang w:val="de-DE"/>
        </w:rPr>
        <w:t>Về</w:t>
      </w:r>
      <w:r w:rsidR="002C3DF0" w:rsidRPr="009948B6">
        <w:rPr>
          <w:b/>
          <w:sz w:val="28"/>
          <w:szCs w:val="28"/>
          <w:lang w:val="de-DE"/>
        </w:rPr>
        <w:t xml:space="preserve"> </w:t>
      </w:r>
      <w:r w:rsidR="004D524A" w:rsidRPr="009948B6">
        <w:rPr>
          <w:b/>
          <w:sz w:val="28"/>
          <w:szCs w:val="28"/>
          <w:lang w:val="de-DE"/>
        </w:rPr>
        <w:t>chủ trương</w:t>
      </w:r>
      <w:r w:rsidR="0018168C" w:rsidRPr="009948B6">
        <w:rPr>
          <w:b/>
          <w:sz w:val="28"/>
          <w:szCs w:val="28"/>
          <w:lang w:val="de-DE"/>
        </w:rPr>
        <w:t xml:space="preserve"> </w:t>
      </w:r>
      <w:bookmarkStart w:id="0" w:name="_Hlk206159467"/>
      <w:bookmarkStart w:id="1" w:name="_Hlk206159822"/>
      <w:r w:rsidR="003B0BDD" w:rsidRPr="009948B6">
        <w:rPr>
          <w:b/>
          <w:sz w:val="28"/>
          <w:szCs w:val="28"/>
          <w:lang w:val="nl-NL"/>
        </w:rPr>
        <w:t xml:space="preserve">chuyển mục đích sử dụng rừng sang mục đích khác để </w:t>
      </w:r>
    </w:p>
    <w:p w14:paraId="7AE0C4D9" w14:textId="7A246762" w:rsidR="003E5BF3" w:rsidRPr="009948B6" w:rsidRDefault="003B0BDD" w:rsidP="003B0BDD">
      <w:pPr>
        <w:jc w:val="center"/>
        <w:rPr>
          <w:b/>
          <w:noProof w:val="0"/>
          <w:sz w:val="28"/>
          <w:szCs w:val="28"/>
        </w:rPr>
      </w:pPr>
      <w:r w:rsidRPr="009948B6">
        <w:rPr>
          <w:b/>
          <w:sz w:val="28"/>
          <w:szCs w:val="28"/>
          <w:lang w:val="nl-NL"/>
        </w:rPr>
        <w:t xml:space="preserve">thực hiện </w:t>
      </w:r>
      <w:bookmarkEnd w:id="0"/>
      <w:proofErr w:type="spellStart"/>
      <w:r w:rsidR="003E5BF3" w:rsidRPr="009948B6">
        <w:rPr>
          <w:b/>
          <w:noProof w:val="0"/>
          <w:sz w:val="28"/>
          <w:szCs w:val="28"/>
        </w:rPr>
        <w:t>dự</w:t>
      </w:r>
      <w:proofErr w:type="spellEnd"/>
      <w:r w:rsidR="003E5BF3" w:rsidRPr="009948B6">
        <w:rPr>
          <w:b/>
          <w:noProof w:val="0"/>
          <w:sz w:val="28"/>
          <w:szCs w:val="28"/>
        </w:rPr>
        <w:t xml:space="preserve"> </w:t>
      </w:r>
      <w:proofErr w:type="spellStart"/>
      <w:r w:rsidR="003E5BF3" w:rsidRPr="009948B6">
        <w:rPr>
          <w:b/>
          <w:noProof w:val="0"/>
          <w:sz w:val="28"/>
          <w:szCs w:val="28"/>
        </w:rPr>
        <w:t>án</w:t>
      </w:r>
      <w:proofErr w:type="spellEnd"/>
      <w:r w:rsidR="003E5BF3" w:rsidRPr="009948B6">
        <w:rPr>
          <w:b/>
          <w:noProof w:val="0"/>
          <w:sz w:val="28"/>
          <w:szCs w:val="28"/>
        </w:rPr>
        <w:t xml:space="preserve"> </w:t>
      </w:r>
      <w:proofErr w:type="spellStart"/>
      <w:r w:rsidR="003E5BF3" w:rsidRPr="009948B6">
        <w:rPr>
          <w:b/>
          <w:noProof w:val="0"/>
          <w:sz w:val="28"/>
          <w:szCs w:val="28"/>
        </w:rPr>
        <w:t>Trạm</w:t>
      </w:r>
      <w:proofErr w:type="spellEnd"/>
      <w:r w:rsidR="003E5BF3" w:rsidRPr="009948B6">
        <w:rPr>
          <w:b/>
          <w:noProof w:val="0"/>
          <w:sz w:val="28"/>
          <w:szCs w:val="28"/>
        </w:rPr>
        <w:t xml:space="preserve"> </w:t>
      </w:r>
      <w:proofErr w:type="spellStart"/>
      <w:r w:rsidR="003E5BF3" w:rsidRPr="009948B6">
        <w:rPr>
          <w:b/>
          <w:noProof w:val="0"/>
          <w:sz w:val="28"/>
          <w:szCs w:val="28"/>
        </w:rPr>
        <w:t>biến</w:t>
      </w:r>
      <w:proofErr w:type="spellEnd"/>
      <w:r w:rsidR="003E5BF3" w:rsidRPr="009948B6">
        <w:rPr>
          <w:b/>
          <w:noProof w:val="0"/>
          <w:sz w:val="28"/>
          <w:szCs w:val="28"/>
        </w:rPr>
        <w:t xml:space="preserve"> </w:t>
      </w:r>
      <w:proofErr w:type="spellStart"/>
      <w:r w:rsidR="003E5BF3" w:rsidRPr="009948B6">
        <w:rPr>
          <w:b/>
          <w:noProof w:val="0"/>
          <w:sz w:val="28"/>
          <w:szCs w:val="28"/>
        </w:rPr>
        <w:t>áp</w:t>
      </w:r>
      <w:proofErr w:type="spellEnd"/>
      <w:r w:rsidR="003E5BF3" w:rsidRPr="009948B6">
        <w:rPr>
          <w:b/>
          <w:noProof w:val="0"/>
          <w:sz w:val="28"/>
          <w:szCs w:val="28"/>
        </w:rPr>
        <w:t xml:space="preserve"> 220kV Dung </w:t>
      </w:r>
      <w:proofErr w:type="spellStart"/>
      <w:r w:rsidR="003E5BF3" w:rsidRPr="009948B6">
        <w:rPr>
          <w:b/>
          <w:noProof w:val="0"/>
          <w:sz w:val="28"/>
          <w:szCs w:val="28"/>
        </w:rPr>
        <w:t>Quất</w:t>
      </w:r>
      <w:proofErr w:type="spellEnd"/>
      <w:r w:rsidR="003E5BF3" w:rsidRPr="009948B6">
        <w:rPr>
          <w:b/>
          <w:noProof w:val="0"/>
          <w:sz w:val="28"/>
          <w:szCs w:val="28"/>
        </w:rPr>
        <w:t xml:space="preserve"> 2 </w:t>
      </w:r>
      <w:proofErr w:type="spellStart"/>
      <w:r w:rsidR="003E5BF3" w:rsidRPr="009948B6">
        <w:rPr>
          <w:b/>
          <w:noProof w:val="0"/>
          <w:sz w:val="28"/>
          <w:szCs w:val="28"/>
        </w:rPr>
        <w:t>và</w:t>
      </w:r>
      <w:proofErr w:type="spellEnd"/>
      <w:r w:rsidR="003E5BF3" w:rsidRPr="009948B6">
        <w:rPr>
          <w:b/>
          <w:noProof w:val="0"/>
          <w:sz w:val="28"/>
          <w:szCs w:val="28"/>
        </w:rPr>
        <w:t xml:space="preserve"> </w:t>
      </w:r>
      <w:proofErr w:type="spellStart"/>
      <w:r w:rsidR="003E5BF3" w:rsidRPr="009948B6">
        <w:rPr>
          <w:b/>
          <w:noProof w:val="0"/>
          <w:sz w:val="28"/>
          <w:szCs w:val="28"/>
        </w:rPr>
        <w:t>đường</w:t>
      </w:r>
      <w:proofErr w:type="spellEnd"/>
      <w:r w:rsidR="003E5BF3" w:rsidRPr="009948B6">
        <w:rPr>
          <w:b/>
          <w:noProof w:val="0"/>
          <w:sz w:val="28"/>
          <w:szCs w:val="28"/>
        </w:rPr>
        <w:t xml:space="preserve"> </w:t>
      </w:r>
      <w:proofErr w:type="spellStart"/>
      <w:r w:rsidR="003E5BF3" w:rsidRPr="009948B6">
        <w:rPr>
          <w:b/>
          <w:noProof w:val="0"/>
          <w:sz w:val="28"/>
          <w:szCs w:val="28"/>
        </w:rPr>
        <w:t>dây</w:t>
      </w:r>
      <w:proofErr w:type="spellEnd"/>
      <w:r w:rsidR="003E5BF3" w:rsidRPr="009948B6">
        <w:rPr>
          <w:b/>
          <w:noProof w:val="0"/>
          <w:sz w:val="28"/>
          <w:szCs w:val="28"/>
        </w:rPr>
        <w:t xml:space="preserve"> 220kV </w:t>
      </w:r>
    </w:p>
    <w:p w14:paraId="53932D12" w14:textId="1BECAC4D" w:rsidR="003B0BDD" w:rsidRPr="009948B6" w:rsidRDefault="003E5BF3" w:rsidP="003B0BDD">
      <w:pPr>
        <w:jc w:val="center"/>
        <w:rPr>
          <w:b/>
          <w:sz w:val="28"/>
          <w:szCs w:val="28"/>
          <w:lang w:val="nl-NL"/>
        </w:rPr>
      </w:pPr>
      <w:r w:rsidRPr="009948B6">
        <w:rPr>
          <w:b/>
          <w:noProof w:val="0"/>
          <w:sz w:val="28"/>
          <w:szCs w:val="28"/>
        </w:rPr>
        <w:t xml:space="preserve">Dung </w:t>
      </w:r>
      <w:proofErr w:type="spellStart"/>
      <w:r w:rsidRPr="009948B6">
        <w:rPr>
          <w:b/>
          <w:noProof w:val="0"/>
          <w:sz w:val="28"/>
          <w:szCs w:val="28"/>
        </w:rPr>
        <w:t>Quất</w:t>
      </w:r>
      <w:proofErr w:type="spellEnd"/>
      <w:r w:rsidRPr="009948B6">
        <w:rPr>
          <w:b/>
          <w:noProof w:val="0"/>
          <w:sz w:val="28"/>
          <w:szCs w:val="28"/>
        </w:rPr>
        <w:t xml:space="preserve"> - Dung </w:t>
      </w:r>
      <w:proofErr w:type="spellStart"/>
      <w:r w:rsidRPr="009948B6">
        <w:rPr>
          <w:b/>
          <w:noProof w:val="0"/>
          <w:sz w:val="28"/>
          <w:szCs w:val="28"/>
        </w:rPr>
        <w:t>Quất</w:t>
      </w:r>
      <w:proofErr w:type="spellEnd"/>
      <w:r w:rsidRPr="009948B6">
        <w:rPr>
          <w:b/>
          <w:noProof w:val="0"/>
          <w:sz w:val="28"/>
          <w:szCs w:val="28"/>
        </w:rPr>
        <w:t xml:space="preserve"> 2</w:t>
      </w:r>
    </w:p>
    <w:bookmarkEnd w:id="1"/>
    <w:p w14:paraId="26137599" w14:textId="502A531D" w:rsidR="003B0BDD" w:rsidRPr="009948B6" w:rsidRDefault="008971A4" w:rsidP="00967B8A">
      <w:pPr>
        <w:jc w:val="center"/>
        <w:rPr>
          <w:b/>
          <w:sz w:val="28"/>
          <w:szCs w:val="28"/>
          <w:lang w:val="nl-NL"/>
        </w:rPr>
      </w:pPr>
      <w:r w:rsidRPr="009948B6">
        <w:rPr>
          <w:b/>
          <w:sz w:val="44"/>
          <w:szCs w:val="28"/>
        </w:rPr>
        <mc:AlternateContent>
          <mc:Choice Requires="wps">
            <w:drawing>
              <wp:anchor distT="0" distB="0" distL="114300" distR="114300" simplePos="0" relativeHeight="251660288" behindDoc="0" locked="0" layoutInCell="1" allowOverlap="1" wp14:anchorId="39CF8C8A" wp14:editId="4662CA9A">
                <wp:simplePos x="0" y="0"/>
                <wp:positionH relativeFrom="column">
                  <wp:posOffset>2233295</wp:posOffset>
                </wp:positionH>
                <wp:positionV relativeFrom="paragraph">
                  <wp:posOffset>31115</wp:posOffset>
                </wp:positionV>
                <wp:extent cx="1426210"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1426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7B51A"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85pt,2.45pt" to="28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" strokecolor="black [3200]" strokeweight=".5pt">
                <v:stroke joinstyle="miter"/>
              </v:line>
            </w:pict>
          </mc:Fallback>
        </mc:AlternateContent>
      </w:r>
    </w:p>
    <w:p w14:paraId="51EE19BF" w14:textId="4D5617ED" w:rsidR="005627DD" w:rsidRPr="009948B6" w:rsidRDefault="000C237D" w:rsidP="008971A4">
      <w:pPr>
        <w:spacing w:before="240"/>
        <w:jc w:val="center"/>
        <w:rPr>
          <w:b/>
          <w:sz w:val="28"/>
          <w:lang w:val="de-DE"/>
        </w:rPr>
      </w:pPr>
      <w:r w:rsidRPr="009948B6">
        <w:rPr>
          <w:b/>
          <w:sz w:val="28"/>
          <w:lang w:val="de-DE"/>
        </w:rPr>
        <w:t>HỘI ĐỒNG</w:t>
      </w:r>
      <w:r w:rsidR="005627DD" w:rsidRPr="009948B6">
        <w:rPr>
          <w:b/>
          <w:sz w:val="28"/>
          <w:lang w:val="de-DE"/>
        </w:rPr>
        <w:t xml:space="preserve"> NHÂN DÂN TỈNH </w:t>
      </w:r>
      <w:r w:rsidR="003E5BF3" w:rsidRPr="009948B6">
        <w:rPr>
          <w:b/>
          <w:sz w:val="28"/>
          <w:lang w:val="de-DE"/>
        </w:rPr>
        <w:t>QUẢNG NGÃI</w:t>
      </w:r>
    </w:p>
    <w:p w14:paraId="365E8EDD" w14:textId="40E6C58B" w:rsidR="00E82FE2" w:rsidRPr="009948B6" w:rsidRDefault="00E82FE2" w:rsidP="008971A4">
      <w:pPr>
        <w:jc w:val="center"/>
        <w:rPr>
          <w:b/>
          <w:sz w:val="28"/>
          <w:lang w:val="de-DE"/>
        </w:rPr>
      </w:pPr>
      <w:r w:rsidRPr="009948B6">
        <w:rPr>
          <w:b/>
          <w:sz w:val="28"/>
          <w:lang w:val="de-DE"/>
        </w:rPr>
        <w:t xml:space="preserve">KHÓA </w:t>
      </w:r>
      <w:r w:rsidR="00AD7DBF" w:rsidRPr="009948B6">
        <w:rPr>
          <w:b/>
          <w:sz w:val="28"/>
          <w:lang w:val="de-DE"/>
        </w:rPr>
        <w:t>XII</w:t>
      </w:r>
      <w:r w:rsidR="003E5BF3" w:rsidRPr="009948B6">
        <w:rPr>
          <w:b/>
          <w:sz w:val="28"/>
          <w:lang w:val="de-DE"/>
        </w:rPr>
        <w:t>I</w:t>
      </w:r>
      <w:r w:rsidR="00AD7DBF" w:rsidRPr="009948B6">
        <w:rPr>
          <w:b/>
          <w:sz w:val="28"/>
          <w:lang w:val="de-DE"/>
        </w:rPr>
        <w:t xml:space="preserve"> </w:t>
      </w:r>
      <w:r w:rsidRPr="009948B6">
        <w:rPr>
          <w:b/>
          <w:sz w:val="28"/>
          <w:lang w:val="de-DE"/>
        </w:rPr>
        <w:t xml:space="preserve">KỲ HỌP </w:t>
      </w:r>
      <w:r w:rsidR="00936CB8" w:rsidRPr="009948B6">
        <w:rPr>
          <w:b/>
          <w:sz w:val="28"/>
          <w:lang w:val="de-DE"/>
        </w:rPr>
        <w:t xml:space="preserve">THỨ </w:t>
      </w:r>
      <w:r w:rsidR="003E5BF3" w:rsidRPr="009948B6">
        <w:rPr>
          <w:b/>
          <w:sz w:val="28"/>
          <w:lang w:val="de-DE"/>
        </w:rPr>
        <w:t>5</w:t>
      </w:r>
    </w:p>
    <w:p w14:paraId="649B95FD" w14:textId="77777777" w:rsidR="00004C67" w:rsidRPr="009948B6" w:rsidRDefault="00004C67" w:rsidP="00E82FE2">
      <w:pPr>
        <w:jc w:val="center"/>
        <w:rPr>
          <w:b/>
          <w:sz w:val="28"/>
          <w:lang w:val="de-DE"/>
        </w:rPr>
      </w:pPr>
    </w:p>
    <w:p w14:paraId="3316C652" w14:textId="3D76B0CE" w:rsidR="00AD7DBF" w:rsidRPr="009948B6" w:rsidRDefault="00AD7DBF" w:rsidP="00F72DF8">
      <w:pPr>
        <w:spacing w:after="120"/>
        <w:ind w:firstLine="720"/>
        <w:jc w:val="both"/>
        <w:rPr>
          <w:i/>
          <w:sz w:val="28"/>
        </w:rPr>
      </w:pPr>
      <w:bookmarkStart w:id="2" w:name="_Hlk177504354"/>
      <w:r w:rsidRPr="009948B6">
        <w:rPr>
          <w:i/>
          <w:sz w:val="28"/>
        </w:rPr>
        <w:t>Căn cứ Luật Tổ chức chính quyền địa phương ngày 16 tháng 6 năm 2025;</w:t>
      </w:r>
    </w:p>
    <w:bookmarkEnd w:id="2"/>
    <w:p w14:paraId="10A63286" w14:textId="77777777" w:rsidR="00F33895" w:rsidRPr="009948B6" w:rsidRDefault="00F33895" w:rsidP="00F72DF8">
      <w:pPr>
        <w:spacing w:after="120"/>
        <w:ind w:firstLine="709"/>
        <w:jc w:val="both"/>
        <w:rPr>
          <w:i/>
          <w:sz w:val="28"/>
          <w:szCs w:val="28"/>
        </w:rPr>
      </w:pPr>
      <w:r w:rsidRPr="009948B6">
        <w:rPr>
          <w:i/>
          <w:sz w:val="28"/>
          <w:szCs w:val="28"/>
        </w:rPr>
        <w:t>Căn cứ Luật Lâm nghiệp ngày 15 tháng 11 năm 2017;</w:t>
      </w:r>
    </w:p>
    <w:p w14:paraId="52ECE784" w14:textId="77777777" w:rsidR="00F33895" w:rsidRPr="009948B6" w:rsidRDefault="00F33895" w:rsidP="00F72DF8">
      <w:pPr>
        <w:spacing w:after="120"/>
        <w:ind w:firstLine="709"/>
        <w:jc w:val="both"/>
        <w:rPr>
          <w:i/>
          <w:sz w:val="28"/>
          <w:szCs w:val="28"/>
        </w:rPr>
      </w:pPr>
      <w:r w:rsidRPr="009948B6">
        <w:rPr>
          <w:i/>
          <w:sz w:val="28"/>
          <w:szCs w:val="28"/>
        </w:rPr>
        <w:t>Căn cứ Luật Đất đai ngày 18 tháng 01 năm 2024;</w:t>
      </w:r>
    </w:p>
    <w:p w14:paraId="296F79CF" w14:textId="0FB0395E" w:rsidR="00F33895" w:rsidRPr="009948B6" w:rsidRDefault="00F33895" w:rsidP="00F72DF8">
      <w:pPr>
        <w:spacing w:after="120"/>
        <w:ind w:firstLine="709"/>
        <w:jc w:val="both"/>
        <w:rPr>
          <w:i/>
          <w:sz w:val="28"/>
          <w:szCs w:val="28"/>
          <w:lang w:val="nl-NL"/>
        </w:rPr>
      </w:pPr>
      <w:r w:rsidRPr="009948B6">
        <w:rPr>
          <w:i/>
          <w:sz w:val="28"/>
          <w:szCs w:val="28"/>
          <w:lang w:val="nl-NL"/>
        </w:rPr>
        <w:t xml:space="preserve">Căn cứ Nghị định số 156/2018/NĐ-CP ngày 16 tháng 11 năm 2018 của Chính phủ </w:t>
      </w:r>
      <w:r w:rsidR="00443173" w:rsidRPr="009948B6">
        <w:rPr>
          <w:i/>
          <w:sz w:val="28"/>
          <w:szCs w:val="28"/>
          <w:lang w:val="nl-NL"/>
        </w:rPr>
        <w:t>Q</w:t>
      </w:r>
      <w:r w:rsidRPr="009948B6">
        <w:rPr>
          <w:i/>
          <w:sz w:val="28"/>
          <w:szCs w:val="28"/>
          <w:lang w:val="nl-NL"/>
        </w:rPr>
        <w:t>uy định chi tiết thi hành một số điều của Luật lâm nghiệp;</w:t>
      </w:r>
      <w:r w:rsidR="00823EBF" w:rsidRPr="009948B6">
        <w:rPr>
          <w:i/>
          <w:sz w:val="28"/>
          <w:szCs w:val="28"/>
          <w:lang w:val="nl-NL"/>
        </w:rPr>
        <w:t xml:space="preserve"> </w:t>
      </w:r>
      <w:r w:rsidRPr="009948B6">
        <w:rPr>
          <w:i/>
          <w:sz w:val="28"/>
          <w:szCs w:val="28"/>
          <w:lang w:val="nl-NL"/>
        </w:rPr>
        <w:t xml:space="preserve">Nghị định </w:t>
      </w:r>
      <w:r w:rsidR="00BA1107" w:rsidRPr="009948B6">
        <w:rPr>
          <w:i/>
          <w:sz w:val="28"/>
          <w:szCs w:val="28"/>
          <w:lang w:val="nl-NL"/>
        </w:rPr>
        <w:t xml:space="preserve">số </w:t>
      </w:r>
      <w:r w:rsidRPr="009948B6">
        <w:rPr>
          <w:i/>
          <w:sz w:val="28"/>
          <w:szCs w:val="28"/>
          <w:lang w:val="nl-NL"/>
        </w:rPr>
        <w:t xml:space="preserve">91/2024/NĐ-CP ngày 18 tháng 7 năm 2024 </w:t>
      </w:r>
      <w:r w:rsidR="00315FB7" w:rsidRPr="009948B6">
        <w:rPr>
          <w:i/>
          <w:sz w:val="28"/>
          <w:szCs w:val="28"/>
          <w:lang w:val="nl-NL"/>
        </w:rPr>
        <w:t>của Chính phủ s</w:t>
      </w:r>
      <w:r w:rsidRPr="009948B6">
        <w:rPr>
          <w:i/>
          <w:sz w:val="28"/>
          <w:szCs w:val="28"/>
          <w:lang w:val="nl-NL"/>
        </w:rPr>
        <w:t>ửa đổi, bổ sung một số điều của Nghị định</w:t>
      </w:r>
      <w:r w:rsidR="00BA1107" w:rsidRPr="009948B6">
        <w:rPr>
          <w:i/>
          <w:sz w:val="28"/>
          <w:szCs w:val="28"/>
          <w:lang w:val="nl-NL"/>
        </w:rPr>
        <w:t xml:space="preserve"> số</w:t>
      </w:r>
      <w:r w:rsidRPr="009948B6">
        <w:rPr>
          <w:i/>
          <w:sz w:val="28"/>
          <w:szCs w:val="28"/>
          <w:lang w:val="nl-NL"/>
        </w:rPr>
        <w:t xml:space="preserve"> 156/2018/NĐ-CP ngày 16 tháng 11 năm 2018 của Chính phủ </w:t>
      </w:r>
      <w:r w:rsidR="00443173" w:rsidRPr="009948B6">
        <w:rPr>
          <w:i/>
          <w:sz w:val="28"/>
          <w:szCs w:val="28"/>
          <w:lang w:val="nl-NL"/>
        </w:rPr>
        <w:t>Q</w:t>
      </w:r>
      <w:r w:rsidRPr="009948B6">
        <w:rPr>
          <w:i/>
          <w:sz w:val="28"/>
          <w:szCs w:val="28"/>
          <w:lang w:val="nl-NL"/>
        </w:rPr>
        <w:t>uy định chi tiết thi hành một số điều của Luật lâm nghiệp;</w:t>
      </w:r>
    </w:p>
    <w:p w14:paraId="34A0B997" w14:textId="1320A11C" w:rsidR="005627DD" w:rsidRPr="009948B6" w:rsidRDefault="00043CEB" w:rsidP="00F72DF8">
      <w:pPr>
        <w:spacing w:after="120"/>
        <w:ind w:firstLine="709"/>
        <w:jc w:val="both"/>
        <w:rPr>
          <w:i/>
          <w:sz w:val="28"/>
          <w:szCs w:val="28"/>
          <w:lang w:val="sv-SE"/>
        </w:rPr>
      </w:pPr>
      <w:r w:rsidRPr="009948B6">
        <w:rPr>
          <w:i/>
          <w:sz w:val="28"/>
          <w:szCs w:val="28"/>
          <w:lang w:val="nl-NL"/>
        </w:rPr>
        <w:t xml:space="preserve">Xét </w:t>
      </w:r>
      <w:r w:rsidR="004D524A" w:rsidRPr="009948B6">
        <w:rPr>
          <w:i/>
          <w:sz w:val="28"/>
          <w:szCs w:val="28"/>
          <w:lang w:val="nl-NL"/>
        </w:rPr>
        <w:t xml:space="preserve">Tờ trình số </w:t>
      </w:r>
      <w:r w:rsidR="0025219B" w:rsidRPr="009948B6">
        <w:rPr>
          <w:i/>
          <w:sz w:val="28"/>
          <w:szCs w:val="28"/>
          <w:lang w:val="nl-NL"/>
        </w:rPr>
        <w:t>59</w:t>
      </w:r>
      <w:r w:rsidR="004D524A" w:rsidRPr="009948B6">
        <w:rPr>
          <w:i/>
          <w:sz w:val="28"/>
          <w:szCs w:val="28"/>
          <w:lang w:val="nl-NL"/>
        </w:rPr>
        <w:t xml:space="preserve">/TTr-UBND ngày </w:t>
      </w:r>
      <w:r w:rsidR="0025219B" w:rsidRPr="009948B6">
        <w:rPr>
          <w:i/>
          <w:sz w:val="28"/>
          <w:szCs w:val="28"/>
          <w:lang w:val="nl-NL"/>
        </w:rPr>
        <w:t>08</w:t>
      </w:r>
      <w:r w:rsidR="004D524A" w:rsidRPr="009948B6">
        <w:rPr>
          <w:i/>
          <w:sz w:val="28"/>
          <w:szCs w:val="28"/>
          <w:lang w:val="nl-NL"/>
        </w:rPr>
        <w:t xml:space="preserve"> tháng </w:t>
      </w:r>
      <w:r w:rsidR="00FC5E1B" w:rsidRPr="009948B6">
        <w:rPr>
          <w:i/>
          <w:sz w:val="28"/>
          <w:szCs w:val="28"/>
          <w:lang w:val="vi-VN"/>
        </w:rPr>
        <w:t xml:space="preserve">10 </w:t>
      </w:r>
      <w:r w:rsidR="004D524A" w:rsidRPr="009948B6">
        <w:rPr>
          <w:i/>
          <w:sz w:val="28"/>
          <w:szCs w:val="28"/>
          <w:lang w:val="nl-NL"/>
        </w:rPr>
        <w:t>năm 202</w:t>
      </w:r>
      <w:r w:rsidR="003B0BDD" w:rsidRPr="009948B6">
        <w:rPr>
          <w:i/>
          <w:sz w:val="28"/>
          <w:szCs w:val="28"/>
          <w:lang w:val="nl-NL"/>
        </w:rPr>
        <w:t>5</w:t>
      </w:r>
      <w:r w:rsidR="004D524A" w:rsidRPr="009948B6">
        <w:rPr>
          <w:i/>
          <w:sz w:val="28"/>
          <w:szCs w:val="28"/>
          <w:lang w:val="nl-NL"/>
        </w:rPr>
        <w:t xml:space="preserve"> </w:t>
      </w:r>
      <w:r w:rsidR="001706EC" w:rsidRPr="009948B6">
        <w:rPr>
          <w:i/>
          <w:sz w:val="28"/>
          <w:szCs w:val="28"/>
          <w:lang w:val="nl-NL"/>
        </w:rPr>
        <w:t>của Ủy ban nhân dân tỉnh</w:t>
      </w:r>
      <w:r w:rsidR="005347D5" w:rsidRPr="009948B6">
        <w:rPr>
          <w:i/>
          <w:sz w:val="28"/>
          <w:szCs w:val="28"/>
          <w:lang w:val="nl-NL"/>
        </w:rPr>
        <w:t xml:space="preserve"> về</w:t>
      </w:r>
      <w:r w:rsidR="00DE7F65" w:rsidRPr="009948B6">
        <w:rPr>
          <w:i/>
          <w:sz w:val="28"/>
          <w:szCs w:val="28"/>
          <w:lang w:val="nl-NL"/>
        </w:rPr>
        <w:t xml:space="preserve"> </w:t>
      </w:r>
      <w:r w:rsidR="00FC5E1B" w:rsidRPr="009948B6">
        <w:rPr>
          <w:i/>
          <w:sz w:val="28"/>
          <w:szCs w:val="28"/>
          <w:lang w:val="vi-VN"/>
        </w:rPr>
        <w:t xml:space="preserve">việc đề nghị </w:t>
      </w:r>
      <w:r w:rsidR="00DE7F65" w:rsidRPr="009948B6">
        <w:rPr>
          <w:i/>
          <w:sz w:val="28"/>
          <w:szCs w:val="28"/>
          <w:lang w:val="nl-NL"/>
        </w:rPr>
        <w:t>quyết định</w:t>
      </w:r>
      <w:r w:rsidR="002C3DF0" w:rsidRPr="009948B6">
        <w:rPr>
          <w:i/>
          <w:sz w:val="28"/>
          <w:szCs w:val="28"/>
          <w:lang w:val="nl-NL"/>
        </w:rPr>
        <w:t xml:space="preserve"> chủ trương chuyển mục đích sử dụng rừng sang mục đích khác để thực hiện </w:t>
      </w:r>
      <w:r w:rsidR="00E53357" w:rsidRPr="009948B6">
        <w:rPr>
          <w:i/>
          <w:sz w:val="28"/>
          <w:szCs w:val="28"/>
          <w:lang w:val="nl-NL"/>
        </w:rPr>
        <w:t>d</w:t>
      </w:r>
      <w:r w:rsidR="003E5BF3" w:rsidRPr="009948B6">
        <w:rPr>
          <w:i/>
          <w:sz w:val="28"/>
          <w:szCs w:val="28"/>
          <w:lang w:val="nl-NL"/>
        </w:rPr>
        <w:t xml:space="preserve">ự án </w:t>
      </w:r>
      <w:r w:rsidR="003E5BF3" w:rsidRPr="009948B6">
        <w:rPr>
          <w:i/>
          <w:sz w:val="28"/>
          <w:szCs w:val="28"/>
        </w:rPr>
        <w:t>Trạm biến áp 220kV Dung Quất 2 và đường dây 220kV Dung Quất - Dung Quất 2</w:t>
      </w:r>
      <w:r w:rsidR="00CF5FAD" w:rsidRPr="009948B6">
        <w:rPr>
          <w:i/>
          <w:sz w:val="28"/>
          <w:szCs w:val="28"/>
          <w:lang w:val="nl-NL"/>
        </w:rPr>
        <w:t xml:space="preserve">; </w:t>
      </w:r>
      <w:r w:rsidR="002B752F" w:rsidRPr="009948B6">
        <w:rPr>
          <w:i/>
          <w:sz w:val="28"/>
          <w:szCs w:val="28"/>
          <w:lang w:val="nl-NL"/>
        </w:rPr>
        <w:t>Báo cáo thẩm tra của Ban Kinh tế - Ngân</w:t>
      </w:r>
      <w:r w:rsidR="00371F15">
        <w:rPr>
          <w:i/>
          <w:sz w:val="28"/>
          <w:szCs w:val="28"/>
          <w:lang w:val="nl-NL"/>
        </w:rPr>
        <w:t xml:space="preserve"> sách</w:t>
      </w:r>
      <w:r w:rsidR="002B752F" w:rsidRPr="009948B6">
        <w:rPr>
          <w:i/>
          <w:sz w:val="28"/>
          <w:szCs w:val="28"/>
          <w:lang w:val="nl-NL"/>
        </w:rPr>
        <w:t xml:space="preserve"> Hội đồng nhân dân tỉnh; </w:t>
      </w:r>
      <w:r w:rsidR="00CF5FAD" w:rsidRPr="009948B6">
        <w:rPr>
          <w:i/>
          <w:sz w:val="28"/>
          <w:szCs w:val="28"/>
          <w:lang w:val="nl-NL"/>
        </w:rPr>
        <w:t>ý kiến thảo luận của đại biểu Hội đồng nhân dân tại kỳ họp.</w:t>
      </w:r>
    </w:p>
    <w:p w14:paraId="14FCA2F6" w14:textId="77777777" w:rsidR="005627DD" w:rsidRPr="009948B6" w:rsidRDefault="005627DD" w:rsidP="00F72DF8">
      <w:pPr>
        <w:spacing w:before="240" w:after="360"/>
        <w:jc w:val="center"/>
        <w:rPr>
          <w:b/>
          <w:sz w:val="28"/>
          <w:szCs w:val="28"/>
          <w:lang w:val="de-DE"/>
        </w:rPr>
      </w:pPr>
      <w:r w:rsidRPr="009948B6">
        <w:rPr>
          <w:b/>
          <w:sz w:val="28"/>
          <w:szCs w:val="28"/>
          <w:lang w:val="de-DE"/>
        </w:rPr>
        <w:t xml:space="preserve">QUYẾT </w:t>
      </w:r>
      <w:r w:rsidR="00E82FE2" w:rsidRPr="009948B6">
        <w:rPr>
          <w:b/>
          <w:sz w:val="28"/>
          <w:szCs w:val="28"/>
          <w:lang w:val="de-DE"/>
        </w:rPr>
        <w:t>NGHỊ</w:t>
      </w:r>
      <w:r w:rsidRPr="009948B6">
        <w:rPr>
          <w:b/>
          <w:sz w:val="28"/>
          <w:szCs w:val="28"/>
          <w:lang w:val="de-DE"/>
        </w:rPr>
        <w:t>:</w:t>
      </w:r>
    </w:p>
    <w:p w14:paraId="67D4DA21" w14:textId="77777777" w:rsidR="00D25F96" w:rsidRPr="009948B6" w:rsidRDefault="002316A2" w:rsidP="00F72DF8">
      <w:pPr>
        <w:spacing w:after="120"/>
        <w:ind w:firstLine="720"/>
        <w:jc w:val="both"/>
        <w:rPr>
          <w:sz w:val="28"/>
          <w:szCs w:val="28"/>
          <w:lang w:val="nl-NL"/>
        </w:rPr>
      </w:pPr>
      <w:r w:rsidRPr="009948B6">
        <w:rPr>
          <w:b/>
          <w:sz w:val="28"/>
          <w:szCs w:val="28"/>
          <w:lang w:val="de-DE"/>
        </w:rPr>
        <w:t>Điều 1.</w:t>
      </w:r>
      <w:r w:rsidRPr="009948B6">
        <w:rPr>
          <w:sz w:val="28"/>
          <w:szCs w:val="28"/>
          <w:lang w:val="de-DE"/>
        </w:rPr>
        <w:t xml:space="preserve"> </w:t>
      </w:r>
      <w:r w:rsidR="00FC5E1B" w:rsidRPr="009948B6">
        <w:rPr>
          <w:sz w:val="28"/>
          <w:szCs w:val="28"/>
          <w:lang w:val="vi-VN"/>
        </w:rPr>
        <w:t>Quyết định chủ trương c</w:t>
      </w:r>
      <w:r w:rsidR="009D02F4" w:rsidRPr="009948B6">
        <w:rPr>
          <w:sz w:val="28"/>
          <w:szCs w:val="28"/>
          <w:lang w:val="nl-NL"/>
        </w:rPr>
        <w:t xml:space="preserve">huyển mục đích sử dụng rừng sang mục đích khác để thực hiện </w:t>
      </w:r>
      <w:r w:rsidR="003E5BF3" w:rsidRPr="009948B6">
        <w:rPr>
          <w:sz w:val="28"/>
          <w:szCs w:val="28"/>
          <w:lang w:val="nl-NL"/>
        </w:rPr>
        <w:t xml:space="preserve">Dự án </w:t>
      </w:r>
      <w:r w:rsidR="003E5BF3" w:rsidRPr="009948B6">
        <w:rPr>
          <w:sz w:val="28"/>
          <w:szCs w:val="28"/>
        </w:rPr>
        <w:t>Trạm biến áp 220kV Dung Quất 2 và đường dây 220kV Dung Quất - Dung Quất 2</w:t>
      </w:r>
      <w:r w:rsidR="00434A3C" w:rsidRPr="009948B6">
        <w:rPr>
          <w:sz w:val="28"/>
          <w:szCs w:val="28"/>
          <w:lang w:val="nl-NL"/>
        </w:rPr>
        <w:t>,</w:t>
      </w:r>
      <w:r w:rsidR="00D25F96" w:rsidRPr="009948B6">
        <w:rPr>
          <w:sz w:val="28"/>
          <w:szCs w:val="28"/>
          <w:lang w:val="nl-NL"/>
        </w:rPr>
        <w:t xml:space="preserve"> như sau:</w:t>
      </w:r>
    </w:p>
    <w:p w14:paraId="22922FE9" w14:textId="3760EDF1" w:rsidR="00E53357" w:rsidRPr="009948B6" w:rsidRDefault="00D25F96" w:rsidP="00F72DF8">
      <w:pPr>
        <w:spacing w:after="120"/>
        <w:ind w:firstLine="720"/>
        <w:jc w:val="both"/>
        <w:rPr>
          <w:noProof w:val="0"/>
          <w:sz w:val="28"/>
          <w:szCs w:val="28"/>
          <w:lang w:val="vi-VN"/>
        </w:rPr>
      </w:pPr>
      <w:r w:rsidRPr="009948B6">
        <w:rPr>
          <w:noProof w:val="0"/>
          <w:sz w:val="28"/>
          <w:szCs w:val="28"/>
        </w:rPr>
        <w:t>T</w:t>
      </w:r>
      <w:r w:rsidR="00883E02" w:rsidRPr="009948B6">
        <w:rPr>
          <w:noProof w:val="0"/>
          <w:sz w:val="28"/>
          <w:szCs w:val="28"/>
          <w:lang w:val="vi-VN"/>
        </w:rPr>
        <w:t xml:space="preserve">ổng diện tích rừng trồng sản xuất là </w:t>
      </w:r>
      <w:r w:rsidR="00883E02" w:rsidRPr="009948B6">
        <w:rPr>
          <w:noProof w:val="0"/>
          <w:sz w:val="28"/>
          <w:szCs w:val="28"/>
        </w:rPr>
        <w:t>2,9208 ha</w:t>
      </w:r>
      <w:r w:rsidR="00147BF1">
        <w:rPr>
          <w:noProof w:val="0"/>
          <w:sz w:val="28"/>
          <w:szCs w:val="28"/>
        </w:rPr>
        <w:t>,</w:t>
      </w:r>
      <w:r w:rsidR="00883E02" w:rsidRPr="009948B6">
        <w:rPr>
          <w:noProof w:val="0"/>
          <w:sz w:val="28"/>
          <w:szCs w:val="28"/>
          <w:lang w:val="vi-VN"/>
        </w:rPr>
        <w:t xml:space="preserve"> </w:t>
      </w:r>
      <w:r w:rsidR="00883E02" w:rsidRPr="009948B6">
        <w:rPr>
          <w:sz w:val="28"/>
          <w:szCs w:val="28"/>
          <w:lang w:val="vi-VN"/>
        </w:rPr>
        <w:t xml:space="preserve">tại </w:t>
      </w:r>
      <w:r w:rsidR="00D5117B" w:rsidRPr="009948B6">
        <w:rPr>
          <w:noProof w:val="0"/>
          <w:spacing w:val="3"/>
          <w:sz w:val="28"/>
          <w:szCs w:val="28"/>
          <w:lang w:val="vi-VN"/>
        </w:rPr>
        <w:t>l</w:t>
      </w:r>
      <w:r w:rsidR="00E53357" w:rsidRPr="009948B6">
        <w:rPr>
          <w:noProof w:val="0"/>
          <w:spacing w:val="3"/>
          <w:sz w:val="28"/>
          <w:szCs w:val="28"/>
        </w:rPr>
        <w:t xml:space="preserve">ô 1, 3, 4 </w:t>
      </w:r>
      <w:proofErr w:type="spellStart"/>
      <w:r w:rsidR="00E53357" w:rsidRPr="009948B6">
        <w:rPr>
          <w:noProof w:val="0"/>
          <w:sz w:val="28"/>
          <w:szCs w:val="28"/>
        </w:rPr>
        <w:t>khoảnh</w:t>
      </w:r>
      <w:proofErr w:type="spellEnd"/>
      <w:r w:rsidR="00E53357" w:rsidRPr="009948B6">
        <w:rPr>
          <w:noProof w:val="0"/>
          <w:sz w:val="28"/>
          <w:szCs w:val="28"/>
        </w:rPr>
        <w:t xml:space="preserve"> 6</w:t>
      </w:r>
      <w:r w:rsidR="009948B6" w:rsidRPr="009948B6">
        <w:rPr>
          <w:noProof w:val="0"/>
          <w:sz w:val="28"/>
          <w:szCs w:val="28"/>
        </w:rPr>
        <w:t xml:space="preserve"> </w:t>
      </w:r>
      <w:proofErr w:type="spellStart"/>
      <w:r w:rsidR="009948B6" w:rsidRPr="009948B6">
        <w:rPr>
          <w:noProof w:val="0"/>
          <w:sz w:val="28"/>
          <w:szCs w:val="28"/>
        </w:rPr>
        <w:t>và</w:t>
      </w:r>
      <w:proofErr w:type="spellEnd"/>
      <w:r w:rsidR="00E53357" w:rsidRPr="009948B6">
        <w:rPr>
          <w:noProof w:val="0"/>
          <w:sz w:val="28"/>
          <w:szCs w:val="28"/>
        </w:rPr>
        <w:t xml:space="preserve"> </w:t>
      </w:r>
      <w:r w:rsidR="00D5117B" w:rsidRPr="009948B6">
        <w:rPr>
          <w:noProof w:val="0"/>
          <w:sz w:val="28"/>
          <w:szCs w:val="28"/>
          <w:lang w:val="vi-VN"/>
        </w:rPr>
        <w:t>l</w:t>
      </w:r>
      <w:r w:rsidR="00E53357" w:rsidRPr="009948B6">
        <w:rPr>
          <w:noProof w:val="0"/>
          <w:sz w:val="28"/>
          <w:szCs w:val="28"/>
        </w:rPr>
        <w:t xml:space="preserve">ô 1, 2, 5, 13, 14, 15, 16, 17, 21 </w:t>
      </w:r>
      <w:proofErr w:type="spellStart"/>
      <w:r w:rsidR="00E53357" w:rsidRPr="009948B6">
        <w:rPr>
          <w:noProof w:val="0"/>
          <w:sz w:val="28"/>
          <w:szCs w:val="28"/>
        </w:rPr>
        <w:t>khoảnh</w:t>
      </w:r>
      <w:proofErr w:type="spellEnd"/>
      <w:r w:rsidR="00E53357" w:rsidRPr="009948B6">
        <w:rPr>
          <w:noProof w:val="0"/>
          <w:sz w:val="28"/>
          <w:szCs w:val="28"/>
        </w:rPr>
        <w:t xml:space="preserve"> 7</w:t>
      </w:r>
      <w:r w:rsidR="00D5117B" w:rsidRPr="009948B6">
        <w:rPr>
          <w:noProof w:val="0"/>
          <w:sz w:val="28"/>
          <w:szCs w:val="28"/>
          <w:lang w:val="vi-VN"/>
        </w:rPr>
        <w:t>,</w:t>
      </w:r>
      <w:r w:rsidR="00E53357" w:rsidRPr="009948B6">
        <w:rPr>
          <w:noProof w:val="0"/>
          <w:sz w:val="28"/>
          <w:szCs w:val="28"/>
        </w:rPr>
        <w:t xml:space="preserve"> </w:t>
      </w:r>
      <w:proofErr w:type="spellStart"/>
      <w:r w:rsidR="00E53357" w:rsidRPr="009948B6">
        <w:rPr>
          <w:noProof w:val="0"/>
          <w:sz w:val="28"/>
          <w:szCs w:val="28"/>
        </w:rPr>
        <w:t>tiểu</w:t>
      </w:r>
      <w:proofErr w:type="spellEnd"/>
      <w:r w:rsidR="00E53357" w:rsidRPr="009948B6">
        <w:rPr>
          <w:noProof w:val="0"/>
          <w:sz w:val="28"/>
          <w:szCs w:val="28"/>
        </w:rPr>
        <w:t xml:space="preserve"> </w:t>
      </w:r>
      <w:proofErr w:type="spellStart"/>
      <w:r w:rsidR="00E53357" w:rsidRPr="009948B6">
        <w:rPr>
          <w:noProof w:val="0"/>
          <w:sz w:val="28"/>
          <w:szCs w:val="28"/>
        </w:rPr>
        <w:t>khu</w:t>
      </w:r>
      <w:proofErr w:type="spellEnd"/>
      <w:r w:rsidR="00E53357" w:rsidRPr="009948B6">
        <w:rPr>
          <w:noProof w:val="0"/>
          <w:sz w:val="28"/>
          <w:szCs w:val="28"/>
        </w:rPr>
        <w:t xml:space="preserve"> 2; </w:t>
      </w:r>
      <w:r w:rsidR="00D5117B" w:rsidRPr="009948B6">
        <w:rPr>
          <w:noProof w:val="0"/>
          <w:sz w:val="28"/>
          <w:szCs w:val="28"/>
          <w:lang w:val="vi-VN"/>
        </w:rPr>
        <w:t>l</w:t>
      </w:r>
      <w:r w:rsidR="00E53357" w:rsidRPr="009948B6">
        <w:rPr>
          <w:noProof w:val="0"/>
          <w:sz w:val="28"/>
          <w:szCs w:val="28"/>
        </w:rPr>
        <w:t xml:space="preserve">ô 1 </w:t>
      </w:r>
      <w:proofErr w:type="spellStart"/>
      <w:r w:rsidR="00E53357" w:rsidRPr="009948B6">
        <w:rPr>
          <w:noProof w:val="0"/>
          <w:sz w:val="28"/>
          <w:szCs w:val="28"/>
        </w:rPr>
        <w:t>khoảnh</w:t>
      </w:r>
      <w:proofErr w:type="spellEnd"/>
      <w:r w:rsidR="00E53357" w:rsidRPr="009948B6">
        <w:rPr>
          <w:noProof w:val="0"/>
          <w:sz w:val="28"/>
          <w:szCs w:val="28"/>
        </w:rPr>
        <w:t xml:space="preserve"> 4</w:t>
      </w:r>
      <w:r w:rsidR="00D5117B" w:rsidRPr="009948B6">
        <w:rPr>
          <w:noProof w:val="0"/>
          <w:sz w:val="28"/>
          <w:szCs w:val="28"/>
          <w:lang w:val="vi-VN"/>
        </w:rPr>
        <w:t>,</w:t>
      </w:r>
      <w:r w:rsidR="00E53357" w:rsidRPr="009948B6">
        <w:rPr>
          <w:noProof w:val="0"/>
          <w:sz w:val="28"/>
          <w:szCs w:val="28"/>
        </w:rPr>
        <w:t xml:space="preserve"> </w:t>
      </w:r>
      <w:proofErr w:type="spellStart"/>
      <w:r w:rsidR="000403A3" w:rsidRPr="009948B6">
        <w:rPr>
          <w:noProof w:val="0"/>
          <w:sz w:val="28"/>
          <w:szCs w:val="28"/>
        </w:rPr>
        <w:t>tiểu</w:t>
      </w:r>
      <w:proofErr w:type="spellEnd"/>
      <w:r w:rsidR="000403A3" w:rsidRPr="009948B6">
        <w:rPr>
          <w:noProof w:val="0"/>
          <w:sz w:val="28"/>
          <w:szCs w:val="28"/>
        </w:rPr>
        <w:t xml:space="preserve"> </w:t>
      </w:r>
      <w:proofErr w:type="spellStart"/>
      <w:r w:rsidR="000403A3" w:rsidRPr="009948B6">
        <w:rPr>
          <w:noProof w:val="0"/>
          <w:sz w:val="28"/>
          <w:szCs w:val="28"/>
        </w:rPr>
        <w:t>khu</w:t>
      </w:r>
      <w:proofErr w:type="spellEnd"/>
      <w:r w:rsidR="000403A3" w:rsidRPr="009948B6">
        <w:rPr>
          <w:noProof w:val="0"/>
          <w:sz w:val="28"/>
          <w:szCs w:val="28"/>
        </w:rPr>
        <w:t xml:space="preserve"> 7; </w:t>
      </w:r>
      <w:r w:rsidR="00D5117B" w:rsidRPr="009948B6">
        <w:rPr>
          <w:noProof w:val="0"/>
          <w:sz w:val="28"/>
          <w:szCs w:val="28"/>
          <w:lang w:val="vi-VN"/>
        </w:rPr>
        <w:t>l</w:t>
      </w:r>
      <w:r w:rsidR="000403A3" w:rsidRPr="009948B6">
        <w:rPr>
          <w:noProof w:val="0"/>
          <w:sz w:val="28"/>
          <w:szCs w:val="28"/>
        </w:rPr>
        <w:t xml:space="preserve">ô 4, 6 </w:t>
      </w:r>
      <w:proofErr w:type="spellStart"/>
      <w:r w:rsidR="000403A3" w:rsidRPr="009948B6">
        <w:rPr>
          <w:noProof w:val="0"/>
          <w:sz w:val="28"/>
          <w:szCs w:val="28"/>
        </w:rPr>
        <w:t>khoảnh</w:t>
      </w:r>
      <w:proofErr w:type="spellEnd"/>
      <w:r w:rsidR="000403A3" w:rsidRPr="009948B6">
        <w:rPr>
          <w:noProof w:val="0"/>
          <w:sz w:val="28"/>
          <w:szCs w:val="28"/>
        </w:rPr>
        <w:t xml:space="preserve"> 1</w:t>
      </w:r>
      <w:r w:rsidR="00D5117B" w:rsidRPr="009948B6">
        <w:rPr>
          <w:noProof w:val="0"/>
          <w:sz w:val="28"/>
          <w:szCs w:val="28"/>
          <w:lang w:val="vi-VN"/>
        </w:rPr>
        <w:t>,</w:t>
      </w:r>
      <w:r w:rsidR="00E53357" w:rsidRPr="009948B6">
        <w:rPr>
          <w:noProof w:val="0"/>
          <w:sz w:val="28"/>
          <w:szCs w:val="28"/>
        </w:rPr>
        <w:t xml:space="preserve"> </w:t>
      </w:r>
      <w:proofErr w:type="spellStart"/>
      <w:r w:rsidR="00E53357" w:rsidRPr="009948B6">
        <w:rPr>
          <w:noProof w:val="0"/>
          <w:sz w:val="28"/>
          <w:szCs w:val="28"/>
        </w:rPr>
        <w:t>tiểu</w:t>
      </w:r>
      <w:proofErr w:type="spellEnd"/>
      <w:r w:rsidR="00E53357" w:rsidRPr="009948B6">
        <w:rPr>
          <w:noProof w:val="0"/>
          <w:sz w:val="28"/>
          <w:szCs w:val="28"/>
        </w:rPr>
        <w:t xml:space="preserve"> </w:t>
      </w:r>
      <w:proofErr w:type="spellStart"/>
      <w:r w:rsidR="00E53357" w:rsidRPr="009948B6">
        <w:rPr>
          <w:noProof w:val="0"/>
          <w:sz w:val="28"/>
          <w:szCs w:val="28"/>
        </w:rPr>
        <w:t>khu</w:t>
      </w:r>
      <w:proofErr w:type="spellEnd"/>
      <w:r w:rsidR="00E53357" w:rsidRPr="009948B6">
        <w:rPr>
          <w:noProof w:val="0"/>
          <w:sz w:val="28"/>
          <w:szCs w:val="28"/>
        </w:rPr>
        <w:t xml:space="preserve"> 21043, </w:t>
      </w:r>
      <w:proofErr w:type="spellStart"/>
      <w:r w:rsidR="00E53357" w:rsidRPr="009948B6">
        <w:rPr>
          <w:noProof w:val="0"/>
          <w:sz w:val="28"/>
          <w:szCs w:val="28"/>
        </w:rPr>
        <w:t>xã</w:t>
      </w:r>
      <w:proofErr w:type="spellEnd"/>
      <w:r w:rsidR="00E53357" w:rsidRPr="009948B6">
        <w:rPr>
          <w:noProof w:val="0"/>
          <w:sz w:val="28"/>
          <w:szCs w:val="28"/>
        </w:rPr>
        <w:t xml:space="preserve"> </w:t>
      </w:r>
      <w:proofErr w:type="spellStart"/>
      <w:r w:rsidR="00E53357" w:rsidRPr="009948B6">
        <w:rPr>
          <w:noProof w:val="0"/>
          <w:sz w:val="28"/>
          <w:szCs w:val="28"/>
        </w:rPr>
        <w:t>Vạn</w:t>
      </w:r>
      <w:proofErr w:type="spellEnd"/>
      <w:r w:rsidR="00E53357" w:rsidRPr="009948B6">
        <w:rPr>
          <w:noProof w:val="0"/>
          <w:sz w:val="28"/>
          <w:szCs w:val="28"/>
        </w:rPr>
        <w:t xml:space="preserve"> </w:t>
      </w:r>
      <w:proofErr w:type="spellStart"/>
      <w:r w:rsidR="00E53357" w:rsidRPr="009948B6">
        <w:rPr>
          <w:noProof w:val="0"/>
          <w:sz w:val="28"/>
          <w:szCs w:val="28"/>
        </w:rPr>
        <w:t>Tường</w:t>
      </w:r>
      <w:proofErr w:type="spellEnd"/>
      <w:r w:rsidR="00E53357" w:rsidRPr="009948B6">
        <w:rPr>
          <w:noProof w:val="0"/>
          <w:sz w:val="28"/>
          <w:szCs w:val="28"/>
        </w:rPr>
        <w:t xml:space="preserve">, </w:t>
      </w:r>
      <w:proofErr w:type="spellStart"/>
      <w:r w:rsidR="00E53357" w:rsidRPr="009948B6">
        <w:rPr>
          <w:noProof w:val="0"/>
          <w:sz w:val="28"/>
          <w:szCs w:val="28"/>
        </w:rPr>
        <w:t>tỉnh</w:t>
      </w:r>
      <w:proofErr w:type="spellEnd"/>
      <w:r w:rsidR="00E53357" w:rsidRPr="009948B6">
        <w:rPr>
          <w:noProof w:val="0"/>
          <w:sz w:val="28"/>
          <w:szCs w:val="28"/>
        </w:rPr>
        <w:t xml:space="preserve"> </w:t>
      </w:r>
      <w:proofErr w:type="spellStart"/>
      <w:r w:rsidR="00E53357" w:rsidRPr="009948B6">
        <w:rPr>
          <w:noProof w:val="0"/>
          <w:sz w:val="28"/>
          <w:szCs w:val="28"/>
        </w:rPr>
        <w:t>Quảng</w:t>
      </w:r>
      <w:proofErr w:type="spellEnd"/>
      <w:r w:rsidR="00E53357" w:rsidRPr="009948B6">
        <w:rPr>
          <w:noProof w:val="0"/>
          <w:sz w:val="28"/>
          <w:szCs w:val="28"/>
        </w:rPr>
        <w:t xml:space="preserve"> </w:t>
      </w:r>
      <w:proofErr w:type="spellStart"/>
      <w:r w:rsidR="00E53357" w:rsidRPr="009948B6">
        <w:rPr>
          <w:noProof w:val="0"/>
          <w:sz w:val="28"/>
          <w:szCs w:val="28"/>
        </w:rPr>
        <w:t>Ngãi</w:t>
      </w:r>
      <w:proofErr w:type="spellEnd"/>
      <w:r w:rsidR="00883E02" w:rsidRPr="009948B6">
        <w:rPr>
          <w:noProof w:val="0"/>
          <w:sz w:val="28"/>
          <w:szCs w:val="28"/>
          <w:lang w:val="vi-VN"/>
        </w:rPr>
        <w:t>.</w:t>
      </w:r>
      <w:r w:rsidR="00D5117B" w:rsidRPr="009948B6">
        <w:rPr>
          <w:noProof w:val="0"/>
          <w:sz w:val="28"/>
          <w:szCs w:val="28"/>
          <w:lang w:val="vi-VN"/>
        </w:rPr>
        <w:t xml:space="preserve"> </w:t>
      </w:r>
    </w:p>
    <w:p w14:paraId="0F79B015" w14:textId="77777777" w:rsidR="00690873" w:rsidRPr="009948B6" w:rsidRDefault="00EE72AC" w:rsidP="00F72DF8">
      <w:pPr>
        <w:spacing w:after="120"/>
        <w:ind w:firstLine="720"/>
        <w:jc w:val="both"/>
        <w:rPr>
          <w:b/>
          <w:sz w:val="28"/>
          <w:szCs w:val="28"/>
          <w:lang w:val="de-DE"/>
        </w:rPr>
      </w:pPr>
      <w:r w:rsidRPr="009948B6">
        <w:rPr>
          <w:b/>
          <w:sz w:val="28"/>
          <w:szCs w:val="28"/>
          <w:lang w:val="de-DE"/>
        </w:rPr>
        <w:t>Đi</w:t>
      </w:r>
      <w:r w:rsidR="00787CBC" w:rsidRPr="009948B6">
        <w:rPr>
          <w:b/>
          <w:sz w:val="28"/>
          <w:szCs w:val="28"/>
          <w:lang w:val="de-DE"/>
        </w:rPr>
        <w:t>ề</w:t>
      </w:r>
      <w:r w:rsidRPr="009948B6">
        <w:rPr>
          <w:b/>
          <w:sz w:val="28"/>
          <w:szCs w:val="28"/>
          <w:lang w:val="de-DE"/>
        </w:rPr>
        <w:t xml:space="preserve">u </w:t>
      </w:r>
      <w:r w:rsidR="00641A48" w:rsidRPr="009948B6">
        <w:rPr>
          <w:b/>
          <w:sz w:val="28"/>
          <w:szCs w:val="28"/>
          <w:lang w:val="de-DE"/>
        </w:rPr>
        <w:t>2</w:t>
      </w:r>
      <w:r w:rsidRPr="009948B6">
        <w:rPr>
          <w:b/>
          <w:sz w:val="28"/>
          <w:szCs w:val="28"/>
          <w:lang w:val="de-DE"/>
        </w:rPr>
        <w:t>.</w:t>
      </w:r>
      <w:r w:rsidR="00690873" w:rsidRPr="009948B6">
        <w:rPr>
          <w:b/>
          <w:sz w:val="28"/>
          <w:szCs w:val="28"/>
          <w:lang w:val="de-DE"/>
        </w:rPr>
        <w:t xml:space="preserve"> Tổ chức thực hiện</w:t>
      </w:r>
    </w:p>
    <w:p w14:paraId="78ED4A91" w14:textId="507BDBB1" w:rsidR="0025219B" w:rsidRPr="009948B6" w:rsidRDefault="0025219B" w:rsidP="00F72DF8">
      <w:pPr>
        <w:spacing w:after="120"/>
        <w:ind w:firstLine="709"/>
        <w:jc w:val="both"/>
        <w:rPr>
          <w:noProof w:val="0"/>
          <w:spacing w:val="-2"/>
          <w:sz w:val="28"/>
          <w:szCs w:val="28"/>
          <w:shd w:val="clear" w:color="auto" w:fill="FFFFFF"/>
        </w:rPr>
      </w:pPr>
      <w:r w:rsidRPr="009948B6">
        <w:rPr>
          <w:noProof w:val="0"/>
          <w:spacing w:val="-2"/>
          <w:sz w:val="28"/>
          <w:szCs w:val="28"/>
          <w:shd w:val="clear" w:color="auto" w:fill="FFFFFF"/>
          <w:lang w:val="vi-VN"/>
        </w:rPr>
        <w:t>1. Ủy ban nhân dân tỉnh tổ chức triển khai thực hiện Nghị quyết theo quy định của pháp luật, đảm bảo phù hợp với các quy hoạch có liên quan theo quy định của Luật Lâm nghiệp.</w:t>
      </w:r>
    </w:p>
    <w:p w14:paraId="252E821F" w14:textId="5AF15F99" w:rsidR="00E82FE2" w:rsidRPr="009948B6" w:rsidRDefault="00BA11E9" w:rsidP="00F72DF8">
      <w:pPr>
        <w:spacing w:after="120"/>
        <w:ind w:firstLine="709"/>
        <w:jc w:val="both"/>
        <w:rPr>
          <w:sz w:val="28"/>
          <w:szCs w:val="28"/>
          <w:lang w:val="vi-VN"/>
        </w:rPr>
      </w:pPr>
      <w:r w:rsidRPr="009948B6">
        <w:rPr>
          <w:sz w:val="28"/>
          <w:szCs w:val="28"/>
          <w:lang w:val="de-DE"/>
        </w:rPr>
        <w:lastRenderedPageBreak/>
        <w:t xml:space="preserve">2. </w:t>
      </w:r>
      <w:r w:rsidR="00C20DDC" w:rsidRPr="009948B6">
        <w:rPr>
          <w:sz w:val="28"/>
          <w:szCs w:val="28"/>
          <w:lang w:val="de-DE"/>
        </w:rPr>
        <w:t xml:space="preserve">Thường </w:t>
      </w:r>
      <w:r w:rsidR="002316A2" w:rsidRPr="009948B6">
        <w:rPr>
          <w:sz w:val="28"/>
          <w:szCs w:val="28"/>
          <w:lang w:val="de-DE"/>
        </w:rPr>
        <w:t xml:space="preserve">trực Hội đồng nhân dân tỉnh, các </w:t>
      </w:r>
      <w:r w:rsidR="00043CEB" w:rsidRPr="009948B6">
        <w:rPr>
          <w:sz w:val="28"/>
          <w:szCs w:val="28"/>
          <w:lang w:val="de-DE"/>
        </w:rPr>
        <w:t xml:space="preserve">Ban </w:t>
      </w:r>
      <w:r w:rsidR="002316A2" w:rsidRPr="009948B6">
        <w:rPr>
          <w:sz w:val="28"/>
          <w:szCs w:val="28"/>
          <w:lang w:val="de-DE"/>
        </w:rPr>
        <w:t>của Hội đồng nhân dân tỉnh</w:t>
      </w:r>
      <w:r w:rsidR="00C20DDC" w:rsidRPr="009948B6">
        <w:rPr>
          <w:sz w:val="28"/>
          <w:szCs w:val="28"/>
          <w:lang w:val="de-DE"/>
        </w:rPr>
        <w:t>, Tổ đại biểu Hội đồng nhân dân</w:t>
      </w:r>
      <w:r w:rsidR="002316A2" w:rsidRPr="009948B6">
        <w:rPr>
          <w:sz w:val="28"/>
          <w:szCs w:val="28"/>
          <w:lang w:val="de-DE"/>
        </w:rPr>
        <w:t xml:space="preserve"> và </w:t>
      </w:r>
      <w:r w:rsidR="00C80496" w:rsidRPr="009948B6">
        <w:rPr>
          <w:sz w:val="28"/>
          <w:szCs w:val="28"/>
          <w:lang w:val="de-DE"/>
        </w:rPr>
        <w:t>đ</w:t>
      </w:r>
      <w:r w:rsidR="002316A2" w:rsidRPr="009948B6">
        <w:rPr>
          <w:sz w:val="28"/>
          <w:szCs w:val="28"/>
          <w:lang w:val="de-DE"/>
        </w:rPr>
        <w:t>ại biểu Hội đồng nhân dân tỉnh giám sát việc thực hiện</w:t>
      </w:r>
      <w:r w:rsidR="00173149" w:rsidRPr="009948B6">
        <w:rPr>
          <w:sz w:val="28"/>
          <w:szCs w:val="28"/>
          <w:lang w:val="vi-VN"/>
        </w:rPr>
        <w:t xml:space="preserve"> Nghị quyết</w:t>
      </w:r>
      <w:r w:rsidR="002316A2" w:rsidRPr="009948B6">
        <w:rPr>
          <w:sz w:val="28"/>
          <w:szCs w:val="28"/>
          <w:lang w:val="de-DE"/>
        </w:rPr>
        <w:t>.</w:t>
      </w:r>
    </w:p>
    <w:p w14:paraId="146B1EFD" w14:textId="77777777" w:rsidR="00D25F96" w:rsidRPr="009948B6" w:rsidRDefault="00D25F96" w:rsidP="00D25F96">
      <w:pPr>
        <w:spacing w:before="120"/>
        <w:ind w:firstLine="720"/>
        <w:jc w:val="both"/>
        <w:rPr>
          <w:b/>
          <w:sz w:val="28"/>
          <w:szCs w:val="28"/>
        </w:rPr>
      </w:pPr>
      <w:r w:rsidRPr="009948B6">
        <w:rPr>
          <w:b/>
          <w:sz w:val="28"/>
          <w:szCs w:val="28"/>
        </w:rPr>
        <w:t>Điều 3. Điều khoản thi hành</w:t>
      </w:r>
    </w:p>
    <w:p w14:paraId="6C9079B8" w14:textId="77777777" w:rsidR="00D25F96" w:rsidRPr="009948B6" w:rsidRDefault="00D25F96" w:rsidP="00D25F96">
      <w:pPr>
        <w:spacing w:before="120"/>
        <w:ind w:firstLine="720"/>
        <w:jc w:val="both"/>
        <w:rPr>
          <w:sz w:val="28"/>
          <w:szCs w:val="28"/>
        </w:rPr>
      </w:pPr>
      <w:r w:rsidRPr="009948B6">
        <w:rPr>
          <w:sz w:val="28"/>
          <w:szCs w:val="28"/>
        </w:rPr>
        <w:t>Nghị quyết này có hiệu lực thi hành từ ngày 24 tháng 10 năm 2025.</w:t>
      </w:r>
    </w:p>
    <w:p w14:paraId="06C41336" w14:textId="46B609E2" w:rsidR="00AD7DBF" w:rsidRPr="009948B6" w:rsidRDefault="00D25F96" w:rsidP="00D25F96">
      <w:pPr>
        <w:spacing w:before="60" w:after="60" w:line="252" w:lineRule="auto"/>
        <w:ind w:firstLine="709"/>
        <w:jc w:val="both"/>
        <w:rPr>
          <w:i/>
          <w:spacing w:val="-6"/>
          <w:sz w:val="28"/>
          <w:szCs w:val="28"/>
        </w:rPr>
      </w:pPr>
      <w:r w:rsidRPr="009948B6">
        <w:rPr>
          <w:i/>
          <w:sz w:val="28"/>
          <w:szCs w:val="28"/>
        </w:rPr>
        <w:tab/>
        <w:t>Nghị quyết</w:t>
      </w:r>
      <w:r w:rsidRPr="009948B6">
        <w:rPr>
          <w:i/>
          <w:spacing w:val="-6"/>
          <w:sz w:val="28"/>
          <w:szCs w:val="28"/>
        </w:rPr>
        <w:t xml:space="preserve"> này đã được Hội đồng nhân dân tỉnh Quảng Ngãi Khóa XIII Kỳ họp thứ 5 thông qua ngày 24 tháng 10 năm 2025./.</w:t>
      </w:r>
    </w:p>
    <w:p w14:paraId="28AD70C9" w14:textId="77777777" w:rsidR="00D25F96" w:rsidRPr="009948B6" w:rsidRDefault="00D25F96" w:rsidP="00D25F96">
      <w:pPr>
        <w:spacing w:before="60" w:after="60" w:line="252" w:lineRule="auto"/>
        <w:ind w:firstLine="709"/>
        <w:jc w:val="both"/>
        <w:rPr>
          <w:sz w:val="14"/>
          <w:szCs w:val="12"/>
          <w:lang w:val="de-DE"/>
        </w:rPr>
      </w:pPr>
    </w:p>
    <w:tbl>
      <w:tblPr>
        <w:tblW w:w="5095" w:type="pct"/>
        <w:tblLook w:val="01E0" w:firstRow="1" w:lastRow="1" w:firstColumn="1" w:lastColumn="1" w:noHBand="0" w:noVBand="0"/>
      </w:tblPr>
      <w:tblGrid>
        <w:gridCol w:w="5393"/>
        <w:gridCol w:w="4071"/>
      </w:tblGrid>
      <w:tr w:rsidR="003E72CC" w:rsidRPr="009948B6" w14:paraId="4BDB9397" w14:textId="77777777" w:rsidTr="00ED2664">
        <w:trPr>
          <w:trHeight w:val="66"/>
        </w:trPr>
        <w:tc>
          <w:tcPr>
            <w:tcW w:w="2849" w:type="pct"/>
          </w:tcPr>
          <w:p w14:paraId="6A8BC868" w14:textId="64F0DF4C" w:rsidR="003E72CC" w:rsidRPr="009948B6" w:rsidRDefault="003E72CC" w:rsidP="00ED2664">
            <w:pPr>
              <w:pStyle w:val="NormalWeb"/>
              <w:spacing w:before="0" w:beforeAutospacing="0" w:after="0" w:afterAutospacing="0"/>
              <w:jc w:val="both"/>
              <w:rPr>
                <w:sz w:val="22"/>
                <w:szCs w:val="22"/>
                <w:lang w:val="es-ES"/>
              </w:rPr>
            </w:pPr>
          </w:p>
        </w:tc>
        <w:tc>
          <w:tcPr>
            <w:tcW w:w="2151" w:type="pct"/>
          </w:tcPr>
          <w:p w14:paraId="0F9433DF" w14:textId="77777777" w:rsidR="003E72CC" w:rsidRPr="009948B6" w:rsidRDefault="003E72CC" w:rsidP="009236C1">
            <w:pPr>
              <w:pStyle w:val="NormalWeb"/>
              <w:spacing w:before="0" w:beforeAutospacing="0" w:after="0" w:afterAutospacing="0"/>
              <w:jc w:val="center"/>
              <w:rPr>
                <w:b/>
                <w:sz w:val="28"/>
                <w:szCs w:val="28"/>
                <w:lang w:val="nl-NL"/>
              </w:rPr>
            </w:pPr>
            <w:r w:rsidRPr="009948B6">
              <w:rPr>
                <w:b/>
                <w:sz w:val="28"/>
                <w:szCs w:val="28"/>
                <w:lang w:val="nl-NL"/>
              </w:rPr>
              <w:t>CHỦ TỊCH</w:t>
            </w:r>
          </w:p>
          <w:p w14:paraId="65D168CA" w14:textId="30421C56" w:rsidR="00371F15" w:rsidRPr="0001083E" w:rsidRDefault="0001083E" w:rsidP="0001083E">
            <w:pPr>
              <w:pStyle w:val="NormalWeb"/>
              <w:spacing w:before="0" w:beforeAutospacing="0" w:after="0" w:afterAutospacing="0"/>
              <w:jc w:val="center"/>
              <w:rPr>
                <w:b/>
                <w:sz w:val="28"/>
                <w:szCs w:val="28"/>
                <w:lang w:val="vi-VN"/>
              </w:rPr>
            </w:pPr>
            <w:r>
              <w:rPr>
                <w:b/>
                <w:sz w:val="28"/>
                <w:szCs w:val="28"/>
                <w:lang w:val="vi-VN"/>
              </w:rPr>
              <w:t>(Đã ký)</w:t>
            </w:r>
          </w:p>
          <w:p w14:paraId="24F5D676" w14:textId="1EDE15C2" w:rsidR="00A71B83" w:rsidRPr="009948B6" w:rsidRDefault="008971A4" w:rsidP="009236C1">
            <w:pPr>
              <w:pStyle w:val="NormalWeb"/>
              <w:spacing w:before="0" w:beforeAutospacing="0" w:after="0" w:afterAutospacing="0"/>
              <w:jc w:val="center"/>
              <w:rPr>
                <w:b/>
                <w:sz w:val="28"/>
                <w:szCs w:val="28"/>
                <w:lang w:val="nl-NL"/>
              </w:rPr>
            </w:pPr>
            <w:proofErr w:type="spellStart"/>
            <w:r w:rsidRPr="009948B6">
              <w:rPr>
                <w:b/>
                <w:sz w:val="28"/>
                <w:szCs w:val="28"/>
                <w:lang w:val="nl-NL"/>
              </w:rPr>
              <w:t>Nguyễn</w:t>
            </w:r>
            <w:proofErr w:type="spellEnd"/>
            <w:r w:rsidRPr="009948B6">
              <w:rPr>
                <w:b/>
                <w:sz w:val="28"/>
                <w:szCs w:val="28"/>
                <w:lang w:val="nl-NL"/>
              </w:rPr>
              <w:t xml:space="preserve"> Đức </w:t>
            </w:r>
            <w:proofErr w:type="spellStart"/>
            <w:r w:rsidRPr="009948B6">
              <w:rPr>
                <w:b/>
                <w:sz w:val="28"/>
                <w:szCs w:val="28"/>
                <w:lang w:val="nl-NL"/>
              </w:rPr>
              <w:t>Tuy</w:t>
            </w:r>
            <w:proofErr w:type="spellEnd"/>
          </w:p>
          <w:p w14:paraId="06313135" w14:textId="77777777" w:rsidR="003E72CC" w:rsidRPr="009948B6" w:rsidRDefault="003E72CC" w:rsidP="009236C1">
            <w:pPr>
              <w:pStyle w:val="NormalWeb"/>
              <w:spacing w:before="0" w:beforeAutospacing="0" w:after="0" w:afterAutospacing="0"/>
              <w:jc w:val="center"/>
              <w:rPr>
                <w:b/>
                <w:sz w:val="28"/>
                <w:lang w:val="nl-NL"/>
              </w:rPr>
            </w:pPr>
          </w:p>
          <w:p w14:paraId="2839648B" w14:textId="77777777" w:rsidR="003E72CC" w:rsidRPr="009948B6" w:rsidRDefault="003E72CC" w:rsidP="009236C1">
            <w:pPr>
              <w:pStyle w:val="NormalWeb"/>
              <w:spacing w:before="0" w:beforeAutospacing="0" w:after="0" w:afterAutospacing="0"/>
              <w:jc w:val="center"/>
              <w:rPr>
                <w:b/>
                <w:sz w:val="28"/>
                <w:lang w:val="nl-NL"/>
              </w:rPr>
            </w:pPr>
          </w:p>
          <w:p w14:paraId="3CD2FB5E" w14:textId="77777777" w:rsidR="003E72CC" w:rsidRPr="009948B6" w:rsidRDefault="003E72CC" w:rsidP="009236C1">
            <w:pPr>
              <w:pStyle w:val="NormalWeb"/>
              <w:spacing w:before="0" w:beforeAutospacing="0" w:after="0" w:afterAutospacing="0"/>
              <w:jc w:val="center"/>
              <w:rPr>
                <w:b/>
                <w:sz w:val="28"/>
                <w:lang w:val="nl-NL"/>
              </w:rPr>
            </w:pPr>
          </w:p>
          <w:p w14:paraId="05021AF2" w14:textId="77777777" w:rsidR="003E72CC" w:rsidRPr="009948B6" w:rsidRDefault="003E72CC" w:rsidP="009236C1">
            <w:pPr>
              <w:pStyle w:val="NormalWeb"/>
              <w:spacing w:before="0" w:beforeAutospacing="0" w:after="0" w:afterAutospacing="0"/>
              <w:jc w:val="center"/>
              <w:rPr>
                <w:b/>
                <w:sz w:val="28"/>
                <w:lang w:val="nl-NL"/>
              </w:rPr>
            </w:pPr>
          </w:p>
          <w:p w14:paraId="3CD06891" w14:textId="77777777" w:rsidR="003E72CC" w:rsidRPr="009948B6" w:rsidRDefault="003E72CC" w:rsidP="009236C1">
            <w:pPr>
              <w:pStyle w:val="NormalWeb"/>
              <w:spacing w:before="0" w:beforeAutospacing="0" w:after="0" w:afterAutospacing="0"/>
              <w:jc w:val="center"/>
              <w:rPr>
                <w:b/>
                <w:sz w:val="28"/>
                <w:lang w:val="nl-NL"/>
              </w:rPr>
            </w:pPr>
          </w:p>
          <w:p w14:paraId="2248546D" w14:textId="77777777" w:rsidR="003E72CC" w:rsidRPr="009948B6" w:rsidRDefault="003E72CC" w:rsidP="007D02FD">
            <w:pPr>
              <w:pStyle w:val="NormalWeb"/>
              <w:spacing w:before="0" w:beforeAutospacing="0" w:after="0" w:afterAutospacing="0"/>
              <w:rPr>
                <w:b/>
                <w:sz w:val="28"/>
                <w:lang w:val="nl-NL"/>
              </w:rPr>
            </w:pPr>
          </w:p>
        </w:tc>
      </w:tr>
    </w:tbl>
    <w:p w14:paraId="41B9F853" w14:textId="77777777" w:rsidR="003E72CC" w:rsidRPr="009948B6" w:rsidRDefault="003E72CC" w:rsidP="004728B7">
      <w:pPr>
        <w:spacing w:after="120"/>
        <w:ind w:firstLine="680"/>
        <w:jc w:val="both"/>
        <w:rPr>
          <w:b/>
          <w:sz w:val="28"/>
          <w:lang w:val="de-DE"/>
        </w:rPr>
      </w:pPr>
    </w:p>
    <w:p w14:paraId="4582C348" w14:textId="0FB7A2EC" w:rsidR="005A7207" w:rsidRPr="009948B6" w:rsidRDefault="005A7207" w:rsidP="005A7207">
      <w:pPr>
        <w:spacing w:after="120"/>
        <w:ind w:firstLine="680"/>
        <w:jc w:val="both"/>
        <w:rPr>
          <w:b/>
          <w:sz w:val="28"/>
          <w:lang w:val="de-DE"/>
        </w:rPr>
      </w:pPr>
    </w:p>
    <w:sectPr w:rsidR="005A7207" w:rsidRPr="009948B6" w:rsidSect="006A605D">
      <w:headerReference w:type="default" r:id="rId8"/>
      <w:pgSz w:w="11907" w:h="16840" w:code="9"/>
      <w:pgMar w:top="1134" w:right="1134"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C873" w14:textId="77777777" w:rsidR="00B26E83" w:rsidRDefault="00B26E83">
      <w:r>
        <w:separator/>
      </w:r>
    </w:p>
  </w:endnote>
  <w:endnote w:type="continuationSeparator" w:id="0">
    <w:p w14:paraId="64323891" w14:textId="77777777" w:rsidR="00B26E83" w:rsidRDefault="00B2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H">
    <w:altName w:val="Times New Rom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ArialH">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0604020202020204"/>
    <w:charset w:val="00"/>
    <w:family w:val="swiss"/>
    <w:pitch w:val="variable"/>
    <w:sig w:usb0="00000003" w:usb1="00000000" w:usb2="00000000" w:usb3="00000000" w:csb0="00000001" w:csb1="00000000"/>
  </w:font>
  <w:font w:name=".VnArial">
    <w:panose1 w:val="020B0604020202020204"/>
    <w:charset w:val="00"/>
    <w:family w:val="swiss"/>
    <w:pitch w:val="variable"/>
    <w:sig w:usb0="00000007" w:usb1="00000000" w:usb2="00000000" w:usb3="00000000" w:csb0="0000001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E1AF" w14:textId="77777777" w:rsidR="00B26E83" w:rsidRDefault="00B26E83">
      <w:r>
        <w:separator/>
      </w:r>
    </w:p>
  </w:footnote>
  <w:footnote w:type="continuationSeparator" w:id="0">
    <w:p w14:paraId="22B71ADF" w14:textId="77777777" w:rsidR="00B26E83" w:rsidRDefault="00B26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786C" w14:textId="0B3450A5" w:rsidR="004156B8" w:rsidRDefault="004156B8" w:rsidP="008617D5">
    <w:pPr>
      <w:pStyle w:val="Header"/>
      <w:jc w:val="center"/>
    </w:pPr>
    <w:r>
      <w:rPr>
        <w:noProof w:val="0"/>
      </w:rPr>
      <w:fldChar w:fldCharType="begin"/>
    </w:r>
    <w:r>
      <w:instrText xml:space="preserve"> PAGE   \* MERGEFORMAT </w:instrText>
    </w:r>
    <w:r>
      <w:rPr>
        <w:noProof w:val="0"/>
      </w:rPr>
      <w:fldChar w:fldCharType="separate"/>
    </w:r>
    <w:r w:rsidR="00147BF1">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47612"/>
    <w:multiLevelType w:val="multilevel"/>
    <w:tmpl w:val="98B6FC16"/>
    <w:lvl w:ilvl="0">
      <w:start w:val="1"/>
      <w:numFmt w:val="lowerLetter"/>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 w15:restartNumberingAfterBreak="0">
    <w:nsid w:val="3B317F2C"/>
    <w:multiLevelType w:val="multilevel"/>
    <w:tmpl w:val="1262960A"/>
    <w:lvl w:ilvl="0">
      <w:start w:val="1"/>
      <w:numFmt w:val="decimal"/>
      <w:pStyle w:val="K0"/>
      <w:lvlText w:val="%1."/>
      <w:lvlJc w:val="left"/>
      <w:pPr>
        <w:tabs>
          <w:tab w:val="num" w:pos="709"/>
        </w:tabs>
        <w:ind w:left="709" w:hanging="709"/>
      </w:pPr>
      <w:rPr>
        <w:rFonts w:ascii=".VnTimeH" w:eastAsia="Times New Roman" w:hAnsi=".VnTimeH" w:cs=".VnArialH" w:hint="default"/>
        <w:b/>
        <w:bCs/>
        <w:i w:val="0"/>
        <w:iCs w:val="0"/>
        <w:color w:val="auto"/>
        <w:sz w:val="26"/>
        <w:szCs w:val="28"/>
      </w:rPr>
    </w:lvl>
    <w:lvl w:ilvl="1">
      <w:start w:val="2"/>
      <w:numFmt w:val="decimal"/>
      <w:lvlText w:val="%1.%2."/>
      <w:lvlJc w:val="left"/>
      <w:pPr>
        <w:tabs>
          <w:tab w:val="num" w:pos="480"/>
        </w:tabs>
        <w:ind w:left="480" w:hanging="480"/>
      </w:pPr>
      <w:rPr>
        <w:i w:val="0"/>
        <w:color w:val="auto"/>
        <w:sz w:val="26"/>
        <w:szCs w:val="26"/>
      </w:rPr>
    </w:lvl>
    <w:lvl w:ilvl="2">
      <w:start w:val="1"/>
      <w:numFmt w:val="decimal"/>
      <w:lvlText w:val="%1.%2.%3."/>
      <w:lvlJc w:val="left"/>
      <w:pPr>
        <w:tabs>
          <w:tab w:val="num" w:pos="720"/>
        </w:tabs>
        <w:ind w:left="720" w:hanging="720"/>
      </w:pPr>
      <w:rPr>
        <w:b/>
      </w:rPr>
    </w:lvl>
    <w:lvl w:ilvl="3">
      <w:start w:val="1"/>
      <w:numFmt w:val="decimal"/>
      <w:pStyle w:val="K3"/>
      <w:lvlText w:val="6.4.1.%4."/>
      <w:lvlJc w:val="left"/>
      <w:pPr>
        <w:tabs>
          <w:tab w:val="num" w:pos="992"/>
        </w:tabs>
        <w:ind w:left="992" w:hanging="992"/>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F0D1D5A"/>
    <w:multiLevelType w:val="hybridMultilevel"/>
    <w:tmpl w:val="B1266E38"/>
    <w:lvl w:ilvl="0" w:tplc="FFFFFFFF">
      <w:start w:val="1"/>
      <w:numFmt w:val="lowerRoman"/>
      <w:lvlText w:val="%1)"/>
      <w:lvlJc w:val="left"/>
      <w:pPr>
        <w:tabs>
          <w:tab w:val="num" w:pos="1377"/>
        </w:tabs>
        <w:ind w:left="1377" w:hanging="81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 w15:restartNumberingAfterBreak="0">
    <w:nsid w:val="467D6E68"/>
    <w:multiLevelType w:val="hybridMultilevel"/>
    <w:tmpl w:val="70A619DA"/>
    <w:lvl w:ilvl="0" w:tplc="FFFFFFFF">
      <w:start w:val="1"/>
      <w:numFmt w:val="lowerLetter"/>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 w15:restartNumberingAfterBreak="0">
    <w:nsid w:val="50742DA1"/>
    <w:multiLevelType w:val="multilevel"/>
    <w:tmpl w:val="B816AE5E"/>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 w15:restartNumberingAfterBreak="0">
    <w:nsid w:val="63CC6837"/>
    <w:multiLevelType w:val="hybridMultilevel"/>
    <w:tmpl w:val="3592ACE0"/>
    <w:lvl w:ilvl="0" w:tplc="FBDE1E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5673117">
    <w:abstractNumId w:val="3"/>
  </w:num>
  <w:num w:numId="2" w16cid:durableId="1841193646">
    <w:abstractNumId w:val="2"/>
  </w:num>
  <w:num w:numId="3" w16cid:durableId="467163203">
    <w:abstractNumId w:val="0"/>
  </w:num>
  <w:num w:numId="4" w16cid:durableId="1515076997">
    <w:abstractNumId w:val="4"/>
  </w:num>
  <w:num w:numId="5" w16cid:durableId="182538952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304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11D"/>
    <w:rsid w:val="00003DD6"/>
    <w:rsid w:val="00004C67"/>
    <w:rsid w:val="0000735C"/>
    <w:rsid w:val="0001083E"/>
    <w:rsid w:val="00010F58"/>
    <w:rsid w:val="00020ABF"/>
    <w:rsid w:val="00020F9F"/>
    <w:rsid w:val="000218A3"/>
    <w:rsid w:val="00021D02"/>
    <w:rsid w:val="00027086"/>
    <w:rsid w:val="00031CC8"/>
    <w:rsid w:val="00031F55"/>
    <w:rsid w:val="00033B91"/>
    <w:rsid w:val="000340E0"/>
    <w:rsid w:val="00036A21"/>
    <w:rsid w:val="000403A3"/>
    <w:rsid w:val="00043CEB"/>
    <w:rsid w:val="0004411E"/>
    <w:rsid w:val="000458A7"/>
    <w:rsid w:val="00051BEB"/>
    <w:rsid w:val="0005281A"/>
    <w:rsid w:val="00053346"/>
    <w:rsid w:val="0005429F"/>
    <w:rsid w:val="0006010D"/>
    <w:rsid w:val="000857AC"/>
    <w:rsid w:val="00086EFF"/>
    <w:rsid w:val="000937BF"/>
    <w:rsid w:val="00094A7D"/>
    <w:rsid w:val="00096F7B"/>
    <w:rsid w:val="000A35E5"/>
    <w:rsid w:val="000B23AF"/>
    <w:rsid w:val="000C075A"/>
    <w:rsid w:val="000C237D"/>
    <w:rsid w:val="000D02B0"/>
    <w:rsid w:val="000D44BD"/>
    <w:rsid w:val="000E131C"/>
    <w:rsid w:val="000E4387"/>
    <w:rsid w:val="000E46C3"/>
    <w:rsid w:val="000E4ADD"/>
    <w:rsid w:val="000E7F5C"/>
    <w:rsid w:val="000F7E3C"/>
    <w:rsid w:val="00105ECF"/>
    <w:rsid w:val="00113ADD"/>
    <w:rsid w:val="001148C8"/>
    <w:rsid w:val="001156FA"/>
    <w:rsid w:val="00115C6F"/>
    <w:rsid w:val="001171D7"/>
    <w:rsid w:val="00124D40"/>
    <w:rsid w:val="00125356"/>
    <w:rsid w:val="00126A1C"/>
    <w:rsid w:val="00127718"/>
    <w:rsid w:val="00137396"/>
    <w:rsid w:val="00137511"/>
    <w:rsid w:val="00147BF1"/>
    <w:rsid w:val="0015127B"/>
    <w:rsid w:val="00151838"/>
    <w:rsid w:val="001546E6"/>
    <w:rsid w:val="00157A49"/>
    <w:rsid w:val="00163436"/>
    <w:rsid w:val="00167D72"/>
    <w:rsid w:val="001706EC"/>
    <w:rsid w:val="00173149"/>
    <w:rsid w:val="00173516"/>
    <w:rsid w:val="0018168C"/>
    <w:rsid w:val="0018312C"/>
    <w:rsid w:val="0018619D"/>
    <w:rsid w:val="001A1D01"/>
    <w:rsid w:val="001B63D4"/>
    <w:rsid w:val="001B7D84"/>
    <w:rsid w:val="001C284D"/>
    <w:rsid w:val="001C38C5"/>
    <w:rsid w:val="001C5507"/>
    <w:rsid w:val="001D2A66"/>
    <w:rsid w:val="001D2FBB"/>
    <w:rsid w:val="001E1218"/>
    <w:rsid w:val="001E41D0"/>
    <w:rsid w:val="001E4B53"/>
    <w:rsid w:val="001F1855"/>
    <w:rsid w:val="001F4F0E"/>
    <w:rsid w:val="001F5F11"/>
    <w:rsid w:val="002027FE"/>
    <w:rsid w:val="00202F92"/>
    <w:rsid w:val="0020447C"/>
    <w:rsid w:val="00204872"/>
    <w:rsid w:val="00206DB2"/>
    <w:rsid w:val="00216B90"/>
    <w:rsid w:val="0022005B"/>
    <w:rsid w:val="00220064"/>
    <w:rsid w:val="002255E9"/>
    <w:rsid w:val="00230A28"/>
    <w:rsid w:val="002316A2"/>
    <w:rsid w:val="00240D8E"/>
    <w:rsid w:val="002414A2"/>
    <w:rsid w:val="00241D40"/>
    <w:rsid w:val="002423CC"/>
    <w:rsid w:val="00243777"/>
    <w:rsid w:val="00246905"/>
    <w:rsid w:val="002514F4"/>
    <w:rsid w:val="0025219B"/>
    <w:rsid w:val="002540DB"/>
    <w:rsid w:val="00254E4E"/>
    <w:rsid w:val="00257F6C"/>
    <w:rsid w:val="002604E8"/>
    <w:rsid w:val="00260C3D"/>
    <w:rsid w:val="00260F71"/>
    <w:rsid w:val="00262344"/>
    <w:rsid w:val="002639A8"/>
    <w:rsid w:val="00270E07"/>
    <w:rsid w:val="00273902"/>
    <w:rsid w:val="00277325"/>
    <w:rsid w:val="002813E5"/>
    <w:rsid w:val="00290C9B"/>
    <w:rsid w:val="00291CA4"/>
    <w:rsid w:val="002A2150"/>
    <w:rsid w:val="002A6DCF"/>
    <w:rsid w:val="002A74DF"/>
    <w:rsid w:val="002B4140"/>
    <w:rsid w:val="002B752F"/>
    <w:rsid w:val="002C3DF0"/>
    <w:rsid w:val="002D2A54"/>
    <w:rsid w:val="002D5CCE"/>
    <w:rsid w:val="002E0D96"/>
    <w:rsid w:val="002E674A"/>
    <w:rsid w:val="002F1A8B"/>
    <w:rsid w:val="002F32CF"/>
    <w:rsid w:val="002F7384"/>
    <w:rsid w:val="003002FE"/>
    <w:rsid w:val="00301E53"/>
    <w:rsid w:val="003023BE"/>
    <w:rsid w:val="00302DCC"/>
    <w:rsid w:val="003132CD"/>
    <w:rsid w:val="00315FB7"/>
    <w:rsid w:val="0032085F"/>
    <w:rsid w:val="00321012"/>
    <w:rsid w:val="00322A4B"/>
    <w:rsid w:val="0032408B"/>
    <w:rsid w:val="0033038C"/>
    <w:rsid w:val="00332745"/>
    <w:rsid w:val="003341A9"/>
    <w:rsid w:val="003359A8"/>
    <w:rsid w:val="00347E8B"/>
    <w:rsid w:val="00350EDB"/>
    <w:rsid w:val="0035564C"/>
    <w:rsid w:val="00360847"/>
    <w:rsid w:val="00363CD1"/>
    <w:rsid w:val="003710B5"/>
    <w:rsid w:val="00371F15"/>
    <w:rsid w:val="00381196"/>
    <w:rsid w:val="00387557"/>
    <w:rsid w:val="0039539A"/>
    <w:rsid w:val="00397050"/>
    <w:rsid w:val="003A10CF"/>
    <w:rsid w:val="003A1933"/>
    <w:rsid w:val="003A3130"/>
    <w:rsid w:val="003A7E2B"/>
    <w:rsid w:val="003B0BDD"/>
    <w:rsid w:val="003B3B8E"/>
    <w:rsid w:val="003B4366"/>
    <w:rsid w:val="003E3E2C"/>
    <w:rsid w:val="003E5BF3"/>
    <w:rsid w:val="003E5F2B"/>
    <w:rsid w:val="003E72CC"/>
    <w:rsid w:val="003E75BC"/>
    <w:rsid w:val="003F4C0F"/>
    <w:rsid w:val="004003A2"/>
    <w:rsid w:val="0040142B"/>
    <w:rsid w:val="004021AB"/>
    <w:rsid w:val="00402217"/>
    <w:rsid w:val="00402357"/>
    <w:rsid w:val="00404EBF"/>
    <w:rsid w:val="00406F84"/>
    <w:rsid w:val="00413A16"/>
    <w:rsid w:val="004153FF"/>
    <w:rsid w:val="0041549A"/>
    <w:rsid w:val="004156B8"/>
    <w:rsid w:val="00420DF0"/>
    <w:rsid w:val="00422D4F"/>
    <w:rsid w:val="00433213"/>
    <w:rsid w:val="0043483B"/>
    <w:rsid w:val="00434A3C"/>
    <w:rsid w:val="0043634E"/>
    <w:rsid w:val="004425C2"/>
    <w:rsid w:val="00442791"/>
    <w:rsid w:val="00443173"/>
    <w:rsid w:val="00443267"/>
    <w:rsid w:val="004510CB"/>
    <w:rsid w:val="004528A8"/>
    <w:rsid w:val="004532DA"/>
    <w:rsid w:val="00454FD6"/>
    <w:rsid w:val="00455EBA"/>
    <w:rsid w:val="0045650A"/>
    <w:rsid w:val="004601E4"/>
    <w:rsid w:val="004637CB"/>
    <w:rsid w:val="00463F7F"/>
    <w:rsid w:val="00465059"/>
    <w:rsid w:val="0046615E"/>
    <w:rsid w:val="00467129"/>
    <w:rsid w:val="004678D6"/>
    <w:rsid w:val="004728B7"/>
    <w:rsid w:val="00472D81"/>
    <w:rsid w:val="00480DB2"/>
    <w:rsid w:val="004829B5"/>
    <w:rsid w:val="00483080"/>
    <w:rsid w:val="00492EC2"/>
    <w:rsid w:val="0049323C"/>
    <w:rsid w:val="00494F9D"/>
    <w:rsid w:val="004B4EDE"/>
    <w:rsid w:val="004C0375"/>
    <w:rsid w:val="004C5732"/>
    <w:rsid w:val="004D3E29"/>
    <w:rsid w:val="004D524A"/>
    <w:rsid w:val="004E0D69"/>
    <w:rsid w:val="004E68AD"/>
    <w:rsid w:val="004E77D9"/>
    <w:rsid w:val="004E7C51"/>
    <w:rsid w:val="004F0859"/>
    <w:rsid w:val="004F0BBC"/>
    <w:rsid w:val="00500C96"/>
    <w:rsid w:val="005015D3"/>
    <w:rsid w:val="00501A9C"/>
    <w:rsid w:val="00503DF2"/>
    <w:rsid w:val="00507F06"/>
    <w:rsid w:val="00514AEB"/>
    <w:rsid w:val="00517479"/>
    <w:rsid w:val="00517B4A"/>
    <w:rsid w:val="0053037A"/>
    <w:rsid w:val="00533505"/>
    <w:rsid w:val="005347D5"/>
    <w:rsid w:val="00535204"/>
    <w:rsid w:val="005404A5"/>
    <w:rsid w:val="00540A78"/>
    <w:rsid w:val="00542D2E"/>
    <w:rsid w:val="00551403"/>
    <w:rsid w:val="00555DD7"/>
    <w:rsid w:val="00556560"/>
    <w:rsid w:val="0056020D"/>
    <w:rsid w:val="005604F9"/>
    <w:rsid w:val="00560BF0"/>
    <w:rsid w:val="005627DD"/>
    <w:rsid w:val="00567D53"/>
    <w:rsid w:val="00571CC0"/>
    <w:rsid w:val="005724C9"/>
    <w:rsid w:val="00572F30"/>
    <w:rsid w:val="005735F0"/>
    <w:rsid w:val="00582204"/>
    <w:rsid w:val="00584B76"/>
    <w:rsid w:val="00591579"/>
    <w:rsid w:val="00593E53"/>
    <w:rsid w:val="005968FB"/>
    <w:rsid w:val="005A7207"/>
    <w:rsid w:val="005C03C8"/>
    <w:rsid w:val="005C3DEC"/>
    <w:rsid w:val="005C495A"/>
    <w:rsid w:val="005C562F"/>
    <w:rsid w:val="005C5975"/>
    <w:rsid w:val="005D0C33"/>
    <w:rsid w:val="005D2AA8"/>
    <w:rsid w:val="005D56F2"/>
    <w:rsid w:val="005E324B"/>
    <w:rsid w:val="005E74B1"/>
    <w:rsid w:val="005F0972"/>
    <w:rsid w:val="005F23F2"/>
    <w:rsid w:val="00602220"/>
    <w:rsid w:val="00604802"/>
    <w:rsid w:val="00606E98"/>
    <w:rsid w:val="006109CE"/>
    <w:rsid w:val="00612B81"/>
    <w:rsid w:val="00620C70"/>
    <w:rsid w:val="00622CE2"/>
    <w:rsid w:val="00632CC9"/>
    <w:rsid w:val="00640B4D"/>
    <w:rsid w:val="00641A48"/>
    <w:rsid w:val="006427AC"/>
    <w:rsid w:val="006459E4"/>
    <w:rsid w:val="00646D0A"/>
    <w:rsid w:val="00656F26"/>
    <w:rsid w:val="00660A98"/>
    <w:rsid w:val="00661A34"/>
    <w:rsid w:val="00675EAF"/>
    <w:rsid w:val="00682E84"/>
    <w:rsid w:val="00683CE1"/>
    <w:rsid w:val="00690873"/>
    <w:rsid w:val="006A11A2"/>
    <w:rsid w:val="006A1995"/>
    <w:rsid w:val="006A605D"/>
    <w:rsid w:val="006B0C59"/>
    <w:rsid w:val="006B423D"/>
    <w:rsid w:val="006C2DE7"/>
    <w:rsid w:val="006C3FD7"/>
    <w:rsid w:val="006C433A"/>
    <w:rsid w:val="006C63F6"/>
    <w:rsid w:val="006C6EB3"/>
    <w:rsid w:val="006D4C60"/>
    <w:rsid w:val="006D707A"/>
    <w:rsid w:val="006E55BF"/>
    <w:rsid w:val="006F1CDF"/>
    <w:rsid w:val="006F5725"/>
    <w:rsid w:val="006F5ED0"/>
    <w:rsid w:val="007013BD"/>
    <w:rsid w:val="00701660"/>
    <w:rsid w:val="00710953"/>
    <w:rsid w:val="00712DC3"/>
    <w:rsid w:val="0071309D"/>
    <w:rsid w:val="00714DF4"/>
    <w:rsid w:val="00717398"/>
    <w:rsid w:val="007223A4"/>
    <w:rsid w:val="00746CB7"/>
    <w:rsid w:val="0074736C"/>
    <w:rsid w:val="007614EB"/>
    <w:rsid w:val="00761E0D"/>
    <w:rsid w:val="007748AB"/>
    <w:rsid w:val="00775CBE"/>
    <w:rsid w:val="00776059"/>
    <w:rsid w:val="00776453"/>
    <w:rsid w:val="00776CD6"/>
    <w:rsid w:val="0077790D"/>
    <w:rsid w:val="00781888"/>
    <w:rsid w:val="00784DC6"/>
    <w:rsid w:val="00785CB1"/>
    <w:rsid w:val="007860C1"/>
    <w:rsid w:val="00786EFA"/>
    <w:rsid w:val="00787CBC"/>
    <w:rsid w:val="00790CFB"/>
    <w:rsid w:val="007A44EA"/>
    <w:rsid w:val="007B47C8"/>
    <w:rsid w:val="007B49F0"/>
    <w:rsid w:val="007C324A"/>
    <w:rsid w:val="007C51E9"/>
    <w:rsid w:val="007C64A0"/>
    <w:rsid w:val="007D02FD"/>
    <w:rsid w:val="007D13F4"/>
    <w:rsid w:val="007D5080"/>
    <w:rsid w:val="007E2BCB"/>
    <w:rsid w:val="007E47C7"/>
    <w:rsid w:val="007E53EC"/>
    <w:rsid w:val="007E6975"/>
    <w:rsid w:val="007F2ED5"/>
    <w:rsid w:val="007F7086"/>
    <w:rsid w:val="00800094"/>
    <w:rsid w:val="00800E54"/>
    <w:rsid w:val="00802531"/>
    <w:rsid w:val="00803B61"/>
    <w:rsid w:val="0080405D"/>
    <w:rsid w:val="008173F4"/>
    <w:rsid w:val="00821D8C"/>
    <w:rsid w:val="00823EBF"/>
    <w:rsid w:val="00824D6C"/>
    <w:rsid w:val="008256AB"/>
    <w:rsid w:val="0083556F"/>
    <w:rsid w:val="008376CB"/>
    <w:rsid w:val="00841F46"/>
    <w:rsid w:val="0084249D"/>
    <w:rsid w:val="0084480D"/>
    <w:rsid w:val="0085016D"/>
    <w:rsid w:val="00853506"/>
    <w:rsid w:val="008617D5"/>
    <w:rsid w:val="00871B4F"/>
    <w:rsid w:val="0087786E"/>
    <w:rsid w:val="008811C3"/>
    <w:rsid w:val="00881A2E"/>
    <w:rsid w:val="00883E02"/>
    <w:rsid w:val="008848AB"/>
    <w:rsid w:val="00887DCF"/>
    <w:rsid w:val="0089049F"/>
    <w:rsid w:val="00893375"/>
    <w:rsid w:val="008937A3"/>
    <w:rsid w:val="0089614B"/>
    <w:rsid w:val="008971A4"/>
    <w:rsid w:val="008A1500"/>
    <w:rsid w:val="008A27A9"/>
    <w:rsid w:val="008A501A"/>
    <w:rsid w:val="008B0700"/>
    <w:rsid w:val="008B12C7"/>
    <w:rsid w:val="008B1B61"/>
    <w:rsid w:val="008B266D"/>
    <w:rsid w:val="008B301C"/>
    <w:rsid w:val="008B3A87"/>
    <w:rsid w:val="008C2FAB"/>
    <w:rsid w:val="008C5DC5"/>
    <w:rsid w:val="008C60D6"/>
    <w:rsid w:val="008C7113"/>
    <w:rsid w:val="008D1417"/>
    <w:rsid w:val="008D18C3"/>
    <w:rsid w:val="008D1C9B"/>
    <w:rsid w:val="008D3319"/>
    <w:rsid w:val="009006F3"/>
    <w:rsid w:val="009022C8"/>
    <w:rsid w:val="009022F8"/>
    <w:rsid w:val="00906971"/>
    <w:rsid w:val="009120C1"/>
    <w:rsid w:val="00917568"/>
    <w:rsid w:val="00921480"/>
    <w:rsid w:val="009214D9"/>
    <w:rsid w:val="009234F2"/>
    <w:rsid w:val="009236C1"/>
    <w:rsid w:val="00923767"/>
    <w:rsid w:val="0092431C"/>
    <w:rsid w:val="00926BED"/>
    <w:rsid w:val="00935A80"/>
    <w:rsid w:val="00936CB8"/>
    <w:rsid w:val="00946CAD"/>
    <w:rsid w:val="00946EC3"/>
    <w:rsid w:val="00951A60"/>
    <w:rsid w:val="009570F4"/>
    <w:rsid w:val="009614AF"/>
    <w:rsid w:val="00962B78"/>
    <w:rsid w:val="00964C17"/>
    <w:rsid w:val="009665CD"/>
    <w:rsid w:val="00967B8A"/>
    <w:rsid w:val="00970CB5"/>
    <w:rsid w:val="0097740D"/>
    <w:rsid w:val="009808B9"/>
    <w:rsid w:val="009869BD"/>
    <w:rsid w:val="00993F90"/>
    <w:rsid w:val="009948B6"/>
    <w:rsid w:val="00995150"/>
    <w:rsid w:val="00995C40"/>
    <w:rsid w:val="009A00AC"/>
    <w:rsid w:val="009A3E8D"/>
    <w:rsid w:val="009A47E2"/>
    <w:rsid w:val="009A587E"/>
    <w:rsid w:val="009B1E87"/>
    <w:rsid w:val="009B25A6"/>
    <w:rsid w:val="009B67D0"/>
    <w:rsid w:val="009B6BE8"/>
    <w:rsid w:val="009B7ADC"/>
    <w:rsid w:val="009C7152"/>
    <w:rsid w:val="009D02F4"/>
    <w:rsid w:val="009D20DC"/>
    <w:rsid w:val="009D4580"/>
    <w:rsid w:val="009D4C96"/>
    <w:rsid w:val="009D4FD6"/>
    <w:rsid w:val="009D5732"/>
    <w:rsid w:val="009F6983"/>
    <w:rsid w:val="009F6E5D"/>
    <w:rsid w:val="00A00BCC"/>
    <w:rsid w:val="00A03441"/>
    <w:rsid w:val="00A04FE3"/>
    <w:rsid w:val="00A10233"/>
    <w:rsid w:val="00A1589D"/>
    <w:rsid w:val="00A16857"/>
    <w:rsid w:val="00A213C8"/>
    <w:rsid w:val="00A26407"/>
    <w:rsid w:val="00A276D2"/>
    <w:rsid w:val="00A2799B"/>
    <w:rsid w:val="00A320BC"/>
    <w:rsid w:val="00A4030D"/>
    <w:rsid w:val="00A4182C"/>
    <w:rsid w:val="00A44739"/>
    <w:rsid w:val="00A5093E"/>
    <w:rsid w:val="00A528BB"/>
    <w:rsid w:val="00A61546"/>
    <w:rsid w:val="00A70001"/>
    <w:rsid w:val="00A71B83"/>
    <w:rsid w:val="00A73F1A"/>
    <w:rsid w:val="00A80C0B"/>
    <w:rsid w:val="00A82A88"/>
    <w:rsid w:val="00A84635"/>
    <w:rsid w:val="00A87C5F"/>
    <w:rsid w:val="00A9427F"/>
    <w:rsid w:val="00AA421D"/>
    <w:rsid w:val="00AA5DD0"/>
    <w:rsid w:val="00AA61A9"/>
    <w:rsid w:val="00AA64B9"/>
    <w:rsid w:val="00AA79E8"/>
    <w:rsid w:val="00AC10D4"/>
    <w:rsid w:val="00AC34A5"/>
    <w:rsid w:val="00AC70C6"/>
    <w:rsid w:val="00AD7C80"/>
    <w:rsid w:val="00AD7DBF"/>
    <w:rsid w:val="00AE3FEE"/>
    <w:rsid w:val="00AE76F3"/>
    <w:rsid w:val="00AF16E6"/>
    <w:rsid w:val="00B05770"/>
    <w:rsid w:val="00B17431"/>
    <w:rsid w:val="00B17558"/>
    <w:rsid w:val="00B224FC"/>
    <w:rsid w:val="00B229FB"/>
    <w:rsid w:val="00B26E83"/>
    <w:rsid w:val="00B31EAF"/>
    <w:rsid w:val="00B40E1C"/>
    <w:rsid w:val="00B42A86"/>
    <w:rsid w:val="00B446DB"/>
    <w:rsid w:val="00B50098"/>
    <w:rsid w:val="00B50F33"/>
    <w:rsid w:val="00B52102"/>
    <w:rsid w:val="00B53A1C"/>
    <w:rsid w:val="00B620BF"/>
    <w:rsid w:val="00B63787"/>
    <w:rsid w:val="00B67612"/>
    <w:rsid w:val="00B71A01"/>
    <w:rsid w:val="00B745F3"/>
    <w:rsid w:val="00B803B6"/>
    <w:rsid w:val="00B80905"/>
    <w:rsid w:val="00B8303E"/>
    <w:rsid w:val="00B85BDA"/>
    <w:rsid w:val="00B87091"/>
    <w:rsid w:val="00B870D0"/>
    <w:rsid w:val="00BA0A1D"/>
    <w:rsid w:val="00BA1107"/>
    <w:rsid w:val="00BA11E9"/>
    <w:rsid w:val="00BA2776"/>
    <w:rsid w:val="00BA5C3A"/>
    <w:rsid w:val="00BB3ED2"/>
    <w:rsid w:val="00BB70E2"/>
    <w:rsid w:val="00BC2C05"/>
    <w:rsid w:val="00BC498F"/>
    <w:rsid w:val="00BD1350"/>
    <w:rsid w:val="00BD7837"/>
    <w:rsid w:val="00BE6AE7"/>
    <w:rsid w:val="00BF1A1A"/>
    <w:rsid w:val="00BF56AC"/>
    <w:rsid w:val="00C00AE7"/>
    <w:rsid w:val="00C02AE7"/>
    <w:rsid w:val="00C035F2"/>
    <w:rsid w:val="00C05A27"/>
    <w:rsid w:val="00C10244"/>
    <w:rsid w:val="00C20DDC"/>
    <w:rsid w:val="00C21994"/>
    <w:rsid w:val="00C25419"/>
    <w:rsid w:val="00C313A7"/>
    <w:rsid w:val="00C34495"/>
    <w:rsid w:val="00C35119"/>
    <w:rsid w:val="00C424E2"/>
    <w:rsid w:val="00C44F0E"/>
    <w:rsid w:val="00C54F17"/>
    <w:rsid w:val="00C628BF"/>
    <w:rsid w:val="00C72164"/>
    <w:rsid w:val="00C72D13"/>
    <w:rsid w:val="00C80496"/>
    <w:rsid w:val="00C837E9"/>
    <w:rsid w:val="00C90BF2"/>
    <w:rsid w:val="00C949B2"/>
    <w:rsid w:val="00CA0DB0"/>
    <w:rsid w:val="00CA3F39"/>
    <w:rsid w:val="00CB0516"/>
    <w:rsid w:val="00CB0BC4"/>
    <w:rsid w:val="00CB22A6"/>
    <w:rsid w:val="00CB2E47"/>
    <w:rsid w:val="00CC4509"/>
    <w:rsid w:val="00CC500A"/>
    <w:rsid w:val="00CD154A"/>
    <w:rsid w:val="00CD1F32"/>
    <w:rsid w:val="00CD4A20"/>
    <w:rsid w:val="00CE24E3"/>
    <w:rsid w:val="00CF032F"/>
    <w:rsid w:val="00CF143E"/>
    <w:rsid w:val="00CF5FAD"/>
    <w:rsid w:val="00D01A54"/>
    <w:rsid w:val="00D151E1"/>
    <w:rsid w:val="00D20E4A"/>
    <w:rsid w:val="00D21946"/>
    <w:rsid w:val="00D23390"/>
    <w:rsid w:val="00D24474"/>
    <w:rsid w:val="00D2492D"/>
    <w:rsid w:val="00D25F74"/>
    <w:rsid w:val="00D25F96"/>
    <w:rsid w:val="00D27AEF"/>
    <w:rsid w:val="00D31B73"/>
    <w:rsid w:val="00D35724"/>
    <w:rsid w:val="00D43821"/>
    <w:rsid w:val="00D44D1D"/>
    <w:rsid w:val="00D45664"/>
    <w:rsid w:val="00D465C3"/>
    <w:rsid w:val="00D5117B"/>
    <w:rsid w:val="00D51F59"/>
    <w:rsid w:val="00D5473B"/>
    <w:rsid w:val="00D55172"/>
    <w:rsid w:val="00D61199"/>
    <w:rsid w:val="00D62055"/>
    <w:rsid w:val="00D636AB"/>
    <w:rsid w:val="00D64555"/>
    <w:rsid w:val="00D73DE9"/>
    <w:rsid w:val="00D77599"/>
    <w:rsid w:val="00D77B6D"/>
    <w:rsid w:val="00D8083E"/>
    <w:rsid w:val="00D810E5"/>
    <w:rsid w:val="00D825C0"/>
    <w:rsid w:val="00D92BC0"/>
    <w:rsid w:val="00DA3943"/>
    <w:rsid w:val="00DA7B28"/>
    <w:rsid w:val="00DB2FFB"/>
    <w:rsid w:val="00DB4117"/>
    <w:rsid w:val="00DC123A"/>
    <w:rsid w:val="00DC2BF4"/>
    <w:rsid w:val="00DC2E02"/>
    <w:rsid w:val="00DC4ADB"/>
    <w:rsid w:val="00DC500D"/>
    <w:rsid w:val="00DE0498"/>
    <w:rsid w:val="00DE7F65"/>
    <w:rsid w:val="00DF2973"/>
    <w:rsid w:val="00DF3A7D"/>
    <w:rsid w:val="00E0254F"/>
    <w:rsid w:val="00E03D58"/>
    <w:rsid w:val="00E05639"/>
    <w:rsid w:val="00E1003F"/>
    <w:rsid w:val="00E1065A"/>
    <w:rsid w:val="00E111CE"/>
    <w:rsid w:val="00E14BC9"/>
    <w:rsid w:val="00E16B91"/>
    <w:rsid w:val="00E26235"/>
    <w:rsid w:val="00E26CC9"/>
    <w:rsid w:val="00E41CB9"/>
    <w:rsid w:val="00E42B85"/>
    <w:rsid w:val="00E446C7"/>
    <w:rsid w:val="00E44C40"/>
    <w:rsid w:val="00E5105C"/>
    <w:rsid w:val="00E532B3"/>
    <w:rsid w:val="00E53357"/>
    <w:rsid w:val="00E55C9B"/>
    <w:rsid w:val="00E57E61"/>
    <w:rsid w:val="00E63755"/>
    <w:rsid w:val="00E7390D"/>
    <w:rsid w:val="00E73C54"/>
    <w:rsid w:val="00E76DF8"/>
    <w:rsid w:val="00E7780F"/>
    <w:rsid w:val="00E804D0"/>
    <w:rsid w:val="00E80C9D"/>
    <w:rsid w:val="00E82FE2"/>
    <w:rsid w:val="00E839A9"/>
    <w:rsid w:val="00E86BBE"/>
    <w:rsid w:val="00E90C85"/>
    <w:rsid w:val="00EA12E1"/>
    <w:rsid w:val="00EA52C1"/>
    <w:rsid w:val="00EA6098"/>
    <w:rsid w:val="00EB5F39"/>
    <w:rsid w:val="00ED0A1C"/>
    <w:rsid w:val="00ED1A28"/>
    <w:rsid w:val="00ED2664"/>
    <w:rsid w:val="00ED311D"/>
    <w:rsid w:val="00ED7E4F"/>
    <w:rsid w:val="00ED7E79"/>
    <w:rsid w:val="00EE0C7E"/>
    <w:rsid w:val="00EE6D08"/>
    <w:rsid w:val="00EE72AC"/>
    <w:rsid w:val="00EF542A"/>
    <w:rsid w:val="00EF6172"/>
    <w:rsid w:val="00F049FC"/>
    <w:rsid w:val="00F0670F"/>
    <w:rsid w:val="00F21993"/>
    <w:rsid w:val="00F23123"/>
    <w:rsid w:val="00F33895"/>
    <w:rsid w:val="00F356BC"/>
    <w:rsid w:val="00F432BB"/>
    <w:rsid w:val="00F44E47"/>
    <w:rsid w:val="00F457B1"/>
    <w:rsid w:val="00F47DFB"/>
    <w:rsid w:val="00F51B56"/>
    <w:rsid w:val="00F53B0D"/>
    <w:rsid w:val="00F56205"/>
    <w:rsid w:val="00F570F2"/>
    <w:rsid w:val="00F57629"/>
    <w:rsid w:val="00F63311"/>
    <w:rsid w:val="00F638DE"/>
    <w:rsid w:val="00F66C67"/>
    <w:rsid w:val="00F6792A"/>
    <w:rsid w:val="00F72DA1"/>
    <w:rsid w:val="00F72DF8"/>
    <w:rsid w:val="00F7623B"/>
    <w:rsid w:val="00F7782C"/>
    <w:rsid w:val="00F8310A"/>
    <w:rsid w:val="00F877A1"/>
    <w:rsid w:val="00F87E9E"/>
    <w:rsid w:val="00F92111"/>
    <w:rsid w:val="00F94FE6"/>
    <w:rsid w:val="00F9587F"/>
    <w:rsid w:val="00F9728C"/>
    <w:rsid w:val="00FA0D21"/>
    <w:rsid w:val="00FA3559"/>
    <w:rsid w:val="00FA3D9E"/>
    <w:rsid w:val="00FA5E27"/>
    <w:rsid w:val="00FA73A6"/>
    <w:rsid w:val="00FA7920"/>
    <w:rsid w:val="00FB48A9"/>
    <w:rsid w:val="00FB6B4B"/>
    <w:rsid w:val="00FC5E1B"/>
    <w:rsid w:val="00FD211A"/>
    <w:rsid w:val="00FD23D1"/>
    <w:rsid w:val="00FD2D63"/>
    <w:rsid w:val="00FE1BEF"/>
    <w:rsid w:val="00FE5CE7"/>
    <w:rsid w:val="00FE5E8F"/>
    <w:rsid w:val="00FF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FE0C6"/>
  <w15:docId w15:val="{D8CF824A-9A19-A04A-92D9-0FF45D7F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rPr>
  </w:style>
  <w:style w:type="paragraph" w:styleId="Heading1">
    <w:name w:val="heading 1"/>
    <w:basedOn w:val="Normal"/>
    <w:next w:val="Normal"/>
    <w:qFormat/>
    <w:pPr>
      <w:keepNext/>
      <w:ind w:firstLine="4320"/>
      <w:jc w:val="center"/>
      <w:outlineLvl w:val="0"/>
    </w:pPr>
    <w:rPr>
      <w:b/>
      <w:sz w:val="28"/>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21012"/>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120"/>
      <w:ind w:firstLine="720"/>
      <w:jc w:val="both"/>
    </w:pPr>
    <w:rPr>
      <w:rFonts w:ascii=".VnTime" w:hAnsi=".VnTime"/>
      <w:sz w:val="28"/>
      <w:szCs w:val="20"/>
    </w:rPr>
  </w:style>
  <w:style w:type="paragraph" w:styleId="BodyTextIndent2">
    <w:name w:val="Body Text Indent 2"/>
    <w:basedOn w:val="Normal"/>
    <w:pPr>
      <w:spacing w:before="120"/>
      <w:ind w:firstLine="720"/>
      <w:jc w:val="both"/>
    </w:pPr>
    <w:rPr>
      <w:rFonts w:ascii=".VnTime" w:hAnsi=".VnTime"/>
      <w:b/>
      <w:bCs/>
      <w:sz w:val="28"/>
    </w:rPr>
  </w:style>
  <w:style w:type="paragraph" w:customStyle="1" w:styleId="AAABODY">
    <w:name w:val="AAA_BODY"/>
    <w:basedOn w:val="Normal"/>
    <w:pPr>
      <w:spacing w:before="80" w:after="80" w:line="269" w:lineRule="auto"/>
      <w:ind w:firstLine="567"/>
      <w:jc w:val="both"/>
    </w:pPr>
    <w:rPr>
      <w:rFonts w:ascii=".VnTime" w:hAnsi=".VnTime"/>
      <w:color w:val="000000"/>
      <w:sz w:val="28"/>
      <w:szCs w:val="28"/>
      <w:lang w:val="fr-FR"/>
    </w:rPr>
  </w:style>
  <w:style w:type="character" w:customStyle="1" w:styleId="AAABODYChar">
    <w:name w:val="AAA_BODY Char"/>
    <w:rPr>
      <w:rFonts w:ascii=".VnTime" w:hAnsi=".VnTime"/>
      <w:noProof w:val="0"/>
      <w:color w:val="000000"/>
      <w:sz w:val="28"/>
      <w:szCs w:val="28"/>
      <w:lang w:val="fr-FR" w:eastAsia="en-US" w:bidi="ar-SA"/>
    </w:rPr>
  </w:style>
  <w:style w:type="paragraph" w:customStyle="1" w:styleId="KHbody">
    <w:name w:val="KH_body"/>
    <w:basedOn w:val="Normal"/>
    <w:pPr>
      <w:spacing w:before="40" w:after="40" w:line="252" w:lineRule="auto"/>
      <w:ind w:firstLine="567"/>
      <w:jc w:val="both"/>
    </w:pPr>
    <w:rPr>
      <w:rFonts w:ascii=".VnTime" w:hAnsi=".VnTime"/>
      <w:sz w:val="28"/>
      <w:szCs w:val="28"/>
    </w:rPr>
  </w:style>
  <w:style w:type="paragraph" w:styleId="BodyText2">
    <w:name w:val="Body Text 2"/>
    <w:basedOn w:val="Normal"/>
    <w:pPr>
      <w:spacing w:after="120" w:line="480" w:lineRule="auto"/>
    </w:pPr>
  </w:style>
  <w:style w:type="paragraph" w:styleId="Header">
    <w:name w:val="header"/>
    <w:basedOn w:val="Normal"/>
    <w:link w:val="HeaderChar"/>
    <w:uiPriority w:val="99"/>
    <w:pPr>
      <w:tabs>
        <w:tab w:val="center" w:pos="4320"/>
        <w:tab w:val="right" w:pos="8640"/>
      </w:tabs>
    </w:pPr>
  </w:style>
  <w:style w:type="paragraph" w:customStyle="1" w:styleId="Createdon">
    <w:name w:val="Created on"/>
    <w:rPr>
      <w:sz w:val="24"/>
      <w:szCs w:val="24"/>
    </w:rPr>
  </w:style>
  <w:style w:type="character" w:customStyle="1" w:styleId="BalloonTextChar">
    <w:name w:val="Balloon Text Char"/>
    <w:link w:val="BalloonText"/>
    <w:rsid w:val="00321012"/>
    <w:rPr>
      <w:rFonts w:ascii="Tahoma" w:hAnsi="Tahoma" w:cs="Tahoma"/>
      <w:noProof/>
      <w:sz w:val="16"/>
      <w:szCs w:val="16"/>
    </w:rPr>
  </w:style>
  <w:style w:type="paragraph" w:styleId="BodyText">
    <w:name w:val="Body Text"/>
    <w:basedOn w:val="Normal"/>
    <w:link w:val="BodyTextChar"/>
    <w:rsid w:val="00E804D0"/>
    <w:pPr>
      <w:spacing w:after="120"/>
    </w:pPr>
  </w:style>
  <w:style w:type="character" w:customStyle="1" w:styleId="BodyTextChar">
    <w:name w:val="Body Text Char"/>
    <w:link w:val="BodyText"/>
    <w:rsid w:val="00E804D0"/>
    <w:rPr>
      <w:noProof/>
      <w:sz w:val="24"/>
      <w:szCs w:val="24"/>
    </w:rPr>
  </w:style>
  <w:style w:type="paragraph" w:customStyle="1" w:styleId="CharChar4">
    <w:name w:val="Char Char4"/>
    <w:basedOn w:val="Normal"/>
    <w:next w:val="Normal"/>
    <w:autoRedefine/>
    <w:semiHidden/>
    <w:rsid w:val="007E47C7"/>
    <w:pPr>
      <w:spacing w:before="120" w:after="120" w:line="312" w:lineRule="auto"/>
    </w:pPr>
    <w:rPr>
      <w:noProof w:val="0"/>
      <w:sz w:val="28"/>
      <w:szCs w:val="22"/>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
    <w:basedOn w:val="Normal"/>
    <w:link w:val="FootnoteTextChar"/>
    <w:uiPriority w:val="99"/>
    <w:rsid w:val="00D77599"/>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
    <w:link w:val="FootnoteText"/>
    <w:uiPriority w:val="99"/>
    <w:rsid w:val="00D77599"/>
    <w:rPr>
      <w:noProof/>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Footnote text + 13 pt"/>
    <w:uiPriority w:val="99"/>
    <w:qFormat/>
    <w:rsid w:val="00D77599"/>
    <w:rPr>
      <w:vertAlign w:val="superscript"/>
    </w:rPr>
  </w:style>
  <w:style w:type="character" w:customStyle="1" w:styleId="FooterChar">
    <w:name w:val="Footer Char"/>
    <w:link w:val="Footer"/>
    <w:uiPriority w:val="99"/>
    <w:rsid w:val="00803B61"/>
    <w:rPr>
      <w:noProof/>
      <w:sz w:val="24"/>
      <w:szCs w:val="24"/>
    </w:rPr>
  </w:style>
  <w:style w:type="character" w:customStyle="1" w:styleId="fontstyle31">
    <w:name w:val="fontstyle31"/>
    <w:rsid w:val="00B42A86"/>
    <w:rPr>
      <w:rFonts w:ascii="Times New Roman" w:hAnsi="Times New Roman" w:cs="Times New Roman" w:hint="default"/>
      <w:b w:val="0"/>
      <w:bCs w:val="0"/>
      <w:i w:val="0"/>
      <w:iCs w:val="0"/>
      <w:color w:val="0000FF"/>
      <w:sz w:val="28"/>
      <w:szCs w:val="28"/>
    </w:rPr>
  </w:style>
  <w:style w:type="character" w:customStyle="1" w:styleId="fontstyle01">
    <w:name w:val="fontstyle01"/>
    <w:rsid w:val="0056020D"/>
    <w:rPr>
      <w:rFonts w:ascii="Times New Roman" w:hAnsi="Times New Roman" w:cs="Times New Roman" w:hint="default"/>
      <w:b w:val="0"/>
      <w:bCs w:val="0"/>
      <w:i w:val="0"/>
      <w:iCs w:val="0"/>
      <w:color w:val="000000"/>
      <w:sz w:val="28"/>
      <w:szCs w:val="28"/>
    </w:rPr>
  </w:style>
  <w:style w:type="character" w:customStyle="1" w:styleId="fontstyle21">
    <w:name w:val="fontstyle21"/>
    <w:rsid w:val="0056020D"/>
    <w:rPr>
      <w:rFonts w:ascii="Times New Roman" w:hAnsi="Times New Roman" w:cs="Times New Roman" w:hint="default"/>
      <w:b w:val="0"/>
      <w:bCs w:val="0"/>
      <w:i/>
      <w:iCs/>
      <w:color w:val="000000"/>
      <w:sz w:val="28"/>
      <w:szCs w:val="28"/>
    </w:rPr>
  </w:style>
  <w:style w:type="character" w:customStyle="1" w:styleId="noidungChar">
    <w:name w:val="noi dung Char"/>
    <w:link w:val="noidung"/>
    <w:locked/>
    <w:rsid w:val="00B229FB"/>
    <w:rPr>
      <w:bCs/>
      <w:iCs/>
      <w:sz w:val="26"/>
      <w:szCs w:val="26"/>
      <w:lang w:val="en-GB"/>
    </w:rPr>
  </w:style>
  <w:style w:type="paragraph" w:customStyle="1" w:styleId="noidung">
    <w:name w:val="noi dung"/>
    <w:basedOn w:val="Normal"/>
    <w:link w:val="noidungChar"/>
    <w:rsid w:val="00B229FB"/>
    <w:pPr>
      <w:tabs>
        <w:tab w:val="left" w:pos="567"/>
      </w:tabs>
      <w:spacing w:after="120" w:line="312" w:lineRule="auto"/>
      <w:ind w:firstLine="567"/>
      <w:jc w:val="both"/>
    </w:pPr>
    <w:rPr>
      <w:bCs/>
      <w:iCs/>
      <w:noProof w:val="0"/>
      <w:sz w:val="26"/>
      <w:szCs w:val="26"/>
      <w:lang w:val="en-GB"/>
    </w:rPr>
  </w:style>
  <w:style w:type="paragraph" w:customStyle="1" w:styleId="abc">
    <w:name w:val="abc"/>
    <w:basedOn w:val="Normal"/>
    <w:rsid w:val="00B229FB"/>
    <w:pPr>
      <w:jc w:val="both"/>
    </w:pPr>
    <w:rPr>
      <w:rFonts w:ascii=".VnArial" w:hAnsi=".VnArial"/>
      <w:noProof w:val="0"/>
      <w:color w:val="0000FF"/>
      <w:szCs w:val="20"/>
    </w:rPr>
  </w:style>
  <w:style w:type="paragraph" w:customStyle="1" w:styleId="K0">
    <w:name w:val="K0"/>
    <w:basedOn w:val="Normal"/>
    <w:rsid w:val="00B229FB"/>
    <w:pPr>
      <w:numPr>
        <w:numId w:val="5"/>
      </w:numPr>
      <w:jc w:val="both"/>
    </w:pPr>
    <w:rPr>
      <w:rFonts w:ascii="Calibri" w:hAnsi="Calibri"/>
      <w:noProof w:val="0"/>
      <w:sz w:val="26"/>
      <w:szCs w:val="28"/>
    </w:rPr>
  </w:style>
  <w:style w:type="paragraph" w:customStyle="1" w:styleId="K3">
    <w:name w:val="K3"/>
    <w:basedOn w:val="Normal"/>
    <w:rsid w:val="00B229FB"/>
    <w:pPr>
      <w:numPr>
        <w:ilvl w:val="3"/>
        <w:numId w:val="5"/>
      </w:numPr>
      <w:jc w:val="both"/>
    </w:pPr>
    <w:rPr>
      <w:rFonts w:ascii="Calibri" w:hAnsi="Calibri"/>
      <w:noProof w:val="0"/>
      <w:sz w:val="26"/>
      <w:szCs w:val="28"/>
    </w:rPr>
  </w:style>
  <w:style w:type="paragraph" w:customStyle="1" w:styleId="CharChar1CharCharCharChar">
    <w:name w:val="Char Char1 Char Char Char Char"/>
    <w:basedOn w:val="Normal"/>
    <w:autoRedefine/>
    <w:rsid w:val="00BA11E9"/>
    <w:pPr>
      <w:spacing w:after="160" w:line="240" w:lineRule="exact"/>
    </w:pPr>
    <w:rPr>
      <w:rFonts w:ascii="Verdana" w:hAnsi="Verdana" w:cs="Verdana"/>
      <w:sz w:val="20"/>
      <w:szCs w:val="20"/>
      <w:lang w:val="vi-VN"/>
    </w:rPr>
  </w:style>
  <w:style w:type="character" w:customStyle="1" w:styleId="HeaderChar">
    <w:name w:val="Header Char"/>
    <w:link w:val="Header"/>
    <w:uiPriority w:val="99"/>
    <w:rsid w:val="00790CFB"/>
    <w:rPr>
      <w:noProof/>
      <w:sz w:val="24"/>
      <w:szCs w:val="24"/>
    </w:rPr>
  </w:style>
  <w:style w:type="paragraph" w:styleId="NormalWeb">
    <w:name w:val="Normal (Web)"/>
    <w:basedOn w:val="Normal"/>
    <w:link w:val="NormalWebChar"/>
    <w:rsid w:val="003E72CC"/>
    <w:pPr>
      <w:spacing w:before="100" w:beforeAutospacing="1" w:after="100" w:afterAutospacing="1"/>
    </w:pPr>
    <w:rPr>
      <w:noProof w:val="0"/>
    </w:rPr>
  </w:style>
  <w:style w:type="character" w:customStyle="1" w:styleId="NormalWebChar">
    <w:name w:val="Normal (Web) Char"/>
    <w:link w:val="NormalWeb"/>
    <w:rsid w:val="003E72CC"/>
    <w:rPr>
      <w:sz w:val="24"/>
      <w:szCs w:val="24"/>
    </w:rPr>
  </w:style>
  <w:style w:type="paragraph" w:styleId="ListParagraph">
    <w:name w:val="List Paragraph"/>
    <w:basedOn w:val="Normal"/>
    <w:uiPriority w:val="34"/>
    <w:qFormat/>
    <w:rsid w:val="002C3DF0"/>
    <w:pPr>
      <w:ind w:left="720"/>
      <w:contextualSpacing/>
    </w:pPr>
  </w:style>
  <w:style w:type="paragraph" w:customStyle="1" w:styleId="Befor-After">
    <w:name w:val="Befor-After"/>
    <w:basedOn w:val="Normal"/>
    <w:autoRedefine/>
    <w:qFormat/>
    <w:rsid w:val="00540A78"/>
    <w:pPr>
      <w:spacing w:before="60" w:after="60" w:line="252" w:lineRule="auto"/>
      <w:ind w:firstLine="720"/>
      <w:jc w:val="both"/>
    </w:pPr>
    <w:rPr>
      <w:noProof w:val="0"/>
      <w:spacing w:val="-2"/>
      <w:sz w:val="28"/>
      <w:szCs w:val="28"/>
      <w:shd w:val="clear" w:color="auto" w:fill="FFFFFF"/>
      <w:lang w:val="vi-VN"/>
    </w:rPr>
  </w:style>
  <w:style w:type="character" w:customStyle="1" w:styleId="Vnbnnidung">
    <w:name w:val="Văn bản nội dung_"/>
    <w:link w:val="Vnbnnidung0"/>
    <w:locked/>
    <w:rsid w:val="00936CB8"/>
    <w:rPr>
      <w:sz w:val="26"/>
      <w:szCs w:val="26"/>
    </w:rPr>
  </w:style>
  <w:style w:type="paragraph" w:customStyle="1" w:styleId="Vnbnnidung0">
    <w:name w:val="Văn bản nội dung"/>
    <w:basedOn w:val="Normal"/>
    <w:link w:val="Vnbnnidung"/>
    <w:rsid w:val="00936CB8"/>
    <w:pPr>
      <w:widowControl w:val="0"/>
      <w:spacing w:after="200" w:line="259" w:lineRule="auto"/>
      <w:ind w:firstLine="400"/>
    </w:pPr>
    <w:rPr>
      <w:noProof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2727">
      <w:bodyDiv w:val="1"/>
      <w:marLeft w:val="0"/>
      <w:marRight w:val="0"/>
      <w:marTop w:val="0"/>
      <w:marBottom w:val="0"/>
      <w:divBdr>
        <w:top w:val="none" w:sz="0" w:space="0" w:color="auto"/>
        <w:left w:val="none" w:sz="0" w:space="0" w:color="auto"/>
        <w:bottom w:val="none" w:sz="0" w:space="0" w:color="auto"/>
        <w:right w:val="none" w:sz="0" w:space="0" w:color="auto"/>
      </w:divBdr>
    </w:div>
    <w:div w:id="162817664">
      <w:bodyDiv w:val="1"/>
      <w:marLeft w:val="0"/>
      <w:marRight w:val="0"/>
      <w:marTop w:val="0"/>
      <w:marBottom w:val="0"/>
      <w:divBdr>
        <w:top w:val="none" w:sz="0" w:space="0" w:color="auto"/>
        <w:left w:val="none" w:sz="0" w:space="0" w:color="auto"/>
        <w:bottom w:val="none" w:sz="0" w:space="0" w:color="auto"/>
        <w:right w:val="none" w:sz="0" w:space="0" w:color="auto"/>
      </w:divBdr>
    </w:div>
    <w:div w:id="587540641">
      <w:bodyDiv w:val="1"/>
      <w:marLeft w:val="0"/>
      <w:marRight w:val="0"/>
      <w:marTop w:val="0"/>
      <w:marBottom w:val="0"/>
      <w:divBdr>
        <w:top w:val="none" w:sz="0" w:space="0" w:color="auto"/>
        <w:left w:val="none" w:sz="0" w:space="0" w:color="auto"/>
        <w:bottom w:val="none" w:sz="0" w:space="0" w:color="auto"/>
        <w:right w:val="none" w:sz="0" w:space="0" w:color="auto"/>
      </w:divBdr>
    </w:div>
    <w:div w:id="675306542">
      <w:bodyDiv w:val="1"/>
      <w:marLeft w:val="0"/>
      <w:marRight w:val="0"/>
      <w:marTop w:val="0"/>
      <w:marBottom w:val="0"/>
      <w:divBdr>
        <w:top w:val="none" w:sz="0" w:space="0" w:color="auto"/>
        <w:left w:val="none" w:sz="0" w:space="0" w:color="auto"/>
        <w:bottom w:val="none" w:sz="0" w:space="0" w:color="auto"/>
        <w:right w:val="none" w:sz="0" w:space="0" w:color="auto"/>
      </w:divBdr>
    </w:div>
    <w:div w:id="776604620">
      <w:bodyDiv w:val="1"/>
      <w:marLeft w:val="0"/>
      <w:marRight w:val="0"/>
      <w:marTop w:val="0"/>
      <w:marBottom w:val="0"/>
      <w:divBdr>
        <w:top w:val="none" w:sz="0" w:space="0" w:color="auto"/>
        <w:left w:val="none" w:sz="0" w:space="0" w:color="auto"/>
        <w:bottom w:val="none" w:sz="0" w:space="0" w:color="auto"/>
        <w:right w:val="none" w:sz="0" w:space="0" w:color="auto"/>
      </w:divBdr>
    </w:div>
    <w:div w:id="1258127165">
      <w:bodyDiv w:val="1"/>
      <w:marLeft w:val="0"/>
      <w:marRight w:val="0"/>
      <w:marTop w:val="0"/>
      <w:marBottom w:val="0"/>
      <w:divBdr>
        <w:top w:val="none" w:sz="0" w:space="0" w:color="auto"/>
        <w:left w:val="none" w:sz="0" w:space="0" w:color="auto"/>
        <w:bottom w:val="none" w:sz="0" w:space="0" w:color="auto"/>
        <w:right w:val="none" w:sz="0" w:space="0" w:color="auto"/>
      </w:divBdr>
    </w:div>
    <w:div w:id="1276137254">
      <w:bodyDiv w:val="1"/>
      <w:marLeft w:val="0"/>
      <w:marRight w:val="0"/>
      <w:marTop w:val="0"/>
      <w:marBottom w:val="0"/>
      <w:divBdr>
        <w:top w:val="none" w:sz="0" w:space="0" w:color="auto"/>
        <w:left w:val="none" w:sz="0" w:space="0" w:color="auto"/>
        <w:bottom w:val="none" w:sz="0" w:space="0" w:color="auto"/>
        <w:right w:val="none" w:sz="0" w:space="0" w:color="auto"/>
      </w:divBdr>
    </w:div>
    <w:div w:id="1293361615">
      <w:bodyDiv w:val="1"/>
      <w:marLeft w:val="0"/>
      <w:marRight w:val="0"/>
      <w:marTop w:val="0"/>
      <w:marBottom w:val="0"/>
      <w:divBdr>
        <w:top w:val="none" w:sz="0" w:space="0" w:color="auto"/>
        <w:left w:val="none" w:sz="0" w:space="0" w:color="auto"/>
        <w:bottom w:val="none" w:sz="0" w:space="0" w:color="auto"/>
        <w:right w:val="none" w:sz="0" w:space="0" w:color="auto"/>
      </w:divBdr>
    </w:div>
    <w:div w:id="1392116816">
      <w:bodyDiv w:val="1"/>
      <w:marLeft w:val="0"/>
      <w:marRight w:val="0"/>
      <w:marTop w:val="0"/>
      <w:marBottom w:val="0"/>
      <w:divBdr>
        <w:top w:val="none" w:sz="0" w:space="0" w:color="auto"/>
        <w:left w:val="none" w:sz="0" w:space="0" w:color="auto"/>
        <w:bottom w:val="none" w:sz="0" w:space="0" w:color="auto"/>
        <w:right w:val="none" w:sz="0" w:space="0" w:color="auto"/>
      </w:divBdr>
    </w:div>
    <w:div w:id="1491871045">
      <w:bodyDiv w:val="1"/>
      <w:marLeft w:val="0"/>
      <w:marRight w:val="0"/>
      <w:marTop w:val="0"/>
      <w:marBottom w:val="0"/>
      <w:divBdr>
        <w:top w:val="none" w:sz="0" w:space="0" w:color="auto"/>
        <w:left w:val="none" w:sz="0" w:space="0" w:color="auto"/>
        <w:bottom w:val="none" w:sz="0" w:space="0" w:color="auto"/>
        <w:right w:val="none" w:sz="0" w:space="0" w:color="auto"/>
      </w:divBdr>
    </w:div>
    <w:div w:id="1952861596">
      <w:bodyDiv w:val="1"/>
      <w:marLeft w:val="0"/>
      <w:marRight w:val="0"/>
      <w:marTop w:val="0"/>
      <w:marBottom w:val="0"/>
      <w:divBdr>
        <w:top w:val="none" w:sz="0" w:space="0" w:color="auto"/>
        <w:left w:val="none" w:sz="0" w:space="0" w:color="auto"/>
        <w:bottom w:val="none" w:sz="0" w:space="0" w:color="auto"/>
        <w:right w:val="none" w:sz="0" w:space="0" w:color="auto"/>
      </w:divBdr>
    </w:div>
    <w:div w:id="20341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758AD-6751-4691-ABF8-1D5D6909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chÝnh phñ</vt:lpstr>
    </vt:vector>
  </TitlesOfParts>
  <Company>home</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chÝnh phñ</dc:title>
  <dc:creator>.</dc:creator>
  <cp:lastModifiedBy>Microsoft Office User</cp:lastModifiedBy>
  <cp:revision>5</cp:revision>
  <cp:lastPrinted>2025-10-27T01:42:00Z</cp:lastPrinted>
  <dcterms:created xsi:type="dcterms:W3CDTF">2025-10-27T01:47:00Z</dcterms:created>
  <dcterms:modified xsi:type="dcterms:W3CDTF">2025-11-03T07:43:00Z</dcterms:modified>
</cp:coreProperties>
</file>