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176" w:type="dxa"/>
        <w:tblLayout w:type="fixed"/>
        <w:tblLook w:val="0000" w:firstRow="0" w:lastRow="0" w:firstColumn="0" w:lastColumn="0" w:noHBand="0" w:noVBand="0"/>
      </w:tblPr>
      <w:tblGrid>
        <w:gridCol w:w="3369"/>
        <w:gridCol w:w="459"/>
        <w:gridCol w:w="5670"/>
      </w:tblGrid>
      <w:tr w:rsidR="00904ED9" w:rsidRPr="00904ED9" w14:paraId="4ECCFF63" w14:textId="77777777" w:rsidTr="00B36E52">
        <w:tc>
          <w:tcPr>
            <w:tcW w:w="3369" w:type="dxa"/>
          </w:tcPr>
          <w:p w14:paraId="7EA4D096" w14:textId="77777777" w:rsidR="00B36E52" w:rsidRPr="00904ED9" w:rsidRDefault="00B36E52" w:rsidP="00ED5C8A">
            <w:pPr>
              <w:pStyle w:val="Heading9"/>
              <w:jc w:val="center"/>
              <w:rPr>
                <w:rFonts w:ascii="Times New Roman" w:hAnsi="Times New Roman"/>
              </w:rPr>
            </w:pPr>
            <w:r w:rsidRPr="00904ED9">
              <w:rPr>
                <w:rFonts w:ascii="Times New Roman" w:hAnsi="Times New Roman"/>
              </w:rPr>
              <w:t>HỘI ĐỒNG NHÂN DÂN</w:t>
            </w:r>
          </w:p>
          <w:p w14:paraId="13E30CB8" w14:textId="77777777" w:rsidR="00B36E52" w:rsidRPr="00904ED9" w:rsidRDefault="00B36E52" w:rsidP="00ED5C8A">
            <w:pPr>
              <w:jc w:val="center"/>
              <w:rPr>
                <w:b/>
              </w:rPr>
            </w:pPr>
            <w:r w:rsidRPr="00904ED9">
              <w:rPr>
                <w:b/>
                <w:sz w:val="26"/>
              </w:rPr>
              <w:t>TỈNH QUẢNG NGÃI</w:t>
            </w:r>
          </w:p>
        </w:tc>
        <w:tc>
          <w:tcPr>
            <w:tcW w:w="459" w:type="dxa"/>
          </w:tcPr>
          <w:p w14:paraId="086BBCFF" w14:textId="77777777" w:rsidR="00B36E52" w:rsidRPr="00904ED9" w:rsidRDefault="00B36E52" w:rsidP="00ED5C8A">
            <w:pPr>
              <w:rPr>
                <w:b/>
                <w:sz w:val="26"/>
              </w:rPr>
            </w:pPr>
          </w:p>
        </w:tc>
        <w:tc>
          <w:tcPr>
            <w:tcW w:w="5670" w:type="dxa"/>
          </w:tcPr>
          <w:p w14:paraId="283E476C" w14:textId="77777777" w:rsidR="00B36E52" w:rsidRPr="00904ED9" w:rsidRDefault="00B36E52" w:rsidP="00B36E52">
            <w:pPr>
              <w:jc w:val="center"/>
              <w:rPr>
                <w:b/>
                <w:sz w:val="26"/>
              </w:rPr>
            </w:pPr>
            <w:r w:rsidRPr="00904ED9">
              <w:rPr>
                <w:b/>
                <w:sz w:val="26"/>
              </w:rPr>
              <w:t>CỘNG HÒA XÃ HỘI CHỦ NGHĨA VIỆT NAM</w:t>
            </w:r>
          </w:p>
          <w:p w14:paraId="7846CA54" w14:textId="77777777" w:rsidR="00B36E52" w:rsidRPr="00904ED9" w:rsidRDefault="00B36E52" w:rsidP="00B36E52">
            <w:pPr>
              <w:jc w:val="center"/>
              <w:rPr>
                <w:szCs w:val="28"/>
              </w:rPr>
            </w:pPr>
            <w:proofErr w:type="spellStart"/>
            <w:r w:rsidRPr="00904ED9">
              <w:rPr>
                <w:b/>
                <w:szCs w:val="28"/>
              </w:rPr>
              <w:t>Độc</w:t>
            </w:r>
            <w:proofErr w:type="spellEnd"/>
            <w:r w:rsidRPr="00904ED9">
              <w:rPr>
                <w:b/>
                <w:szCs w:val="28"/>
              </w:rPr>
              <w:t xml:space="preserve"> </w:t>
            </w:r>
            <w:proofErr w:type="spellStart"/>
            <w:r w:rsidRPr="00904ED9">
              <w:rPr>
                <w:b/>
                <w:szCs w:val="28"/>
              </w:rPr>
              <w:t>lập</w:t>
            </w:r>
            <w:proofErr w:type="spellEnd"/>
            <w:r w:rsidRPr="00904ED9">
              <w:rPr>
                <w:b/>
                <w:szCs w:val="28"/>
              </w:rPr>
              <w:t xml:space="preserve"> - </w:t>
            </w:r>
            <w:proofErr w:type="spellStart"/>
            <w:r w:rsidRPr="00904ED9">
              <w:rPr>
                <w:b/>
                <w:szCs w:val="28"/>
              </w:rPr>
              <w:t>Tự</w:t>
            </w:r>
            <w:proofErr w:type="spellEnd"/>
            <w:r w:rsidRPr="00904ED9">
              <w:rPr>
                <w:b/>
                <w:szCs w:val="28"/>
              </w:rPr>
              <w:t xml:space="preserve"> do - </w:t>
            </w:r>
            <w:proofErr w:type="spellStart"/>
            <w:r w:rsidRPr="00904ED9">
              <w:rPr>
                <w:b/>
                <w:szCs w:val="28"/>
              </w:rPr>
              <w:t>Hạnh</w:t>
            </w:r>
            <w:proofErr w:type="spellEnd"/>
            <w:r w:rsidRPr="00904ED9">
              <w:rPr>
                <w:b/>
                <w:szCs w:val="28"/>
              </w:rPr>
              <w:t xml:space="preserve"> </w:t>
            </w:r>
            <w:proofErr w:type="spellStart"/>
            <w:r w:rsidRPr="00904ED9">
              <w:rPr>
                <w:b/>
                <w:szCs w:val="28"/>
              </w:rPr>
              <w:t>phúc</w:t>
            </w:r>
            <w:proofErr w:type="spellEnd"/>
          </w:p>
        </w:tc>
      </w:tr>
      <w:tr w:rsidR="00904ED9" w:rsidRPr="00904ED9" w14:paraId="6EA844C1" w14:textId="77777777" w:rsidTr="00CD547B">
        <w:trPr>
          <w:trHeight w:val="93"/>
        </w:trPr>
        <w:tc>
          <w:tcPr>
            <w:tcW w:w="3369" w:type="dxa"/>
          </w:tcPr>
          <w:p w14:paraId="296E5102" w14:textId="77777777" w:rsidR="001A0692" w:rsidRPr="00904ED9" w:rsidRDefault="001A0692" w:rsidP="00ED5C8A">
            <w:pPr>
              <w:rPr>
                <w:sz w:val="16"/>
              </w:rPr>
            </w:pPr>
            <w:r w:rsidRPr="00904ED9">
              <w:rPr>
                <w:noProof/>
                <w:sz w:val="16"/>
              </w:rPr>
              <mc:AlternateContent>
                <mc:Choice Requires="wps">
                  <w:drawing>
                    <wp:anchor distT="0" distB="0" distL="114300" distR="114300" simplePos="0" relativeHeight="251657216" behindDoc="0" locked="0" layoutInCell="1" allowOverlap="1" wp14:anchorId="0D50CED1" wp14:editId="701ADBB3">
                      <wp:simplePos x="0" y="0"/>
                      <wp:positionH relativeFrom="column">
                        <wp:posOffset>661670</wp:posOffset>
                      </wp:positionH>
                      <wp:positionV relativeFrom="paragraph">
                        <wp:posOffset>46355</wp:posOffset>
                      </wp:positionV>
                      <wp:extent cx="612140"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F2A0A" id="Line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pt,3.65pt" to="100.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"/>
                  </w:pict>
                </mc:Fallback>
              </mc:AlternateContent>
            </w:r>
          </w:p>
        </w:tc>
        <w:tc>
          <w:tcPr>
            <w:tcW w:w="459" w:type="dxa"/>
          </w:tcPr>
          <w:p w14:paraId="08267D9E" w14:textId="77777777" w:rsidR="001A0692" w:rsidRPr="00904ED9" w:rsidRDefault="001A0692" w:rsidP="00ED5C8A">
            <w:pPr>
              <w:jc w:val="both"/>
              <w:rPr>
                <w:i/>
                <w:noProof/>
                <w:sz w:val="16"/>
              </w:rPr>
            </w:pPr>
          </w:p>
        </w:tc>
        <w:tc>
          <w:tcPr>
            <w:tcW w:w="5670" w:type="dxa"/>
          </w:tcPr>
          <w:p w14:paraId="47ADB93D" w14:textId="77777777" w:rsidR="001A0692" w:rsidRPr="00904ED9" w:rsidRDefault="001A0692" w:rsidP="00B36E52">
            <w:pPr>
              <w:jc w:val="center"/>
              <w:rPr>
                <w:sz w:val="16"/>
              </w:rPr>
            </w:pPr>
            <w:r w:rsidRPr="00904ED9">
              <w:rPr>
                <w:i/>
                <w:noProof/>
                <w:sz w:val="16"/>
              </w:rPr>
              <mc:AlternateContent>
                <mc:Choice Requires="wps">
                  <w:drawing>
                    <wp:anchor distT="0" distB="0" distL="114300" distR="114300" simplePos="0" relativeHeight="251659264" behindDoc="0" locked="0" layoutInCell="1" allowOverlap="1" wp14:anchorId="516B4F92" wp14:editId="1CD88376">
                      <wp:simplePos x="0" y="0"/>
                      <wp:positionH relativeFrom="column">
                        <wp:posOffset>685800</wp:posOffset>
                      </wp:positionH>
                      <wp:positionV relativeFrom="paragraph">
                        <wp:posOffset>34925</wp:posOffset>
                      </wp:positionV>
                      <wp:extent cx="2099945"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8C6A5" id="Line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75pt" to="219.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"/>
                  </w:pict>
                </mc:Fallback>
              </mc:AlternateContent>
            </w:r>
          </w:p>
        </w:tc>
      </w:tr>
      <w:tr w:rsidR="00904ED9" w:rsidRPr="00904ED9" w14:paraId="1558BE0B" w14:textId="77777777" w:rsidTr="00B36E52">
        <w:tc>
          <w:tcPr>
            <w:tcW w:w="3369" w:type="dxa"/>
          </w:tcPr>
          <w:p w14:paraId="48629A05" w14:textId="77777777" w:rsidR="00B36E52" w:rsidRPr="00904ED9" w:rsidRDefault="00B36E52" w:rsidP="00B57269">
            <w:pPr>
              <w:jc w:val="center"/>
            </w:pPr>
            <w:proofErr w:type="spellStart"/>
            <w:r w:rsidRPr="00904ED9">
              <w:rPr>
                <w:sz w:val="26"/>
              </w:rPr>
              <w:t>Số</w:t>
            </w:r>
            <w:proofErr w:type="spellEnd"/>
            <w:r w:rsidRPr="00904ED9">
              <w:rPr>
                <w:sz w:val="26"/>
              </w:rPr>
              <w:t xml:space="preserve">: </w:t>
            </w:r>
            <w:r w:rsidR="001047F9" w:rsidRPr="00904ED9">
              <w:rPr>
                <w:sz w:val="26"/>
              </w:rPr>
              <w:t>03</w:t>
            </w:r>
            <w:r w:rsidRPr="00904ED9">
              <w:rPr>
                <w:sz w:val="26"/>
              </w:rPr>
              <w:t>/202</w:t>
            </w:r>
            <w:r w:rsidR="00B57269" w:rsidRPr="00904ED9">
              <w:rPr>
                <w:sz w:val="26"/>
              </w:rPr>
              <w:t>5</w:t>
            </w:r>
            <w:r w:rsidRPr="00904ED9">
              <w:rPr>
                <w:sz w:val="26"/>
              </w:rPr>
              <w:t>/NQ-HĐND</w:t>
            </w:r>
          </w:p>
        </w:tc>
        <w:tc>
          <w:tcPr>
            <w:tcW w:w="459" w:type="dxa"/>
          </w:tcPr>
          <w:p w14:paraId="09BBA00A" w14:textId="77777777" w:rsidR="00B36E52" w:rsidRPr="00904ED9" w:rsidRDefault="00B36E52" w:rsidP="00ED5C8A">
            <w:pPr>
              <w:rPr>
                <w:i/>
                <w:sz w:val="26"/>
              </w:rPr>
            </w:pPr>
          </w:p>
        </w:tc>
        <w:tc>
          <w:tcPr>
            <w:tcW w:w="5670" w:type="dxa"/>
          </w:tcPr>
          <w:p w14:paraId="7DF75A86" w14:textId="77777777" w:rsidR="00B36E52" w:rsidRPr="00904ED9" w:rsidRDefault="00B36E52" w:rsidP="00B57269">
            <w:pPr>
              <w:jc w:val="center"/>
            </w:pPr>
            <w:proofErr w:type="spellStart"/>
            <w:r w:rsidRPr="00904ED9">
              <w:rPr>
                <w:i/>
                <w:sz w:val="26"/>
              </w:rPr>
              <w:t>Quảng</w:t>
            </w:r>
            <w:proofErr w:type="spellEnd"/>
            <w:r w:rsidRPr="00904ED9">
              <w:rPr>
                <w:i/>
                <w:sz w:val="26"/>
              </w:rPr>
              <w:t xml:space="preserve"> </w:t>
            </w:r>
            <w:proofErr w:type="spellStart"/>
            <w:r w:rsidRPr="00904ED9">
              <w:rPr>
                <w:i/>
                <w:sz w:val="26"/>
              </w:rPr>
              <w:t>Ngãi</w:t>
            </w:r>
            <w:proofErr w:type="spellEnd"/>
            <w:r w:rsidRPr="00904ED9">
              <w:rPr>
                <w:i/>
                <w:sz w:val="26"/>
              </w:rPr>
              <w:t xml:space="preserve">, </w:t>
            </w:r>
            <w:proofErr w:type="spellStart"/>
            <w:r w:rsidRPr="00904ED9">
              <w:rPr>
                <w:i/>
                <w:sz w:val="26"/>
              </w:rPr>
              <w:t>ngày</w:t>
            </w:r>
            <w:proofErr w:type="spellEnd"/>
            <w:r w:rsidR="001047F9" w:rsidRPr="00904ED9">
              <w:rPr>
                <w:i/>
                <w:sz w:val="26"/>
              </w:rPr>
              <w:t xml:space="preserve"> 14</w:t>
            </w:r>
            <w:r w:rsidRPr="00904ED9">
              <w:rPr>
                <w:i/>
                <w:sz w:val="26"/>
              </w:rPr>
              <w:t xml:space="preserve"> </w:t>
            </w:r>
            <w:proofErr w:type="spellStart"/>
            <w:r w:rsidRPr="00904ED9">
              <w:rPr>
                <w:i/>
                <w:sz w:val="26"/>
              </w:rPr>
              <w:t>tháng</w:t>
            </w:r>
            <w:proofErr w:type="spellEnd"/>
            <w:r w:rsidR="001047F9" w:rsidRPr="00904ED9">
              <w:rPr>
                <w:i/>
                <w:sz w:val="26"/>
              </w:rPr>
              <w:t xml:space="preserve"> 7</w:t>
            </w:r>
            <w:r w:rsidRPr="00904ED9">
              <w:rPr>
                <w:i/>
                <w:sz w:val="26"/>
              </w:rPr>
              <w:t xml:space="preserve"> </w:t>
            </w:r>
            <w:proofErr w:type="spellStart"/>
            <w:r w:rsidRPr="00904ED9">
              <w:rPr>
                <w:i/>
                <w:sz w:val="26"/>
              </w:rPr>
              <w:t>năm</w:t>
            </w:r>
            <w:proofErr w:type="spellEnd"/>
            <w:r w:rsidRPr="00904ED9">
              <w:rPr>
                <w:i/>
                <w:sz w:val="26"/>
              </w:rPr>
              <w:t xml:space="preserve"> 202</w:t>
            </w:r>
            <w:r w:rsidR="00B57269" w:rsidRPr="00904ED9">
              <w:rPr>
                <w:i/>
                <w:sz w:val="26"/>
              </w:rPr>
              <w:t>5</w:t>
            </w:r>
          </w:p>
        </w:tc>
      </w:tr>
    </w:tbl>
    <w:p w14:paraId="087F6D1D" w14:textId="77777777" w:rsidR="00BA5BAC" w:rsidRPr="00904ED9" w:rsidRDefault="00BA5BAC" w:rsidP="00BA5BAC">
      <w:pPr>
        <w:pStyle w:val="Heading6"/>
        <w:rPr>
          <w:rFonts w:ascii="Times New Roman" w:hAnsi="Times New Roman"/>
          <w:sz w:val="10"/>
        </w:rPr>
      </w:pPr>
    </w:p>
    <w:p w14:paraId="1B899F18" w14:textId="77777777" w:rsidR="00BA5BAC" w:rsidRPr="00904ED9" w:rsidRDefault="00BA5BAC" w:rsidP="00BA5BAC">
      <w:pPr>
        <w:pStyle w:val="Heading6"/>
        <w:jc w:val="both"/>
        <w:rPr>
          <w:rFonts w:ascii="Times New Roman" w:hAnsi="Times New Roman"/>
          <w:sz w:val="14"/>
        </w:rPr>
      </w:pPr>
      <w:r w:rsidRPr="00904ED9">
        <w:rPr>
          <w:rFonts w:ascii="Times New Roman" w:hAnsi="Times New Roman"/>
        </w:rPr>
        <w:t xml:space="preserve">          </w:t>
      </w:r>
    </w:p>
    <w:p w14:paraId="09A91FFB" w14:textId="77777777" w:rsidR="00BA5BAC" w:rsidRPr="00904ED9" w:rsidRDefault="00BA5BAC" w:rsidP="00282F9C">
      <w:pPr>
        <w:pStyle w:val="Heading6"/>
        <w:spacing w:before="120"/>
        <w:rPr>
          <w:rFonts w:ascii="Times New Roman" w:hAnsi="Times New Roman"/>
        </w:rPr>
      </w:pPr>
      <w:r w:rsidRPr="00904ED9">
        <w:rPr>
          <w:rFonts w:ascii="Times New Roman" w:hAnsi="Times New Roman"/>
        </w:rPr>
        <w:t xml:space="preserve">NGHỊ QUYẾT </w:t>
      </w:r>
    </w:p>
    <w:p w14:paraId="383CA5DE" w14:textId="77777777" w:rsidR="00620E88" w:rsidRPr="00904ED9" w:rsidRDefault="00620E88" w:rsidP="00620E88">
      <w:pPr>
        <w:pStyle w:val="NormalWeb"/>
        <w:shd w:val="clear" w:color="auto" w:fill="FFFFFF"/>
        <w:spacing w:before="0" w:beforeAutospacing="0" w:after="0" w:afterAutospacing="0"/>
        <w:ind w:firstLine="567"/>
        <w:jc w:val="center"/>
        <w:rPr>
          <w:b/>
          <w:spacing w:val="-4"/>
          <w:sz w:val="28"/>
          <w:szCs w:val="28"/>
        </w:rPr>
      </w:pPr>
      <w:r w:rsidRPr="00904ED9">
        <w:rPr>
          <w:b/>
          <w:spacing w:val="-4"/>
          <w:sz w:val="28"/>
          <w:szCs w:val="28"/>
        </w:rPr>
        <w:t xml:space="preserve">Quy </w:t>
      </w:r>
      <w:proofErr w:type="spellStart"/>
      <w:r w:rsidRPr="00904ED9">
        <w:rPr>
          <w:b/>
          <w:spacing w:val="-4"/>
          <w:sz w:val="28"/>
          <w:szCs w:val="28"/>
        </w:rPr>
        <w:t>định</w:t>
      </w:r>
      <w:proofErr w:type="spellEnd"/>
      <w:r w:rsidRPr="00904ED9">
        <w:rPr>
          <w:b/>
          <w:spacing w:val="-4"/>
          <w:sz w:val="28"/>
          <w:szCs w:val="28"/>
        </w:rPr>
        <w:t xml:space="preserve"> </w:t>
      </w:r>
      <w:proofErr w:type="spellStart"/>
      <w:r w:rsidRPr="00904ED9">
        <w:rPr>
          <w:b/>
          <w:spacing w:val="-4"/>
          <w:sz w:val="28"/>
          <w:szCs w:val="28"/>
        </w:rPr>
        <w:t>phân</w:t>
      </w:r>
      <w:proofErr w:type="spellEnd"/>
      <w:r w:rsidRPr="00904ED9">
        <w:rPr>
          <w:b/>
          <w:spacing w:val="-4"/>
          <w:sz w:val="28"/>
          <w:szCs w:val="28"/>
        </w:rPr>
        <w:t xml:space="preserve"> </w:t>
      </w:r>
      <w:proofErr w:type="spellStart"/>
      <w:r w:rsidRPr="00904ED9">
        <w:rPr>
          <w:b/>
          <w:spacing w:val="-4"/>
          <w:sz w:val="28"/>
          <w:szCs w:val="28"/>
        </w:rPr>
        <w:t>cấp</w:t>
      </w:r>
      <w:proofErr w:type="spellEnd"/>
      <w:r w:rsidRPr="00904ED9">
        <w:rPr>
          <w:b/>
          <w:spacing w:val="-4"/>
          <w:sz w:val="28"/>
          <w:szCs w:val="28"/>
        </w:rPr>
        <w:t xml:space="preserve"> </w:t>
      </w:r>
      <w:proofErr w:type="spellStart"/>
      <w:r w:rsidRPr="00904ED9">
        <w:rPr>
          <w:b/>
          <w:spacing w:val="-4"/>
          <w:sz w:val="28"/>
          <w:szCs w:val="28"/>
        </w:rPr>
        <w:t>nguồn</w:t>
      </w:r>
      <w:proofErr w:type="spellEnd"/>
      <w:r w:rsidRPr="00904ED9">
        <w:rPr>
          <w:b/>
          <w:spacing w:val="-4"/>
          <w:sz w:val="28"/>
          <w:szCs w:val="28"/>
        </w:rPr>
        <w:t xml:space="preserve"> </w:t>
      </w:r>
      <w:proofErr w:type="spellStart"/>
      <w:r w:rsidRPr="00904ED9">
        <w:rPr>
          <w:b/>
          <w:spacing w:val="-4"/>
          <w:sz w:val="28"/>
          <w:szCs w:val="28"/>
        </w:rPr>
        <w:t>thu</w:t>
      </w:r>
      <w:proofErr w:type="spellEnd"/>
      <w:r w:rsidRPr="00904ED9">
        <w:rPr>
          <w:b/>
          <w:spacing w:val="-4"/>
          <w:sz w:val="28"/>
          <w:szCs w:val="28"/>
        </w:rPr>
        <w:t xml:space="preserve">, </w:t>
      </w:r>
      <w:proofErr w:type="spellStart"/>
      <w:r w:rsidRPr="00904ED9">
        <w:rPr>
          <w:b/>
          <w:spacing w:val="-4"/>
          <w:sz w:val="28"/>
          <w:szCs w:val="28"/>
        </w:rPr>
        <w:t>nhiệm</w:t>
      </w:r>
      <w:proofErr w:type="spellEnd"/>
      <w:r w:rsidRPr="00904ED9">
        <w:rPr>
          <w:b/>
          <w:spacing w:val="-4"/>
          <w:sz w:val="28"/>
          <w:szCs w:val="28"/>
        </w:rPr>
        <w:t xml:space="preserve"> </w:t>
      </w:r>
      <w:proofErr w:type="spellStart"/>
      <w:r w:rsidRPr="00904ED9">
        <w:rPr>
          <w:b/>
          <w:spacing w:val="-4"/>
          <w:sz w:val="28"/>
          <w:szCs w:val="28"/>
        </w:rPr>
        <w:t>vụ</w:t>
      </w:r>
      <w:proofErr w:type="spellEnd"/>
      <w:r w:rsidRPr="00904ED9">
        <w:rPr>
          <w:b/>
          <w:spacing w:val="-4"/>
          <w:sz w:val="28"/>
          <w:szCs w:val="28"/>
        </w:rPr>
        <w:t xml:space="preserve"> chi </w:t>
      </w:r>
      <w:proofErr w:type="spellStart"/>
      <w:r w:rsidRPr="00904ED9">
        <w:rPr>
          <w:b/>
          <w:spacing w:val="-4"/>
          <w:sz w:val="28"/>
          <w:szCs w:val="28"/>
        </w:rPr>
        <w:t>và</w:t>
      </w:r>
      <w:proofErr w:type="spellEnd"/>
      <w:r w:rsidRPr="00904ED9">
        <w:rPr>
          <w:b/>
          <w:spacing w:val="-4"/>
          <w:sz w:val="28"/>
          <w:szCs w:val="28"/>
        </w:rPr>
        <w:t xml:space="preserve"> </w:t>
      </w:r>
      <w:proofErr w:type="spellStart"/>
      <w:r w:rsidRPr="00904ED9">
        <w:rPr>
          <w:b/>
          <w:spacing w:val="-4"/>
          <w:sz w:val="28"/>
          <w:szCs w:val="28"/>
        </w:rPr>
        <w:t>tỷ</w:t>
      </w:r>
      <w:proofErr w:type="spellEnd"/>
      <w:r w:rsidRPr="00904ED9">
        <w:rPr>
          <w:b/>
          <w:spacing w:val="-4"/>
          <w:sz w:val="28"/>
          <w:szCs w:val="28"/>
        </w:rPr>
        <w:t xml:space="preserve"> </w:t>
      </w:r>
      <w:proofErr w:type="spellStart"/>
      <w:r w:rsidRPr="00904ED9">
        <w:rPr>
          <w:b/>
          <w:spacing w:val="-4"/>
          <w:sz w:val="28"/>
          <w:szCs w:val="28"/>
        </w:rPr>
        <w:t>lệ</w:t>
      </w:r>
      <w:proofErr w:type="spellEnd"/>
      <w:r w:rsidRPr="00904ED9">
        <w:rPr>
          <w:b/>
          <w:spacing w:val="-4"/>
          <w:sz w:val="28"/>
          <w:szCs w:val="28"/>
        </w:rPr>
        <w:t xml:space="preserve"> </w:t>
      </w:r>
      <w:proofErr w:type="spellStart"/>
      <w:r w:rsidRPr="00904ED9">
        <w:rPr>
          <w:b/>
          <w:spacing w:val="-4"/>
          <w:sz w:val="28"/>
          <w:szCs w:val="28"/>
        </w:rPr>
        <w:t>phần</w:t>
      </w:r>
      <w:proofErr w:type="spellEnd"/>
      <w:r w:rsidRPr="00904ED9">
        <w:rPr>
          <w:b/>
          <w:spacing w:val="-4"/>
          <w:sz w:val="28"/>
          <w:szCs w:val="28"/>
        </w:rPr>
        <w:t xml:space="preserve"> </w:t>
      </w:r>
      <w:proofErr w:type="spellStart"/>
      <w:r w:rsidRPr="00904ED9">
        <w:rPr>
          <w:b/>
          <w:spacing w:val="-4"/>
          <w:sz w:val="28"/>
          <w:szCs w:val="28"/>
        </w:rPr>
        <w:t>trăm</w:t>
      </w:r>
      <w:proofErr w:type="spellEnd"/>
    </w:p>
    <w:p w14:paraId="09B40CA5" w14:textId="77777777" w:rsidR="00620E88" w:rsidRPr="00904ED9" w:rsidRDefault="00620E88" w:rsidP="00620E88">
      <w:pPr>
        <w:pStyle w:val="NormalWeb"/>
        <w:shd w:val="clear" w:color="auto" w:fill="FFFFFF"/>
        <w:spacing w:before="0" w:beforeAutospacing="0" w:after="0" w:afterAutospacing="0"/>
        <w:ind w:firstLine="567"/>
        <w:jc w:val="center"/>
        <w:rPr>
          <w:b/>
          <w:spacing w:val="-4"/>
          <w:sz w:val="28"/>
          <w:szCs w:val="28"/>
        </w:rPr>
      </w:pPr>
      <w:r w:rsidRPr="00904ED9">
        <w:rPr>
          <w:b/>
          <w:spacing w:val="-4"/>
          <w:sz w:val="28"/>
          <w:szCs w:val="28"/>
        </w:rPr>
        <w:t xml:space="preserve"> </w:t>
      </w:r>
      <w:proofErr w:type="spellStart"/>
      <w:r w:rsidRPr="00904ED9">
        <w:rPr>
          <w:b/>
          <w:spacing w:val="-4"/>
          <w:sz w:val="28"/>
          <w:szCs w:val="28"/>
        </w:rPr>
        <w:t>phân</w:t>
      </w:r>
      <w:proofErr w:type="spellEnd"/>
      <w:r w:rsidRPr="00904ED9">
        <w:rPr>
          <w:b/>
          <w:spacing w:val="-4"/>
          <w:sz w:val="28"/>
          <w:szCs w:val="28"/>
        </w:rPr>
        <w:t xml:space="preserve"> chia </w:t>
      </w:r>
      <w:proofErr w:type="spellStart"/>
      <w:r w:rsidRPr="00904ED9">
        <w:rPr>
          <w:b/>
          <w:spacing w:val="-4"/>
          <w:sz w:val="28"/>
          <w:szCs w:val="28"/>
        </w:rPr>
        <w:t>các</w:t>
      </w:r>
      <w:proofErr w:type="spellEnd"/>
      <w:r w:rsidRPr="00904ED9">
        <w:rPr>
          <w:b/>
          <w:spacing w:val="-4"/>
          <w:sz w:val="28"/>
          <w:szCs w:val="28"/>
        </w:rPr>
        <w:t xml:space="preserve"> </w:t>
      </w:r>
      <w:proofErr w:type="spellStart"/>
      <w:r w:rsidRPr="00904ED9">
        <w:rPr>
          <w:b/>
          <w:spacing w:val="-4"/>
          <w:sz w:val="28"/>
          <w:szCs w:val="28"/>
        </w:rPr>
        <w:t>khoản</w:t>
      </w:r>
      <w:proofErr w:type="spellEnd"/>
      <w:r w:rsidRPr="00904ED9">
        <w:rPr>
          <w:b/>
          <w:spacing w:val="-4"/>
          <w:sz w:val="28"/>
          <w:szCs w:val="28"/>
        </w:rPr>
        <w:t xml:space="preserve"> </w:t>
      </w:r>
      <w:proofErr w:type="spellStart"/>
      <w:r w:rsidRPr="00904ED9">
        <w:rPr>
          <w:b/>
          <w:spacing w:val="-4"/>
          <w:sz w:val="28"/>
          <w:szCs w:val="28"/>
        </w:rPr>
        <w:t>thu</w:t>
      </w:r>
      <w:proofErr w:type="spellEnd"/>
      <w:r w:rsidRPr="00904ED9">
        <w:rPr>
          <w:b/>
          <w:spacing w:val="-4"/>
          <w:sz w:val="28"/>
          <w:szCs w:val="28"/>
        </w:rPr>
        <w:t xml:space="preserve"> </w:t>
      </w:r>
      <w:proofErr w:type="spellStart"/>
      <w:r w:rsidRPr="00904ED9">
        <w:rPr>
          <w:b/>
          <w:spacing w:val="-4"/>
          <w:sz w:val="28"/>
          <w:szCs w:val="28"/>
        </w:rPr>
        <w:t>giữa</w:t>
      </w:r>
      <w:proofErr w:type="spellEnd"/>
      <w:r w:rsidRPr="00904ED9">
        <w:rPr>
          <w:b/>
          <w:spacing w:val="-4"/>
          <w:sz w:val="28"/>
          <w:szCs w:val="28"/>
        </w:rPr>
        <w:t xml:space="preserve"> </w:t>
      </w:r>
      <w:proofErr w:type="spellStart"/>
      <w:r w:rsidRPr="00904ED9">
        <w:rPr>
          <w:b/>
          <w:spacing w:val="-4"/>
          <w:sz w:val="28"/>
          <w:szCs w:val="28"/>
        </w:rPr>
        <w:t>ngân</w:t>
      </w:r>
      <w:proofErr w:type="spellEnd"/>
      <w:r w:rsidRPr="00904ED9">
        <w:rPr>
          <w:b/>
          <w:spacing w:val="-4"/>
          <w:sz w:val="28"/>
          <w:szCs w:val="28"/>
        </w:rPr>
        <w:t xml:space="preserve"> </w:t>
      </w:r>
      <w:proofErr w:type="spellStart"/>
      <w:r w:rsidRPr="00904ED9">
        <w:rPr>
          <w:b/>
          <w:spacing w:val="-4"/>
          <w:sz w:val="28"/>
          <w:szCs w:val="28"/>
        </w:rPr>
        <w:t>sách</w:t>
      </w:r>
      <w:proofErr w:type="spellEnd"/>
      <w:r w:rsidRPr="00904ED9">
        <w:rPr>
          <w:b/>
          <w:spacing w:val="-4"/>
          <w:sz w:val="28"/>
          <w:szCs w:val="28"/>
        </w:rPr>
        <w:t xml:space="preserve"> </w:t>
      </w:r>
      <w:proofErr w:type="spellStart"/>
      <w:r w:rsidRPr="00904ED9">
        <w:rPr>
          <w:b/>
          <w:spacing w:val="-4"/>
          <w:sz w:val="28"/>
          <w:szCs w:val="28"/>
        </w:rPr>
        <w:t>các</w:t>
      </w:r>
      <w:proofErr w:type="spellEnd"/>
      <w:r w:rsidRPr="00904ED9">
        <w:rPr>
          <w:b/>
          <w:spacing w:val="-4"/>
          <w:sz w:val="28"/>
          <w:szCs w:val="28"/>
        </w:rPr>
        <w:t xml:space="preserve"> </w:t>
      </w:r>
      <w:proofErr w:type="spellStart"/>
      <w:r w:rsidRPr="00904ED9">
        <w:rPr>
          <w:b/>
          <w:spacing w:val="-4"/>
          <w:sz w:val="28"/>
          <w:szCs w:val="28"/>
        </w:rPr>
        <w:t>cấp</w:t>
      </w:r>
      <w:proofErr w:type="spellEnd"/>
      <w:r w:rsidRPr="00904ED9">
        <w:rPr>
          <w:b/>
          <w:spacing w:val="-4"/>
          <w:sz w:val="28"/>
          <w:szCs w:val="28"/>
        </w:rPr>
        <w:t xml:space="preserve"> </w:t>
      </w:r>
      <w:proofErr w:type="spellStart"/>
      <w:r w:rsidRPr="00904ED9">
        <w:rPr>
          <w:b/>
          <w:spacing w:val="-4"/>
          <w:sz w:val="28"/>
          <w:szCs w:val="28"/>
        </w:rPr>
        <w:t>chính</w:t>
      </w:r>
      <w:proofErr w:type="spellEnd"/>
      <w:r w:rsidRPr="00904ED9">
        <w:rPr>
          <w:b/>
          <w:spacing w:val="-4"/>
          <w:sz w:val="28"/>
          <w:szCs w:val="28"/>
        </w:rPr>
        <w:t xml:space="preserve"> </w:t>
      </w:r>
      <w:proofErr w:type="spellStart"/>
      <w:r w:rsidRPr="00904ED9">
        <w:rPr>
          <w:b/>
          <w:spacing w:val="-4"/>
          <w:sz w:val="28"/>
          <w:szCs w:val="28"/>
        </w:rPr>
        <w:t>quyền</w:t>
      </w:r>
      <w:proofErr w:type="spellEnd"/>
      <w:r w:rsidRPr="00904ED9">
        <w:rPr>
          <w:b/>
          <w:spacing w:val="-4"/>
          <w:sz w:val="28"/>
          <w:szCs w:val="28"/>
        </w:rPr>
        <w:t xml:space="preserve"> </w:t>
      </w:r>
    </w:p>
    <w:p w14:paraId="5B55C4FF" w14:textId="77777777" w:rsidR="00620E88" w:rsidRPr="00904ED9" w:rsidRDefault="00620E88" w:rsidP="00620E88">
      <w:pPr>
        <w:pStyle w:val="NormalWeb"/>
        <w:shd w:val="clear" w:color="auto" w:fill="FFFFFF"/>
        <w:spacing w:before="0" w:beforeAutospacing="0" w:after="0" w:afterAutospacing="0"/>
        <w:ind w:firstLine="567"/>
        <w:jc w:val="center"/>
        <w:rPr>
          <w:rFonts w:eastAsia="Calibri"/>
          <w:sz w:val="28"/>
          <w:szCs w:val="28"/>
          <w:lang w:val="pt-BR"/>
        </w:rPr>
      </w:pPr>
      <w:proofErr w:type="spellStart"/>
      <w:r w:rsidRPr="00904ED9">
        <w:rPr>
          <w:b/>
          <w:spacing w:val="-4"/>
          <w:sz w:val="28"/>
          <w:szCs w:val="28"/>
        </w:rPr>
        <w:t>địa</w:t>
      </w:r>
      <w:proofErr w:type="spellEnd"/>
      <w:r w:rsidRPr="00904ED9">
        <w:rPr>
          <w:b/>
          <w:spacing w:val="-4"/>
          <w:sz w:val="28"/>
          <w:szCs w:val="28"/>
        </w:rPr>
        <w:t xml:space="preserve"> </w:t>
      </w:r>
      <w:proofErr w:type="spellStart"/>
      <w:r w:rsidRPr="00904ED9">
        <w:rPr>
          <w:b/>
          <w:spacing w:val="-4"/>
          <w:sz w:val="28"/>
          <w:szCs w:val="28"/>
        </w:rPr>
        <w:t>phương</w:t>
      </w:r>
      <w:proofErr w:type="spellEnd"/>
      <w:r w:rsidRPr="00904ED9">
        <w:rPr>
          <w:b/>
          <w:spacing w:val="-4"/>
          <w:sz w:val="28"/>
          <w:szCs w:val="28"/>
        </w:rPr>
        <w:t xml:space="preserve"> </w:t>
      </w:r>
      <w:proofErr w:type="spellStart"/>
      <w:r w:rsidRPr="00904ED9">
        <w:rPr>
          <w:b/>
          <w:spacing w:val="-4"/>
          <w:sz w:val="28"/>
          <w:szCs w:val="28"/>
        </w:rPr>
        <w:t>trên</w:t>
      </w:r>
      <w:proofErr w:type="spellEnd"/>
      <w:r w:rsidRPr="00904ED9">
        <w:rPr>
          <w:b/>
          <w:spacing w:val="-4"/>
          <w:sz w:val="28"/>
          <w:szCs w:val="28"/>
        </w:rPr>
        <w:t xml:space="preserve"> </w:t>
      </w:r>
      <w:proofErr w:type="spellStart"/>
      <w:r w:rsidRPr="00904ED9">
        <w:rPr>
          <w:b/>
          <w:spacing w:val="-4"/>
          <w:sz w:val="28"/>
          <w:szCs w:val="28"/>
        </w:rPr>
        <w:t>địa</w:t>
      </w:r>
      <w:proofErr w:type="spellEnd"/>
      <w:r w:rsidRPr="00904ED9">
        <w:rPr>
          <w:b/>
          <w:spacing w:val="-4"/>
          <w:sz w:val="28"/>
          <w:szCs w:val="28"/>
        </w:rPr>
        <w:t xml:space="preserve"> </w:t>
      </w:r>
      <w:proofErr w:type="spellStart"/>
      <w:r w:rsidRPr="00904ED9">
        <w:rPr>
          <w:b/>
          <w:spacing w:val="-4"/>
          <w:sz w:val="28"/>
          <w:szCs w:val="28"/>
        </w:rPr>
        <w:t>bàn</w:t>
      </w:r>
      <w:proofErr w:type="spellEnd"/>
      <w:r w:rsidRPr="00904ED9">
        <w:rPr>
          <w:b/>
          <w:spacing w:val="-4"/>
          <w:sz w:val="28"/>
          <w:szCs w:val="28"/>
        </w:rPr>
        <w:t xml:space="preserve"> </w:t>
      </w:r>
      <w:proofErr w:type="spellStart"/>
      <w:r w:rsidRPr="00904ED9">
        <w:rPr>
          <w:b/>
          <w:spacing w:val="-4"/>
          <w:sz w:val="28"/>
          <w:szCs w:val="28"/>
        </w:rPr>
        <w:t>tỉnh</w:t>
      </w:r>
      <w:proofErr w:type="spellEnd"/>
      <w:r w:rsidRPr="00904ED9">
        <w:rPr>
          <w:b/>
          <w:spacing w:val="-4"/>
          <w:sz w:val="28"/>
          <w:szCs w:val="28"/>
        </w:rPr>
        <w:t xml:space="preserve"> </w:t>
      </w:r>
      <w:proofErr w:type="spellStart"/>
      <w:r w:rsidRPr="00904ED9">
        <w:rPr>
          <w:b/>
          <w:spacing w:val="-4"/>
          <w:sz w:val="28"/>
          <w:szCs w:val="28"/>
        </w:rPr>
        <w:t>Quảng</w:t>
      </w:r>
      <w:proofErr w:type="spellEnd"/>
      <w:r w:rsidRPr="00904ED9">
        <w:rPr>
          <w:b/>
          <w:spacing w:val="-4"/>
          <w:sz w:val="28"/>
          <w:szCs w:val="28"/>
        </w:rPr>
        <w:t xml:space="preserve"> </w:t>
      </w:r>
      <w:proofErr w:type="spellStart"/>
      <w:r w:rsidRPr="00904ED9">
        <w:rPr>
          <w:b/>
          <w:spacing w:val="-4"/>
          <w:sz w:val="28"/>
          <w:szCs w:val="28"/>
        </w:rPr>
        <w:t>Ngãi</w:t>
      </w:r>
      <w:proofErr w:type="spellEnd"/>
      <w:r w:rsidRPr="00904ED9">
        <w:rPr>
          <w:b/>
          <w:spacing w:val="-4"/>
          <w:sz w:val="28"/>
          <w:szCs w:val="28"/>
        </w:rPr>
        <w:t xml:space="preserve"> </w:t>
      </w:r>
    </w:p>
    <w:p w14:paraId="0473472D" w14:textId="77777777" w:rsidR="00BA5BAC" w:rsidRPr="00904ED9" w:rsidRDefault="0031576A" w:rsidP="00616EF8">
      <w:pPr>
        <w:pStyle w:val="Heading6"/>
        <w:spacing w:before="120" w:after="120"/>
      </w:pPr>
      <w:r w:rsidRPr="00904ED9">
        <w:rPr>
          <w:noProof/>
        </w:rPr>
        <mc:AlternateContent>
          <mc:Choice Requires="wps">
            <w:drawing>
              <wp:anchor distT="0" distB="0" distL="114300" distR="114300" simplePos="0" relativeHeight="251656192" behindDoc="0" locked="0" layoutInCell="1" allowOverlap="1" wp14:anchorId="3937FD2A" wp14:editId="33F8100C">
                <wp:simplePos x="0" y="0"/>
                <wp:positionH relativeFrom="column">
                  <wp:posOffset>2487295</wp:posOffset>
                </wp:positionH>
                <wp:positionV relativeFrom="paragraph">
                  <wp:posOffset>36721</wp:posOffset>
                </wp:positionV>
                <wp:extent cx="800100" cy="0"/>
                <wp:effectExtent l="0" t="0" r="19050" b="19050"/>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0666A" id="Line 16"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85pt,2.9pt" to="258.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"/>
            </w:pict>
          </mc:Fallback>
        </mc:AlternateContent>
      </w:r>
      <w:r w:rsidR="00A93CCF" w:rsidRPr="00904ED9">
        <w:tab/>
      </w:r>
    </w:p>
    <w:p w14:paraId="557E4956" w14:textId="29B9D703" w:rsidR="008702B0" w:rsidRPr="00904ED9" w:rsidRDefault="008702B0" w:rsidP="00614AE7">
      <w:pPr>
        <w:spacing w:before="100" w:after="100"/>
        <w:ind w:firstLine="709"/>
        <w:jc w:val="both"/>
        <w:rPr>
          <w:bCs/>
          <w:i/>
          <w:spacing w:val="-2"/>
          <w:lang w:val="nl-NL"/>
        </w:rPr>
      </w:pPr>
      <w:r w:rsidRPr="00904ED9">
        <w:rPr>
          <w:bCs/>
          <w:i/>
          <w:spacing w:val="-2"/>
          <w:lang w:val="nl-NL"/>
        </w:rPr>
        <w:t xml:space="preserve">Căn cứ Luật Tổ chức chính quyền địa phương </w:t>
      </w:r>
      <w:r w:rsidR="00207E45" w:rsidRPr="00904ED9">
        <w:rPr>
          <w:bCs/>
          <w:i/>
          <w:spacing w:val="-2"/>
          <w:lang w:val="nl-NL"/>
        </w:rPr>
        <w:t xml:space="preserve">số </w:t>
      </w:r>
      <w:r w:rsidR="00226316" w:rsidRPr="00904ED9">
        <w:rPr>
          <w:bCs/>
          <w:i/>
          <w:spacing w:val="-2"/>
          <w:lang w:val="nl-NL"/>
        </w:rPr>
        <w:t xml:space="preserve">72/2025/QH15 </w:t>
      </w:r>
      <w:r w:rsidRPr="00904ED9">
        <w:rPr>
          <w:bCs/>
          <w:i/>
          <w:spacing w:val="-2"/>
          <w:lang w:val="nl-NL"/>
        </w:rPr>
        <w:t xml:space="preserve">ngày </w:t>
      </w:r>
      <w:r w:rsidR="00AD5B45" w:rsidRPr="00904ED9">
        <w:rPr>
          <w:bCs/>
          <w:i/>
          <w:spacing w:val="-2"/>
          <w:lang w:val="nl-NL"/>
        </w:rPr>
        <w:t>16</w:t>
      </w:r>
      <w:r w:rsidRPr="00904ED9">
        <w:rPr>
          <w:bCs/>
          <w:i/>
          <w:spacing w:val="-2"/>
          <w:lang w:val="nl-NL"/>
        </w:rPr>
        <w:t xml:space="preserve"> tháng </w:t>
      </w:r>
      <w:r w:rsidR="00AD5B45" w:rsidRPr="00904ED9">
        <w:rPr>
          <w:bCs/>
          <w:i/>
          <w:spacing w:val="-2"/>
          <w:lang w:val="nl-NL"/>
        </w:rPr>
        <w:t>6</w:t>
      </w:r>
      <w:r w:rsidRPr="00904ED9">
        <w:rPr>
          <w:bCs/>
          <w:i/>
          <w:spacing w:val="-2"/>
          <w:lang w:val="nl-NL"/>
        </w:rPr>
        <w:t xml:space="preserve"> năm 2025;</w:t>
      </w:r>
    </w:p>
    <w:p w14:paraId="68D046B9" w14:textId="39599AF6" w:rsidR="008702B0" w:rsidRPr="00904ED9" w:rsidRDefault="008702B0" w:rsidP="00D2543D">
      <w:pPr>
        <w:spacing w:before="100" w:after="100"/>
        <w:ind w:firstLine="709"/>
        <w:jc w:val="both"/>
        <w:rPr>
          <w:b/>
          <w:bCs/>
          <w:spacing w:val="-12"/>
          <w:sz w:val="18"/>
          <w:szCs w:val="18"/>
          <w:shd w:val="clear" w:color="auto" w:fill="FFFFFF"/>
        </w:rPr>
      </w:pPr>
      <w:proofErr w:type="spellStart"/>
      <w:r w:rsidRPr="00904ED9">
        <w:rPr>
          <w:i/>
        </w:rPr>
        <w:t>Căn</w:t>
      </w:r>
      <w:proofErr w:type="spellEnd"/>
      <w:r w:rsidRPr="00904ED9">
        <w:rPr>
          <w:i/>
        </w:rPr>
        <w:t xml:space="preserve"> </w:t>
      </w:r>
      <w:proofErr w:type="spellStart"/>
      <w:r w:rsidRPr="00904ED9">
        <w:rPr>
          <w:i/>
        </w:rPr>
        <w:t>cứ</w:t>
      </w:r>
      <w:proofErr w:type="spellEnd"/>
      <w:r w:rsidRPr="00904ED9">
        <w:rPr>
          <w:i/>
        </w:rPr>
        <w:t xml:space="preserve"> </w:t>
      </w:r>
      <w:proofErr w:type="spellStart"/>
      <w:r w:rsidRPr="00904ED9">
        <w:rPr>
          <w:i/>
        </w:rPr>
        <w:t>Luật</w:t>
      </w:r>
      <w:proofErr w:type="spellEnd"/>
      <w:r w:rsidRPr="00904ED9">
        <w:rPr>
          <w:i/>
        </w:rPr>
        <w:t xml:space="preserve"> </w:t>
      </w:r>
      <w:proofErr w:type="spellStart"/>
      <w:r w:rsidRPr="00904ED9">
        <w:rPr>
          <w:i/>
        </w:rPr>
        <w:t>Ngân</w:t>
      </w:r>
      <w:proofErr w:type="spellEnd"/>
      <w:r w:rsidRPr="00904ED9">
        <w:rPr>
          <w:i/>
        </w:rPr>
        <w:t xml:space="preserve"> </w:t>
      </w:r>
      <w:proofErr w:type="spellStart"/>
      <w:r w:rsidRPr="00904ED9">
        <w:rPr>
          <w:i/>
        </w:rPr>
        <w:t>sách</w:t>
      </w:r>
      <w:proofErr w:type="spellEnd"/>
      <w:r w:rsidRPr="00904ED9">
        <w:rPr>
          <w:i/>
        </w:rPr>
        <w:t xml:space="preserve"> </w:t>
      </w:r>
      <w:proofErr w:type="spellStart"/>
      <w:r w:rsidRPr="00904ED9">
        <w:rPr>
          <w:i/>
        </w:rPr>
        <w:t>nhà</w:t>
      </w:r>
      <w:proofErr w:type="spellEnd"/>
      <w:r w:rsidRPr="00904ED9">
        <w:rPr>
          <w:i/>
        </w:rPr>
        <w:t xml:space="preserve"> </w:t>
      </w:r>
      <w:proofErr w:type="spellStart"/>
      <w:r w:rsidRPr="00904ED9">
        <w:rPr>
          <w:i/>
        </w:rPr>
        <w:t>nước</w:t>
      </w:r>
      <w:proofErr w:type="spellEnd"/>
      <w:r w:rsidR="00CD5249" w:rsidRPr="00904ED9">
        <w:rPr>
          <w:i/>
        </w:rPr>
        <w:t xml:space="preserve"> </w:t>
      </w:r>
      <w:proofErr w:type="spellStart"/>
      <w:r w:rsidR="00CD5249" w:rsidRPr="00904ED9">
        <w:rPr>
          <w:i/>
        </w:rPr>
        <w:t>số</w:t>
      </w:r>
      <w:proofErr w:type="spellEnd"/>
      <w:r w:rsidR="00CD5249" w:rsidRPr="00904ED9">
        <w:rPr>
          <w:i/>
        </w:rPr>
        <w:t xml:space="preserve"> </w:t>
      </w:r>
      <w:r w:rsidR="00F33B6B" w:rsidRPr="00904ED9">
        <w:rPr>
          <w:i/>
        </w:rPr>
        <w:t xml:space="preserve">83/2015/QH13 </w:t>
      </w:r>
      <w:r w:rsidRPr="00904ED9">
        <w:rPr>
          <w:i/>
        </w:rPr>
        <w:t xml:space="preserve"> </w:t>
      </w:r>
      <w:proofErr w:type="spellStart"/>
      <w:r w:rsidRPr="00904ED9">
        <w:rPr>
          <w:i/>
        </w:rPr>
        <w:t>ngày</w:t>
      </w:r>
      <w:proofErr w:type="spellEnd"/>
      <w:r w:rsidRPr="00904ED9">
        <w:rPr>
          <w:i/>
        </w:rPr>
        <w:t xml:space="preserve"> 25 </w:t>
      </w:r>
      <w:proofErr w:type="spellStart"/>
      <w:r w:rsidRPr="00904ED9">
        <w:rPr>
          <w:i/>
        </w:rPr>
        <w:t>tháng</w:t>
      </w:r>
      <w:proofErr w:type="spellEnd"/>
      <w:r w:rsidRPr="00904ED9">
        <w:rPr>
          <w:i/>
        </w:rPr>
        <w:t xml:space="preserve"> 6 </w:t>
      </w:r>
      <w:proofErr w:type="spellStart"/>
      <w:r w:rsidRPr="00904ED9">
        <w:rPr>
          <w:i/>
        </w:rPr>
        <w:t>năm</w:t>
      </w:r>
      <w:proofErr w:type="spellEnd"/>
      <w:r w:rsidRPr="00904ED9">
        <w:rPr>
          <w:i/>
        </w:rPr>
        <w:t xml:space="preserve"> 2015;</w:t>
      </w:r>
      <w:r w:rsidR="007C354D" w:rsidRPr="00904ED9">
        <w:rPr>
          <w:i/>
        </w:rPr>
        <w:t xml:space="preserve"> </w:t>
      </w:r>
      <w:hyperlink r:id="rId8" w:tgtFrame="_blank" w:history="1">
        <w:proofErr w:type="spellStart"/>
        <w:r w:rsidRPr="00904ED9">
          <w:rPr>
            <w:i/>
          </w:rPr>
          <w:t>Luật</w:t>
        </w:r>
        <w:proofErr w:type="spellEnd"/>
        <w:r w:rsidR="00F33B6B" w:rsidRPr="00904ED9">
          <w:rPr>
            <w:i/>
          </w:rPr>
          <w:t xml:space="preserve"> </w:t>
        </w:r>
        <w:proofErr w:type="spellStart"/>
        <w:r w:rsidRPr="00904ED9">
          <w:rPr>
            <w:i/>
          </w:rPr>
          <w:t>sửa</w:t>
        </w:r>
        <w:proofErr w:type="spellEnd"/>
        <w:r w:rsidRPr="00904ED9">
          <w:rPr>
            <w:i/>
          </w:rPr>
          <w:t xml:space="preserve"> </w:t>
        </w:r>
        <w:proofErr w:type="spellStart"/>
        <w:r w:rsidRPr="00904ED9">
          <w:rPr>
            <w:i/>
          </w:rPr>
          <w:t>đổi</w:t>
        </w:r>
        <w:proofErr w:type="spellEnd"/>
        <w:r w:rsidRPr="00904ED9">
          <w:rPr>
            <w:i/>
          </w:rPr>
          <w:t xml:space="preserve">, </w:t>
        </w:r>
        <w:proofErr w:type="spellStart"/>
        <w:r w:rsidRPr="00904ED9">
          <w:rPr>
            <w:i/>
          </w:rPr>
          <w:t>bổ</w:t>
        </w:r>
        <w:proofErr w:type="spellEnd"/>
        <w:r w:rsidRPr="00904ED9">
          <w:rPr>
            <w:i/>
          </w:rPr>
          <w:t xml:space="preserve"> sung </w:t>
        </w:r>
        <w:proofErr w:type="spellStart"/>
        <w:r w:rsidRPr="00904ED9">
          <w:rPr>
            <w:i/>
          </w:rPr>
          <w:t>một</w:t>
        </w:r>
        <w:proofErr w:type="spellEnd"/>
        <w:r w:rsidRPr="00904ED9">
          <w:rPr>
            <w:i/>
          </w:rPr>
          <w:t xml:space="preserve"> </w:t>
        </w:r>
        <w:proofErr w:type="spellStart"/>
        <w:r w:rsidRPr="00904ED9">
          <w:rPr>
            <w:i/>
          </w:rPr>
          <w:t>số</w:t>
        </w:r>
        <w:proofErr w:type="spellEnd"/>
        <w:r w:rsidRPr="00904ED9">
          <w:rPr>
            <w:i/>
          </w:rPr>
          <w:t xml:space="preserve"> </w:t>
        </w:r>
        <w:proofErr w:type="spellStart"/>
        <w:r w:rsidRPr="00904ED9">
          <w:rPr>
            <w:i/>
          </w:rPr>
          <w:t>điều</w:t>
        </w:r>
        <w:proofErr w:type="spellEnd"/>
        <w:r w:rsidRPr="00904ED9">
          <w:rPr>
            <w:i/>
          </w:rPr>
          <w:t xml:space="preserve"> </w:t>
        </w:r>
        <w:proofErr w:type="spellStart"/>
        <w:r w:rsidRPr="00904ED9">
          <w:rPr>
            <w:i/>
          </w:rPr>
          <w:t>của</w:t>
        </w:r>
        <w:proofErr w:type="spellEnd"/>
        <w:r w:rsidRPr="00904ED9">
          <w:rPr>
            <w:i/>
          </w:rPr>
          <w:t xml:space="preserve"> </w:t>
        </w:r>
        <w:proofErr w:type="spellStart"/>
        <w:r w:rsidRPr="00904ED9">
          <w:rPr>
            <w:i/>
          </w:rPr>
          <w:t>Luật</w:t>
        </w:r>
        <w:proofErr w:type="spellEnd"/>
        <w:r w:rsidRPr="00904ED9">
          <w:rPr>
            <w:i/>
          </w:rPr>
          <w:t xml:space="preserve"> </w:t>
        </w:r>
        <w:proofErr w:type="spellStart"/>
        <w:r w:rsidRPr="00904ED9">
          <w:rPr>
            <w:i/>
          </w:rPr>
          <w:t>Chứng</w:t>
        </w:r>
        <w:proofErr w:type="spellEnd"/>
        <w:r w:rsidRPr="00904ED9">
          <w:rPr>
            <w:i/>
          </w:rPr>
          <w:t xml:space="preserve"> </w:t>
        </w:r>
        <w:proofErr w:type="spellStart"/>
        <w:r w:rsidRPr="00904ED9">
          <w:rPr>
            <w:i/>
          </w:rPr>
          <w:t>khoán</w:t>
        </w:r>
        <w:proofErr w:type="spellEnd"/>
        <w:r w:rsidRPr="00904ED9">
          <w:rPr>
            <w:i/>
          </w:rPr>
          <w:t xml:space="preserve">, </w:t>
        </w:r>
        <w:proofErr w:type="spellStart"/>
        <w:r w:rsidRPr="00904ED9">
          <w:rPr>
            <w:i/>
          </w:rPr>
          <w:t>Luật</w:t>
        </w:r>
        <w:proofErr w:type="spellEnd"/>
        <w:r w:rsidRPr="00904ED9">
          <w:rPr>
            <w:i/>
          </w:rPr>
          <w:t xml:space="preserve"> </w:t>
        </w:r>
        <w:proofErr w:type="spellStart"/>
        <w:r w:rsidRPr="00904ED9">
          <w:rPr>
            <w:i/>
          </w:rPr>
          <w:t>Kế</w:t>
        </w:r>
        <w:proofErr w:type="spellEnd"/>
        <w:r w:rsidRPr="00904ED9">
          <w:rPr>
            <w:i/>
          </w:rPr>
          <w:t xml:space="preserve"> </w:t>
        </w:r>
        <w:proofErr w:type="spellStart"/>
        <w:r w:rsidRPr="00904ED9">
          <w:rPr>
            <w:i/>
          </w:rPr>
          <w:t>toán</w:t>
        </w:r>
        <w:proofErr w:type="spellEnd"/>
        <w:r w:rsidRPr="00904ED9">
          <w:rPr>
            <w:i/>
          </w:rPr>
          <w:t xml:space="preserve">, </w:t>
        </w:r>
        <w:proofErr w:type="spellStart"/>
        <w:r w:rsidRPr="00904ED9">
          <w:rPr>
            <w:i/>
          </w:rPr>
          <w:t>Luật</w:t>
        </w:r>
        <w:proofErr w:type="spellEnd"/>
        <w:r w:rsidRPr="00904ED9">
          <w:rPr>
            <w:i/>
          </w:rPr>
          <w:t xml:space="preserve"> </w:t>
        </w:r>
        <w:proofErr w:type="spellStart"/>
        <w:r w:rsidRPr="00904ED9">
          <w:rPr>
            <w:i/>
          </w:rPr>
          <w:t>Kiểm</w:t>
        </w:r>
        <w:proofErr w:type="spellEnd"/>
        <w:r w:rsidRPr="00904ED9">
          <w:rPr>
            <w:i/>
          </w:rPr>
          <w:t xml:space="preserve"> </w:t>
        </w:r>
        <w:proofErr w:type="spellStart"/>
        <w:r w:rsidRPr="00904ED9">
          <w:rPr>
            <w:i/>
          </w:rPr>
          <w:t>toán</w:t>
        </w:r>
        <w:proofErr w:type="spellEnd"/>
        <w:r w:rsidRPr="00904ED9">
          <w:rPr>
            <w:i/>
          </w:rPr>
          <w:t xml:space="preserve"> </w:t>
        </w:r>
        <w:proofErr w:type="spellStart"/>
        <w:r w:rsidRPr="00904ED9">
          <w:rPr>
            <w:i/>
          </w:rPr>
          <w:t>độc</w:t>
        </w:r>
        <w:proofErr w:type="spellEnd"/>
        <w:r w:rsidRPr="00904ED9">
          <w:rPr>
            <w:i/>
          </w:rPr>
          <w:t xml:space="preserve"> </w:t>
        </w:r>
        <w:proofErr w:type="spellStart"/>
        <w:r w:rsidRPr="00904ED9">
          <w:rPr>
            <w:i/>
          </w:rPr>
          <w:t>lập</w:t>
        </w:r>
        <w:proofErr w:type="spellEnd"/>
        <w:r w:rsidRPr="00904ED9">
          <w:rPr>
            <w:i/>
          </w:rPr>
          <w:t xml:space="preserve">, </w:t>
        </w:r>
        <w:proofErr w:type="spellStart"/>
        <w:r w:rsidRPr="00904ED9">
          <w:rPr>
            <w:i/>
          </w:rPr>
          <w:t>Luật</w:t>
        </w:r>
        <w:proofErr w:type="spellEnd"/>
        <w:r w:rsidRPr="00904ED9">
          <w:rPr>
            <w:i/>
          </w:rPr>
          <w:t xml:space="preserve"> </w:t>
        </w:r>
        <w:proofErr w:type="spellStart"/>
        <w:r w:rsidRPr="00904ED9">
          <w:rPr>
            <w:i/>
          </w:rPr>
          <w:t>Ngân</w:t>
        </w:r>
        <w:proofErr w:type="spellEnd"/>
        <w:r w:rsidRPr="00904ED9">
          <w:rPr>
            <w:i/>
          </w:rPr>
          <w:t xml:space="preserve"> </w:t>
        </w:r>
        <w:proofErr w:type="spellStart"/>
        <w:r w:rsidRPr="00904ED9">
          <w:rPr>
            <w:i/>
          </w:rPr>
          <w:t>sách</w:t>
        </w:r>
        <w:proofErr w:type="spellEnd"/>
        <w:r w:rsidRPr="00904ED9">
          <w:rPr>
            <w:i/>
          </w:rPr>
          <w:t xml:space="preserve"> </w:t>
        </w:r>
        <w:proofErr w:type="spellStart"/>
        <w:r w:rsidRPr="00904ED9">
          <w:rPr>
            <w:i/>
          </w:rPr>
          <w:t>Nhà</w:t>
        </w:r>
        <w:proofErr w:type="spellEnd"/>
        <w:r w:rsidRPr="00904ED9">
          <w:rPr>
            <w:i/>
          </w:rPr>
          <w:t xml:space="preserve"> </w:t>
        </w:r>
        <w:proofErr w:type="spellStart"/>
        <w:r w:rsidRPr="00904ED9">
          <w:rPr>
            <w:i/>
          </w:rPr>
          <w:t>nước</w:t>
        </w:r>
        <w:proofErr w:type="spellEnd"/>
        <w:r w:rsidRPr="00904ED9">
          <w:rPr>
            <w:i/>
          </w:rPr>
          <w:t xml:space="preserve">, </w:t>
        </w:r>
        <w:proofErr w:type="spellStart"/>
        <w:r w:rsidRPr="00904ED9">
          <w:rPr>
            <w:i/>
          </w:rPr>
          <w:t>Luật</w:t>
        </w:r>
        <w:proofErr w:type="spellEnd"/>
        <w:r w:rsidRPr="00904ED9">
          <w:rPr>
            <w:i/>
          </w:rPr>
          <w:t xml:space="preserve"> </w:t>
        </w:r>
        <w:proofErr w:type="spellStart"/>
        <w:r w:rsidRPr="00904ED9">
          <w:rPr>
            <w:i/>
          </w:rPr>
          <w:t>Quản</w:t>
        </w:r>
        <w:proofErr w:type="spellEnd"/>
        <w:r w:rsidRPr="00904ED9">
          <w:rPr>
            <w:i/>
          </w:rPr>
          <w:t xml:space="preserve"> </w:t>
        </w:r>
        <w:proofErr w:type="spellStart"/>
        <w:r w:rsidRPr="00904ED9">
          <w:rPr>
            <w:i/>
          </w:rPr>
          <w:t>lý</w:t>
        </w:r>
        <w:proofErr w:type="spellEnd"/>
        <w:r w:rsidRPr="00904ED9">
          <w:rPr>
            <w:i/>
          </w:rPr>
          <w:t xml:space="preserve">, </w:t>
        </w:r>
        <w:proofErr w:type="spellStart"/>
        <w:r w:rsidRPr="00904ED9">
          <w:rPr>
            <w:i/>
          </w:rPr>
          <w:t>sử</w:t>
        </w:r>
        <w:proofErr w:type="spellEnd"/>
        <w:r w:rsidRPr="00904ED9">
          <w:rPr>
            <w:i/>
          </w:rPr>
          <w:t xml:space="preserve"> </w:t>
        </w:r>
        <w:proofErr w:type="spellStart"/>
        <w:r w:rsidRPr="00904ED9">
          <w:rPr>
            <w:i/>
          </w:rPr>
          <w:t>dụng</w:t>
        </w:r>
        <w:proofErr w:type="spellEnd"/>
        <w:r w:rsidRPr="00904ED9">
          <w:rPr>
            <w:i/>
          </w:rPr>
          <w:t xml:space="preserve"> </w:t>
        </w:r>
        <w:proofErr w:type="spellStart"/>
        <w:r w:rsidRPr="00904ED9">
          <w:rPr>
            <w:i/>
          </w:rPr>
          <w:t>tài</w:t>
        </w:r>
        <w:proofErr w:type="spellEnd"/>
        <w:r w:rsidRPr="00904ED9">
          <w:rPr>
            <w:i/>
          </w:rPr>
          <w:t xml:space="preserve"> </w:t>
        </w:r>
        <w:proofErr w:type="spellStart"/>
        <w:r w:rsidRPr="00904ED9">
          <w:rPr>
            <w:i/>
          </w:rPr>
          <w:t>sản</w:t>
        </w:r>
        <w:proofErr w:type="spellEnd"/>
        <w:r w:rsidRPr="00904ED9">
          <w:rPr>
            <w:i/>
          </w:rPr>
          <w:t xml:space="preserve"> </w:t>
        </w:r>
        <w:proofErr w:type="spellStart"/>
        <w:r w:rsidRPr="00904ED9">
          <w:rPr>
            <w:i/>
          </w:rPr>
          <w:t>công</w:t>
        </w:r>
        <w:proofErr w:type="spellEnd"/>
        <w:r w:rsidRPr="00904ED9">
          <w:rPr>
            <w:i/>
          </w:rPr>
          <w:t xml:space="preserve">, </w:t>
        </w:r>
        <w:proofErr w:type="spellStart"/>
        <w:r w:rsidRPr="00904ED9">
          <w:rPr>
            <w:i/>
          </w:rPr>
          <w:t>Luật</w:t>
        </w:r>
        <w:proofErr w:type="spellEnd"/>
        <w:r w:rsidRPr="00904ED9">
          <w:rPr>
            <w:i/>
          </w:rPr>
          <w:t xml:space="preserve"> </w:t>
        </w:r>
        <w:proofErr w:type="spellStart"/>
        <w:r w:rsidRPr="00904ED9">
          <w:rPr>
            <w:i/>
          </w:rPr>
          <w:t>Quản</w:t>
        </w:r>
        <w:proofErr w:type="spellEnd"/>
        <w:r w:rsidRPr="00904ED9">
          <w:rPr>
            <w:i/>
          </w:rPr>
          <w:t xml:space="preserve"> </w:t>
        </w:r>
        <w:proofErr w:type="spellStart"/>
        <w:r w:rsidRPr="00904ED9">
          <w:rPr>
            <w:i/>
          </w:rPr>
          <w:t>lý</w:t>
        </w:r>
        <w:proofErr w:type="spellEnd"/>
        <w:r w:rsidRPr="00904ED9">
          <w:rPr>
            <w:i/>
          </w:rPr>
          <w:t xml:space="preserve"> </w:t>
        </w:r>
        <w:proofErr w:type="spellStart"/>
        <w:r w:rsidRPr="00904ED9">
          <w:rPr>
            <w:i/>
          </w:rPr>
          <w:t>thuế</w:t>
        </w:r>
        <w:proofErr w:type="spellEnd"/>
        <w:r w:rsidRPr="00904ED9">
          <w:rPr>
            <w:i/>
          </w:rPr>
          <w:t xml:space="preserve">, </w:t>
        </w:r>
        <w:proofErr w:type="spellStart"/>
        <w:r w:rsidRPr="00904ED9">
          <w:rPr>
            <w:i/>
          </w:rPr>
          <w:t>Luật</w:t>
        </w:r>
        <w:proofErr w:type="spellEnd"/>
        <w:r w:rsidRPr="00904ED9">
          <w:rPr>
            <w:i/>
          </w:rPr>
          <w:t xml:space="preserve"> </w:t>
        </w:r>
        <w:proofErr w:type="spellStart"/>
        <w:r w:rsidRPr="00904ED9">
          <w:rPr>
            <w:i/>
          </w:rPr>
          <w:t>Thuế</w:t>
        </w:r>
        <w:proofErr w:type="spellEnd"/>
        <w:r w:rsidRPr="00904ED9">
          <w:rPr>
            <w:i/>
          </w:rPr>
          <w:t xml:space="preserve"> </w:t>
        </w:r>
        <w:proofErr w:type="spellStart"/>
        <w:r w:rsidRPr="00904ED9">
          <w:rPr>
            <w:i/>
          </w:rPr>
          <w:t>thu</w:t>
        </w:r>
        <w:proofErr w:type="spellEnd"/>
        <w:r w:rsidRPr="00904ED9">
          <w:rPr>
            <w:i/>
          </w:rPr>
          <w:t xml:space="preserve"> </w:t>
        </w:r>
        <w:proofErr w:type="spellStart"/>
        <w:r w:rsidRPr="00904ED9">
          <w:rPr>
            <w:i/>
          </w:rPr>
          <w:t>nhập</w:t>
        </w:r>
        <w:proofErr w:type="spellEnd"/>
        <w:r w:rsidRPr="00904ED9">
          <w:rPr>
            <w:i/>
          </w:rPr>
          <w:t xml:space="preserve"> </w:t>
        </w:r>
        <w:proofErr w:type="spellStart"/>
        <w:r w:rsidRPr="00904ED9">
          <w:rPr>
            <w:i/>
          </w:rPr>
          <w:t>cá</w:t>
        </w:r>
        <w:proofErr w:type="spellEnd"/>
        <w:r w:rsidRPr="00904ED9">
          <w:rPr>
            <w:i/>
          </w:rPr>
          <w:t xml:space="preserve"> </w:t>
        </w:r>
        <w:proofErr w:type="spellStart"/>
        <w:r w:rsidRPr="00904ED9">
          <w:rPr>
            <w:i/>
          </w:rPr>
          <w:t>nhân</w:t>
        </w:r>
        <w:proofErr w:type="spellEnd"/>
        <w:r w:rsidRPr="00904ED9">
          <w:rPr>
            <w:i/>
          </w:rPr>
          <w:t xml:space="preserve">, </w:t>
        </w:r>
        <w:proofErr w:type="spellStart"/>
        <w:r w:rsidRPr="00904ED9">
          <w:rPr>
            <w:i/>
          </w:rPr>
          <w:t>Luật</w:t>
        </w:r>
        <w:proofErr w:type="spellEnd"/>
        <w:r w:rsidRPr="00904ED9">
          <w:rPr>
            <w:i/>
          </w:rPr>
          <w:t xml:space="preserve"> </w:t>
        </w:r>
        <w:proofErr w:type="spellStart"/>
        <w:r w:rsidRPr="00904ED9">
          <w:rPr>
            <w:i/>
          </w:rPr>
          <w:t>Dự</w:t>
        </w:r>
        <w:proofErr w:type="spellEnd"/>
        <w:r w:rsidRPr="00904ED9">
          <w:rPr>
            <w:i/>
          </w:rPr>
          <w:t xml:space="preserve"> </w:t>
        </w:r>
        <w:proofErr w:type="spellStart"/>
        <w:r w:rsidRPr="00904ED9">
          <w:rPr>
            <w:i/>
          </w:rPr>
          <w:t>trữ</w:t>
        </w:r>
        <w:proofErr w:type="spellEnd"/>
        <w:r w:rsidRPr="00904ED9">
          <w:rPr>
            <w:i/>
          </w:rPr>
          <w:t xml:space="preserve"> </w:t>
        </w:r>
        <w:proofErr w:type="spellStart"/>
        <w:r w:rsidRPr="00904ED9">
          <w:rPr>
            <w:i/>
          </w:rPr>
          <w:t>quốc</w:t>
        </w:r>
        <w:proofErr w:type="spellEnd"/>
        <w:r w:rsidRPr="00904ED9">
          <w:rPr>
            <w:i/>
          </w:rPr>
          <w:t xml:space="preserve"> </w:t>
        </w:r>
        <w:proofErr w:type="spellStart"/>
        <w:r w:rsidRPr="00904ED9">
          <w:rPr>
            <w:i/>
          </w:rPr>
          <w:t>gia</w:t>
        </w:r>
        <w:proofErr w:type="spellEnd"/>
        <w:r w:rsidRPr="00904ED9">
          <w:rPr>
            <w:i/>
          </w:rPr>
          <w:t xml:space="preserve">, </w:t>
        </w:r>
        <w:proofErr w:type="spellStart"/>
        <w:r w:rsidRPr="00904ED9">
          <w:rPr>
            <w:i/>
          </w:rPr>
          <w:t>Luật</w:t>
        </w:r>
        <w:proofErr w:type="spellEnd"/>
        <w:r w:rsidRPr="00904ED9">
          <w:rPr>
            <w:i/>
          </w:rPr>
          <w:t xml:space="preserve"> </w:t>
        </w:r>
        <w:proofErr w:type="spellStart"/>
        <w:r w:rsidRPr="00904ED9">
          <w:rPr>
            <w:i/>
          </w:rPr>
          <w:t>Xử</w:t>
        </w:r>
        <w:proofErr w:type="spellEnd"/>
        <w:r w:rsidRPr="00904ED9">
          <w:rPr>
            <w:i/>
          </w:rPr>
          <w:t xml:space="preserve"> </w:t>
        </w:r>
        <w:proofErr w:type="spellStart"/>
        <w:r w:rsidRPr="00904ED9">
          <w:rPr>
            <w:i/>
          </w:rPr>
          <w:t>lý</w:t>
        </w:r>
        <w:proofErr w:type="spellEnd"/>
        <w:r w:rsidRPr="00904ED9">
          <w:rPr>
            <w:i/>
          </w:rPr>
          <w:t xml:space="preserve"> vi </w:t>
        </w:r>
        <w:proofErr w:type="spellStart"/>
        <w:r w:rsidRPr="00904ED9">
          <w:rPr>
            <w:i/>
          </w:rPr>
          <w:t>phạm</w:t>
        </w:r>
        <w:proofErr w:type="spellEnd"/>
        <w:r w:rsidRPr="00904ED9">
          <w:rPr>
            <w:i/>
          </w:rPr>
          <w:t xml:space="preserve"> </w:t>
        </w:r>
        <w:proofErr w:type="spellStart"/>
        <w:r w:rsidRPr="00904ED9">
          <w:rPr>
            <w:i/>
          </w:rPr>
          <w:t>hành</w:t>
        </w:r>
        <w:proofErr w:type="spellEnd"/>
        <w:r w:rsidRPr="00904ED9">
          <w:rPr>
            <w:i/>
          </w:rPr>
          <w:t xml:space="preserve"> </w:t>
        </w:r>
        <w:proofErr w:type="spellStart"/>
        <w:r w:rsidRPr="00904ED9">
          <w:rPr>
            <w:i/>
          </w:rPr>
          <w:t>chính</w:t>
        </w:r>
        <w:proofErr w:type="spellEnd"/>
      </w:hyperlink>
      <w:r w:rsidRPr="00904ED9">
        <w:rPr>
          <w:i/>
        </w:rPr>
        <w:t xml:space="preserve"> </w:t>
      </w:r>
      <w:proofErr w:type="spellStart"/>
      <w:r w:rsidR="00F33B6B" w:rsidRPr="00904ED9">
        <w:rPr>
          <w:i/>
        </w:rPr>
        <w:t>số</w:t>
      </w:r>
      <w:proofErr w:type="spellEnd"/>
      <w:r w:rsidR="00F33B6B" w:rsidRPr="00904ED9">
        <w:rPr>
          <w:i/>
        </w:rPr>
        <w:t xml:space="preserve"> 56/2024/QH15 </w:t>
      </w:r>
      <w:proofErr w:type="spellStart"/>
      <w:r w:rsidRPr="00904ED9">
        <w:rPr>
          <w:i/>
          <w:spacing w:val="-12"/>
        </w:rPr>
        <w:t>ngày</w:t>
      </w:r>
      <w:proofErr w:type="spellEnd"/>
      <w:r w:rsidRPr="00904ED9">
        <w:rPr>
          <w:i/>
          <w:spacing w:val="-12"/>
        </w:rPr>
        <w:t xml:space="preserve"> 29 </w:t>
      </w:r>
      <w:proofErr w:type="spellStart"/>
      <w:r w:rsidRPr="00904ED9">
        <w:rPr>
          <w:i/>
          <w:spacing w:val="-12"/>
        </w:rPr>
        <w:t>tháng</w:t>
      </w:r>
      <w:proofErr w:type="spellEnd"/>
      <w:r w:rsidRPr="00904ED9">
        <w:rPr>
          <w:i/>
          <w:spacing w:val="-12"/>
        </w:rPr>
        <w:t xml:space="preserve"> 11 </w:t>
      </w:r>
      <w:proofErr w:type="spellStart"/>
      <w:r w:rsidRPr="00904ED9">
        <w:rPr>
          <w:i/>
          <w:spacing w:val="-12"/>
        </w:rPr>
        <w:t>năm</w:t>
      </w:r>
      <w:proofErr w:type="spellEnd"/>
      <w:r w:rsidRPr="00904ED9">
        <w:rPr>
          <w:i/>
          <w:spacing w:val="-12"/>
        </w:rPr>
        <w:t xml:space="preserve"> 2024;</w:t>
      </w:r>
    </w:p>
    <w:p w14:paraId="19362949" w14:textId="40F36D68" w:rsidR="00D2543D" w:rsidRPr="00904ED9" w:rsidRDefault="00D2543D" w:rsidP="00D2543D">
      <w:pPr>
        <w:pStyle w:val="ListParagraph"/>
        <w:tabs>
          <w:tab w:val="left" w:pos="910"/>
        </w:tabs>
        <w:spacing w:before="180" w:after="180"/>
        <w:ind w:left="0" w:firstLine="709"/>
        <w:contextualSpacing w:val="0"/>
        <w:jc w:val="both"/>
        <w:rPr>
          <w:i/>
          <w:szCs w:val="28"/>
        </w:rPr>
      </w:pPr>
      <w:proofErr w:type="spellStart"/>
      <w:r w:rsidRPr="00904ED9">
        <w:rPr>
          <w:bCs/>
          <w:i/>
          <w:szCs w:val="28"/>
        </w:rPr>
        <w:t>Căn</w:t>
      </w:r>
      <w:proofErr w:type="spellEnd"/>
      <w:r w:rsidRPr="00904ED9">
        <w:rPr>
          <w:bCs/>
          <w:i/>
          <w:szCs w:val="28"/>
        </w:rPr>
        <w:t xml:space="preserve"> </w:t>
      </w:r>
      <w:proofErr w:type="spellStart"/>
      <w:r w:rsidRPr="00904ED9">
        <w:rPr>
          <w:bCs/>
          <w:i/>
          <w:szCs w:val="28"/>
        </w:rPr>
        <w:t>cứ</w:t>
      </w:r>
      <w:proofErr w:type="spellEnd"/>
      <w:r w:rsidRPr="00904ED9">
        <w:rPr>
          <w:bCs/>
          <w:i/>
          <w:szCs w:val="28"/>
        </w:rPr>
        <w:t xml:space="preserve"> </w:t>
      </w:r>
      <w:proofErr w:type="spellStart"/>
      <w:r w:rsidRPr="00904ED9">
        <w:rPr>
          <w:bCs/>
          <w:i/>
          <w:szCs w:val="28"/>
        </w:rPr>
        <w:t>Luật</w:t>
      </w:r>
      <w:proofErr w:type="spellEnd"/>
      <w:r w:rsidRPr="00904ED9">
        <w:rPr>
          <w:bCs/>
          <w:i/>
          <w:szCs w:val="28"/>
        </w:rPr>
        <w:t xml:space="preserve"> Ban </w:t>
      </w:r>
      <w:proofErr w:type="spellStart"/>
      <w:r w:rsidRPr="00904ED9">
        <w:rPr>
          <w:bCs/>
          <w:i/>
          <w:szCs w:val="28"/>
        </w:rPr>
        <w:t>hành</w:t>
      </w:r>
      <w:proofErr w:type="spellEnd"/>
      <w:r w:rsidRPr="00904ED9">
        <w:rPr>
          <w:bCs/>
          <w:i/>
          <w:szCs w:val="28"/>
        </w:rPr>
        <w:t xml:space="preserve"> </w:t>
      </w:r>
      <w:proofErr w:type="spellStart"/>
      <w:r w:rsidRPr="00904ED9">
        <w:rPr>
          <w:bCs/>
          <w:i/>
          <w:szCs w:val="28"/>
        </w:rPr>
        <w:t>văn</w:t>
      </w:r>
      <w:proofErr w:type="spellEnd"/>
      <w:r w:rsidRPr="00904ED9">
        <w:rPr>
          <w:bCs/>
          <w:i/>
          <w:szCs w:val="28"/>
        </w:rPr>
        <w:t xml:space="preserve"> </w:t>
      </w:r>
      <w:proofErr w:type="spellStart"/>
      <w:r w:rsidRPr="00904ED9">
        <w:rPr>
          <w:bCs/>
          <w:i/>
          <w:szCs w:val="28"/>
        </w:rPr>
        <w:t>bản</w:t>
      </w:r>
      <w:proofErr w:type="spellEnd"/>
      <w:r w:rsidRPr="00904ED9">
        <w:rPr>
          <w:bCs/>
          <w:i/>
          <w:szCs w:val="28"/>
        </w:rPr>
        <w:t xml:space="preserve"> </w:t>
      </w:r>
      <w:proofErr w:type="spellStart"/>
      <w:r w:rsidRPr="00904ED9">
        <w:rPr>
          <w:bCs/>
          <w:i/>
          <w:szCs w:val="28"/>
        </w:rPr>
        <w:t>quy</w:t>
      </w:r>
      <w:proofErr w:type="spellEnd"/>
      <w:r w:rsidRPr="00904ED9">
        <w:rPr>
          <w:bCs/>
          <w:i/>
          <w:szCs w:val="28"/>
        </w:rPr>
        <w:t xml:space="preserve"> </w:t>
      </w:r>
      <w:proofErr w:type="spellStart"/>
      <w:r w:rsidRPr="00904ED9">
        <w:rPr>
          <w:bCs/>
          <w:i/>
          <w:szCs w:val="28"/>
        </w:rPr>
        <w:t>phạm</w:t>
      </w:r>
      <w:proofErr w:type="spellEnd"/>
      <w:r w:rsidRPr="00904ED9">
        <w:rPr>
          <w:bCs/>
          <w:i/>
          <w:szCs w:val="28"/>
        </w:rPr>
        <w:t xml:space="preserve"> </w:t>
      </w:r>
      <w:proofErr w:type="spellStart"/>
      <w:r w:rsidRPr="00904ED9">
        <w:rPr>
          <w:bCs/>
          <w:i/>
          <w:szCs w:val="28"/>
        </w:rPr>
        <w:t>pháp</w:t>
      </w:r>
      <w:proofErr w:type="spellEnd"/>
      <w:r w:rsidRPr="00904ED9">
        <w:rPr>
          <w:bCs/>
          <w:i/>
          <w:szCs w:val="28"/>
        </w:rPr>
        <w:t xml:space="preserve"> </w:t>
      </w:r>
      <w:proofErr w:type="spellStart"/>
      <w:r w:rsidRPr="00904ED9">
        <w:rPr>
          <w:bCs/>
          <w:i/>
          <w:szCs w:val="28"/>
        </w:rPr>
        <w:t>luật</w:t>
      </w:r>
      <w:proofErr w:type="spellEnd"/>
      <w:r w:rsidR="0040399E" w:rsidRPr="00904ED9">
        <w:rPr>
          <w:bCs/>
          <w:i/>
          <w:szCs w:val="28"/>
        </w:rPr>
        <w:t xml:space="preserve"> </w:t>
      </w:r>
      <w:proofErr w:type="spellStart"/>
      <w:r w:rsidR="0040399E" w:rsidRPr="00904ED9">
        <w:rPr>
          <w:bCs/>
          <w:i/>
          <w:szCs w:val="28"/>
        </w:rPr>
        <w:t>số</w:t>
      </w:r>
      <w:proofErr w:type="spellEnd"/>
      <w:r w:rsidR="0040399E" w:rsidRPr="00904ED9">
        <w:rPr>
          <w:bCs/>
          <w:i/>
          <w:szCs w:val="28"/>
        </w:rPr>
        <w:t xml:space="preserve"> </w:t>
      </w:r>
      <w:r w:rsidR="0040399E" w:rsidRPr="00904ED9">
        <w:rPr>
          <w:i/>
          <w:szCs w:val="28"/>
          <w:shd w:val="clear" w:color="auto" w:fill="FFFFFF"/>
        </w:rPr>
        <w:t>64/2025/QH15</w:t>
      </w:r>
      <w:r w:rsidRPr="00904ED9">
        <w:rPr>
          <w:bCs/>
          <w:i/>
          <w:szCs w:val="28"/>
        </w:rPr>
        <w:t xml:space="preserve"> </w:t>
      </w:r>
      <w:proofErr w:type="spellStart"/>
      <w:r w:rsidRPr="00904ED9">
        <w:rPr>
          <w:bCs/>
          <w:i/>
          <w:szCs w:val="28"/>
        </w:rPr>
        <w:t>ngày</w:t>
      </w:r>
      <w:proofErr w:type="spellEnd"/>
      <w:r w:rsidRPr="00904ED9">
        <w:rPr>
          <w:bCs/>
          <w:i/>
          <w:szCs w:val="28"/>
        </w:rPr>
        <w:t xml:space="preserve"> 19 </w:t>
      </w:r>
      <w:proofErr w:type="spellStart"/>
      <w:r w:rsidRPr="00904ED9">
        <w:rPr>
          <w:bCs/>
          <w:i/>
          <w:szCs w:val="28"/>
        </w:rPr>
        <w:t>tháng</w:t>
      </w:r>
      <w:proofErr w:type="spellEnd"/>
      <w:r w:rsidRPr="00904ED9">
        <w:rPr>
          <w:bCs/>
          <w:i/>
          <w:szCs w:val="28"/>
        </w:rPr>
        <w:t xml:space="preserve"> 02 </w:t>
      </w:r>
      <w:proofErr w:type="spellStart"/>
      <w:r w:rsidRPr="00904ED9">
        <w:rPr>
          <w:bCs/>
          <w:i/>
          <w:szCs w:val="28"/>
        </w:rPr>
        <w:t>năm</w:t>
      </w:r>
      <w:proofErr w:type="spellEnd"/>
      <w:r w:rsidRPr="00904ED9">
        <w:rPr>
          <w:bCs/>
          <w:i/>
          <w:szCs w:val="28"/>
        </w:rPr>
        <w:t xml:space="preserve"> 20</w:t>
      </w:r>
      <w:r w:rsidR="0040399E" w:rsidRPr="00904ED9">
        <w:rPr>
          <w:bCs/>
          <w:i/>
          <w:szCs w:val="28"/>
        </w:rPr>
        <w:t>2</w:t>
      </w:r>
      <w:r w:rsidRPr="00904ED9">
        <w:rPr>
          <w:bCs/>
          <w:i/>
          <w:szCs w:val="28"/>
        </w:rPr>
        <w:t>5;</w:t>
      </w:r>
      <w:r w:rsidRPr="00904ED9">
        <w:rPr>
          <w:i/>
          <w:szCs w:val="28"/>
        </w:rPr>
        <w:t xml:space="preserve"> </w:t>
      </w:r>
      <w:proofErr w:type="spellStart"/>
      <w:r w:rsidRPr="00904ED9">
        <w:rPr>
          <w:i/>
          <w:szCs w:val="28"/>
        </w:rPr>
        <w:t>Luật</w:t>
      </w:r>
      <w:proofErr w:type="spellEnd"/>
      <w:r w:rsidRPr="00904ED9">
        <w:rPr>
          <w:i/>
          <w:szCs w:val="28"/>
        </w:rPr>
        <w:t xml:space="preserve"> </w:t>
      </w:r>
      <w:proofErr w:type="spellStart"/>
      <w:r w:rsidRPr="00904ED9">
        <w:rPr>
          <w:i/>
          <w:szCs w:val="28"/>
        </w:rPr>
        <w:t>sửa</w:t>
      </w:r>
      <w:proofErr w:type="spellEnd"/>
      <w:r w:rsidRPr="00904ED9">
        <w:rPr>
          <w:i/>
          <w:szCs w:val="28"/>
        </w:rPr>
        <w:t xml:space="preserve"> </w:t>
      </w:r>
      <w:proofErr w:type="spellStart"/>
      <w:r w:rsidRPr="00904ED9">
        <w:rPr>
          <w:i/>
          <w:szCs w:val="28"/>
        </w:rPr>
        <w:t>đổi</w:t>
      </w:r>
      <w:proofErr w:type="spellEnd"/>
      <w:r w:rsidRPr="00904ED9">
        <w:rPr>
          <w:i/>
          <w:szCs w:val="28"/>
        </w:rPr>
        <w:t xml:space="preserve">, </w:t>
      </w:r>
      <w:proofErr w:type="spellStart"/>
      <w:r w:rsidRPr="00904ED9">
        <w:rPr>
          <w:i/>
          <w:szCs w:val="28"/>
        </w:rPr>
        <w:t>bổ</w:t>
      </w:r>
      <w:proofErr w:type="spellEnd"/>
      <w:r w:rsidRPr="00904ED9">
        <w:rPr>
          <w:i/>
          <w:szCs w:val="28"/>
        </w:rPr>
        <w:t xml:space="preserve"> sung </w:t>
      </w:r>
      <w:proofErr w:type="spellStart"/>
      <w:r w:rsidRPr="00904ED9">
        <w:rPr>
          <w:i/>
          <w:szCs w:val="28"/>
        </w:rPr>
        <w:t>một</w:t>
      </w:r>
      <w:proofErr w:type="spellEnd"/>
      <w:r w:rsidRPr="00904ED9">
        <w:rPr>
          <w:i/>
          <w:szCs w:val="28"/>
        </w:rPr>
        <w:t xml:space="preserve"> </w:t>
      </w:r>
      <w:proofErr w:type="spellStart"/>
      <w:r w:rsidRPr="00904ED9">
        <w:rPr>
          <w:i/>
          <w:szCs w:val="28"/>
        </w:rPr>
        <w:t>số</w:t>
      </w:r>
      <w:proofErr w:type="spellEnd"/>
      <w:r w:rsidRPr="00904ED9">
        <w:rPr>
          <w:i/>
          <w:szCs w:val="28"/>
        </w:rPr>
        <w:t xml:space="preserve"> </w:t>
      </w:r>
      <w:proofErr w:type="spellStart"/>
      <w:r w:rsidRPr="00904ED9">
        <w:rPr>
          <w:i/>
          <w:szCs w:val="28"/>
        </w:rPr>
        <w:t>điều</w:t>
      </w:r>
      <w:proofErr w:type="spellEnd"/>
      <w:r w:rsidRPr="00904ED9">
        <w:rPr>
          <w:i/>
          <w:szCs w:val="28"/>
        </w:rPr>
        <w:t xml:space="preserve"> </w:t>
      </w:r>
      <w:proofErr w:type="spellStart"/>
      <w:r w:rsidRPr="00904ED9">
        <w:rPr>
          <w:i/>
          <w:szCs w:val="28"/>
        </w:rPr>
        <w:t>của</w:t>
      </w:r>
      <w:proofErr w:type="spellEnd"/>
      <w:r w:rsidRPr="00904ED9">
        <w:rPr>
          <w:i/>
          <w:szCs w:val="28"/>
        </w:rPr>
        <w:t xml:space="preserve"> </w:t>
      </w:r>
      <w:proofErr w:type="spellStart"/>
      <w:r w:rsidRPr="00904ED9">
        <w:rPr>
          <w:i/>
          <w:szCs w:val="28"/>
        </w:rPr>
        <w:t>Luật</w:t>
      </w:r>
      <w:proofErr w:type="spellEnd"/>
      <w:r w:rsidRPr="00904ED9">
        <w:rPr>
          <w:i/>
          <w:szCs w:val="28"/>
        </w:rPr>
        <w:t xml:space="preserve"> Ban </w:t>
      </w:r>
      <w:proofErr w:type="spellStart"/>
      <w:r w:rsidRPr="00904ED9">
        <w:rPr>
          <w:i/>
          <w:szCs w:val="28"/>
        </w:rPr>
        <w:t>hành</w:t>
      </w:r>
      <w:proofErr w:type="spellEnd"/>
      <w:r w:rsidRPr="00904ED9">
        <w:rPr>
          <w:i/>
          <w:szCs w:val="28"/>
        </w:rPr>
        <w:t xml:space="preserve"> </w:t>
      </w:r>
      <w:proofErr w:type="spellStart"/>
      <w:r w:rsidRPr="00904ED9">
        <w:rPr>
          <w:i/>
          <w:szCs w:val="28"/>
        </w:rPr>
        <w:t>văn</w:t>
      </w:r>
      <w:proofErr w:type="spellEnd"/>
      <w:r w:rsidRPr="00904ED9">
        <w:rPr>
          <w:i/>
          <w:szCs w:val="28"/>
        </w:rPr>
        <w:t xml:space="preserve"> </w:t>
      </w:r>
      <w:proofErr w:type="spellStart"/>
      <w:r w:rsidRPr="00904ED9">
        <w:rPr>
          <w:i/>
          <w:szCs w:val="28"/>
        </w:rPr>
        <w:t>bản</w:t>
      </w:r>
      <w:proofErr w:type="spellEnd"/>
      <w:r w:rsidRPr="00904ED9">
        <w:rPr>
          <w:i/>
          <w:szCs w:val="28"/>
        </w:rPr>
        <w:t xml:space="preserve"> </w:t>
      </w:r>
      <w:proofErr w:type="spellStart"/>
      <w:r w:rsidRPr="00904ED9">
        <w:rPr>
          <w:i/>
          <w:szCs w:val="28"/>
        </w:rPr>
        <w:t>quy</w:t>
      </w:r>
      <w:proofErr w:type="spellEnd"/>
      <w:r w:rsidRPr="00904ED9">
        <w:rPr>
          <w:i/>
          <w:szCs w:val="28"/>
        </w:rPr>
        <w:t xml:space="preserve"> </w:t>
      </w:r>
      <w:proofErr w:type="spellStart"/>
      <w:r w:rsidRPr="00904ED9">
        <w:rPr>
          <w:i/>
          <w:szCs w:val="28"/>
        </w:rPr>
        <w:t>phạm</w:t>
      </w:r>
      <w:proofErr w:type="spellEnd"/>
      <w:r w:rsidRPr="00904ED9">
        <w:rPr>
          <w:i/>
          <w:szCs w:val="28"/>
        </w:rPr>
        <w:t xml:space="preserve"> </w:t>
      </w:r>
      <w:proofErr w:type="spellStart"/>
      <w:r w:rsidRPr="00904ED9">
        <w:rPr>
          <w:i/>
          <w:szCs w:val="28"/>
        </w:rPr>
        <w:t>pháp</w:t>
      </w:r>
      <w:proofErr w:type="spellEnd"/>
      <w:r w:rsidRPr="00904ED9">
        <w:rPr>
          <w:i/>
          <w:szCs w:val="28"/>
        </w:rPr>
        <w:t xml:space="preserve"> </w:t>
      </w:r>
      <w:proofErr w:type="spellStart"/>
      <w:r w:rsidRPr="00904ED9">
        <w:rPr>
          <w:i/>
          <w:szCs w:val="28"/>
        </w:rPr>
        <w:t>luật</w:t>
      </w:r>
      <w:proofErr w:type="spellEnd"/>
      <w:r w:rsidRPr="00904ED9">
        <w:rPr>
          <w:i/>
          <w:szCs w:val="28"/>
        </w:rPr>
        <w:t xml:space="preserve"> </w:t>
      </w:r>
      <w:proofErr w:type="spellStart"/>
      <w:r w:rsidR="003A7825" w:rsidRPr="00904ED9">
        <w:rPr>
          <w:i/>
          <w:szCs w:val="28"/>
        </w:rPr>
        <w:t>số</w:t>
      </w:r>
      <w:proofErr w:type="spellEnd"/>
      <w:r w:rsidR="003A7825" w:rsidRPr="00904ED9">
        <w:rPr>
          <w:i/>
          <w:szCs w:val="28"/>
        </w:rPr>
        <w:t xml:space="preserve"> </w:t>
      </w:r>
      <w:r w:rsidR="003A7825" w:rsidRPr="00904ED9">
        <w:rPr>
          <w:i/>
          <w:szCs w:val="28"/>
          <w:shd w:val="clear" w:color="auto" w:fill="FFFFFF"/>
        </w:rPr>
        <w:t>87/2025/QH15</w:t>
      </w:r>
      <w:r w:rsidR="003A7825" w:rsidRPr="00904ED9">
        <w:rPr>
          <w:i/>
          <w:szCs w:val="28"/>
        </w:rPr>
        <w:t xml:space="preserve"> </w:t>
      </w:r>
      <w:proofErr w:type="spellStart"/>
      <w:r w:rsidRPr="00904ED9">
        <w:rPr>
          <w:i/>
          <w:szCs w:val="28"/>
        </w:rPr>
        <w:t>ngày</w:t>
      </w:r>
      <w:proofErr w:type="spellEnd"/>
      <w:r w:rsidRPr="00904ED9">
        <w:rPr>
          <w:i/>
          <w:szCs w:val="28"/>
        </w:rPr>
        <w:t xml:space="preserve"> 25 </w:t>
      </w:r>
      <w:proofErr w:type="spellStart"/>
      <w:r w:rsidRPr="00904ED9">
        <w:rPr>
          <w:i/>
          <w:szCs w:val="28"/>
        </w:rPr>
        <w:t>tháng</w:t>
      </w:r>
      <w:proofErr w:type="spellEnd"/>
      <w:r w:rsidRPr="00904ED9">
        <w:rPr>
          <w:i/>
          <w:szCs w:val="28"/>
        </w:rPr>
        <w:t xml:space="preserve"> 06 </w:t>
      </w:r>
      <w:proofErr w:type="spellStart"/>
      <w:r w:rsidRPr="00904ED9">
        <w:rPr>
          <w:i/>
          <w:szCs w:val="28"/>
        </w:rPr>
        <w:t>năm</w:t>
      </w:r>
      <w:proofErr w:type="spellEnd"/>
      <w:r w:rsidRPr="00904ED9">
        <w:rPr>
          <w:i/>
          <w:szCs w:val="28"/>
        </w:rPr>
        <w:t xml:space="preserve"> 2025;</w:t>
      </w:r>
    </w:p>
    <w:p w14:paraId="4DDA9595" w14:textId="77777777" w:rsidR="0045296E" w:rsidRPr="00904ED9" w:rsidRDefault="0045296E" w:rsidP="0045296E">
      <w:pPr>
        <w:spacing w:after="120"/>
        <w:ind w:firstLine="567"/>
        <w:jc w:val="both"/>
        <w:rPr>
          <w:i/>
          <w:spacing w:val="-14"/>
        </w:rPr>
      </w:pPr>
      <w:r w:rsidRPr="00904ED9">
        <w:rPr>
          <w:i/>
        </w:rPr>
        <w:t xml:space="preserve"> </w:t>
      </w:r>
      <w:proofErr w:type="spellStart"/>
      <w:r w:rsidRPr="00904ED9">
        <w:rPr>
          <w:i/>
        </w:rPr>
        <w:t>Căn</w:t>
      </w:r>
      <w:proofErr w:type="spellEnd"/>
      <w:r w:rsidRPr="00904ED9">
        <w:rPr>
          <w:i/>
        </w:rPr>
        <w:t xml:space="preserve"> </w:t>
      </w:r>
      <w:proofErr w:type="spellStart"/>
      <w:r w:rsidRPr="00904ED9">
        <w:rPr>
          <w:i/>
        </w:rPr>
        <w:t>cứ</w:t>
      </w:r>
      <w:proofErr w:type="spellEnd"/>
      <w:r w:rsidRPr="00904ED9">
        <w:rPr>
          <w:i/>
        </w:rPr>
        <w:t xml:space="preserve"> </w:t>
      </w:r>
      <w:proofErr w:type="spellStart"/>
      <w:r w:rsidRPr="00904ED9">
        <w:rPr>
          <w:i/>
        </w:rPr>
        <w:t>Nghị</w:t>
      </w:r>
      <w:proofErr w:type="spellEnd"/>
      <w:r w:rsidRPr="00904ED9">
        <w:rPr>
          <w:i/>
        </w:rPr>
        <w:t xml:space="preserve"> </w:t>
      </w:r>
      <w:proofErr w:type="spellStart"/>
      <w:r w:rsidRPr="00904ED9">
        <w:rPr>
          <w:i/>
        </w:rPr>
        <w:t>quyết</w:t>
      </w:r>
      <w:proofErr w:type="spellEnd"/>
      <w:r w:rsidRPr="00904ED9">
        <w:rPr>
          <w:i/>
        </w:rPr>
        <w:t xml:space="preserve"> </w:t>
      </w:r>
      <w:proofErr w:type="spellStart"/>
      <w:r w:rsidRPr="00904ED9">
        <w:rPr>
          <w:i/>
        </w:rPr>
        <w:t>số</w:t>
      </w:r>
      <w:proofErr w:type="spellEnd"/>
      <w:r w:rsidRPr="00904ED9">
        <w:rPr>
          <w:i/>
        </w:rPr>
        <w:t xml:space="preserve"> 190/2025/QH15 </w:t>
      </w:r>
      <w:proofErr w:type="spellStart"/>
      <w:r w:rsidRPr="00904ED9">
        <w:rPr>
          <w:i/>
        </w:rPr>
        <w:t>ngày</w:t>
      </w:r>
      <w:proofErr w:type="spellEnd"/>
      <w:r w:rsidRPr="00904ED9">
        <w:rPr>
          <w:i/>
        </w:rPr>
        <w:t xml:space="preserve"> 19 </w:t>
      </w:r>
      <w:proofErr w:type="spellStart"/>
      <w:r w:rsidRPr="00904ED9">
        <w:rPr>
          <w:i/>
        </w:rPr>
        <w:t>tháng</w:t>
      </w:r>
      <w:proofErr w:type="spellEnd"/>
      <w:r w:rsidRPr="00904ED9">
        <w:rPr>
          <w:i/>
        </w:rPr>
        <w:t xml:space="preserve"> 02 </w:t>
      </w:r>
      <w:proofErr w:type="spellStart"/>
      <w:r w:rsidRPr="00904ED9">
        <w:rPr>
          <w:i/>
        </w:rPr>
        <w:t>năm</w:t>
      </w:r>
      <w:proofErr w:type="spellEnd"/>
      <w:r w:rsidRPr="00904ED9">
        <w:rPr>
          <w:i/>
        </w:rPr>
        <w:t xml:space="preserve"> 2025 </w:t>
      </w:r>
      <w:proofErr w:type="spellStart"/>
      <w:r w:rsidRPr="00904ED9">
        <w:rPr>
          <w:i/>
        </w:rPr>
        <w:t>của</w:t>
      </w:r>
      <w:proofErr w:type="spellEnd"/>
      <w:r w:rsidRPr="00904ED9">
        <w:rPr>
          <w:i/>
        </w:rPr>
        <w:t xml:space="preserve"> </w:t>
      </w:r>
      <w:proofErr w:type="spellStart"/>
      <w:r w:rsidRPr="00904ED9">
        <w:rPr>
          <w:i/>
          <w:spacing w:val="-14"/>
        </w:rPr>
        <w:t>Quốc</w:t>
      </w:r>
      <w:proofErr w:type="spellEnd"/>
      <w:r w:rsidRPr="00904ED9">
        <w:rPr>
          <w:i/>
          <w:spacing w:val="-14"/>
        </w:rPr>
        <w:t xml:space="preserve"> </w:t>
      </w:r>
      <w:proofErr w:type="spellStart"/>
      <w:r w:rsidRPr="00904ED9">
        <w:rPr>
          <w:i/>
          <w:spacing w:val="-14"/>
        </w:rPr>
        <w:t>hội</w:t>
      </w:r>
      <w:proofErr w:type="spellEnd"/>
      <w:r w:rsidRPr="00904ED9">
        <w:rPr>
          <w:i/>
          <w:spacing w:val="-14"/>
        </w:rPr>
        <w:t xml:space="preserve"> Quy </w:t>
      </w:r>
      <w:proofErr w:type="spellStart"/>
      <w:r w:rsidRPr="00904ED9">
        <w:rPr>
          <w:i/>
          <w:spacing w:val="-14"/>
        </w:rPr>
        <w:t>định</w:t>
      </w:r>
      <w:proofErr w:type="spellEnd"/>
      <w:r w:rsidRPr="00904ED9">
        <w:rPr>
          <w:i/>
          <w:spacing w:val="-14"/>
        </w:rPr>
        <w:t xml:space="preserve"> </w:t>
      </w:r>
      <w:proofErr w:type="spellStart"/>
      <w:r w:rsidRPr="00904ED9">
        <w:rPr>
          <w:i/>
          <w:spacing w:val="-14"/>
        </w:rPr>
        <w:t>về</w:t>
      </w:r>
      <w:proofErr w:type="spellEnd"/>
      <w:r w:rsidRPr="00904ED9">
        <w:rPr>
          <w:i/>
          <w:spacing w:val="-14"/>
        </w:rPr>
        <w:t xml:space="preserve"> </w:t>
      </w:r>
      <w:proofErr w:type="spellStart"/>
      <w:r w:rsidRPr="00904ED9">
        <w:rPr>
          <w:i/>
          <w:spacing w:val="-14"/>
        </w:rPr>
        <w:t>xử</w:t>
      </w:r>
      <w:proofErr w:type="spellEnd"/>
      <w:r w:rsidRPr="00904ED9">
        <w:rPr>
          <w:i/>
          <w:spacing w:val="-14"/>
        </w:rPr>
        <w:t xml:space="preserve"> </w:t>
      </w:r>
      <w:proofErr w:type="spellStart"/>
      <w:r w:rsidRPr="00904ED9">
        <w:rPr>
          <w:i/>
          <w:spacing w:val="-14"/>
        </w:rPr>
        <w:t>lý</w:t>
      </w:r>
      <w:proofErr w:type="spellEnd"/>
      <w:r w:rsidRPr="00904ED9">
        <w:rPr>
          <w:i/>
          <w:spacing w:val="-14"/>
        </w:rPr>
        <w:t xml:space="preserve"> </w:t>
      </w:r>
      <w:proofErr w:type="spellStart"/>
      <w:r w:rsidRPr="00904ED9">
        <w:rPr>
          <w:i/>
          <w:spacing w:val="-14"/>
        </w:rPr>
        <w:t>một</w:t>
      </w:r>
      <w:proofErr w:type="spellEnd"/>
      <w:r w:rsidRPr="00904ED9">
        <w:rPr>
          <w:i/>
          <w:spacing w:val="-14"/>
        </w:rPr>
        <w:t xml:space="preserve"> </w:t>
      </w:r>
      <w:proofErr w:type="spellStart"/>
      <w:r w:rsidRPr="00904ED9">
        <w:rPr>
          <w:i/>
          <w:spacing w:val="-14"/>
        </w:rPr>
        <w:t>số</w:t>
      </w:r>
      <w:proofErr w:type="spellEnd"/>
      <w:r w:rsidRPr="00904ED9">
        <w:rPr>
          <w:i/>
          <w:spacing w:val="-14"/>
        </w:rPr>
        <w:t xml:space="preserve"> </w:t>
      </w:r>
      <w:proofErr w:type="spellStart"/>
      <w:r w:rsidRPr="00904ED9">
        <w:rPr>
          <w:i/>
          <w:spacing w:val="-14"/>
        </w:rPr>
        <w:t>vấn</w:t>
      </w:r>
      <w:proofErr w:type="spellEnd"/>
      <w:r w:rsidRPr="00904ED9">
        <w:rPr>
          <w:i/>
          <w:spacing w:val="-14"/>
        </w:rPr>
        <w:t xml:space="preserve"> </w:t>
      </w:r>
      <w:proofErr w:type="spellStart"/>
      <w:r w:rsidRPr="00904ED9">
        <w:rPr>
          <w:i/>
          <w:spacing w:val="-14"/>
        </w:rPr>
        <w:t>đề</w:t>
      </w:r>
      <w:proofErr w:type="spellEnd"/>
      <w:r w:rsidRPr="00904ED9">
        <w:rPr>
          <w:i/>
          <w:spacing w:val="-14"/>
        </w:rPr>
        <w:t xml:space="preserve"> </w:t>
      </w:r>
      <w:proofErr w:type="spellStart"/>
      <w:r w:rsidRPr="00904ED9">
        <w:rPr>
          <w:i/>
          <w:spacing w:val="-14"/>
        </w:rPr>
        <w:t>liên</w:t>
      </w:r>
      <w:proofErr w:type="spellEnd"/>
      <w:r w:rsidRPr="00904ED9">
        <w:rPr>
          <w:i/>
          <w:spacing w:val="-14"/>
        </w:rPr>
        <w:t xml:space="preserve"> </w:t>
      </w:r>
      <w:proofErr w:type="spellStart"/>
      <w:r w:rsidRPr="00904ED9">
        <w:rPr>
          <w:i/>
          <w:spacing w:val="-14"/>
        </w:rPr>
        <w:t>quan</w:t>
      </w:r>
      <w:proofErr w:type="spellEnd"/>
      <w:r w:rsidRPr="00904ED9">
        <w:rPr>
          <w:i/>
          <w:spacing w:val="-14"/>
        </w:rPr>
        <w:t xml:space="preserve"> </w:t>
      </w:r>
      <w:proofErr w:type="spellStart"/>
      <w:r w:rsidRPr="00904ED9">
        <w:rPr>
          <w:i/>
          <w:spacing w:val="-14"/>
        </w:rPr>
        <w:t>đến</w:t>
      </w:r>
      <w:proofErr w:type="spellEnd"/>
      <w:r w:rsidRPr="00904ED9">
        <w:rPr>
          <w:i/>
          <w:spacing w:val="-14"/>
        </w:rPr>
        <w:t xml:space="preserve"> </w:t>
      </w:r>
      <w:proofErr w:type="spellStart"/>
      <w:r w:rsidRPr="00904ED9">
        <w:rPr>
          <w:i/>
          <w:spacing w:val="-14"/>
        </w:rPr>
        <w:t>sắp</w:t>
      </w:r>
      <w:proofErr w:type="spellEnd"/>
      <w:r w:rsidRPr="00904ED9">
        <w:rPr>
          <w:i/>
          <w:spacing w:val="-14"/>
        </w:rPr>
        <w:t xml:space="preserve"> </w:t>
      </w:r>
      <w:proofErr w:type="spellStart"/>
      <w:r w:rsidRPr="00904ED9">
        <w:rPr>
          <w:i/>
          <w:spacing w:val="-14"/>
        </w:rPr>
        <w:t>xếp</w:t>
      </w:r>
      <w:proofErr w:type="spellEnd"/>
      <w:r w:rsidRPr="00904ED9">
        <w:rPr>
          <w:i/>
          <w:spacing w:val="-14"/>
        </w:rPr>
        <w:t xml:space="preserve"> </w:t>
      </w:r>
      <w:proofErr w:type="spellStart"/>
      <w:r w:rsidRPr="00904ED9">
        <w:rPr>
          <w:i/>
          <w:spacing w:val="-14"/>
        </w:rPr>
        <w:t>tổ</w:t>
      </w:r>
      <w:proofErr w:type="spellEnd"/>
      <w:r w:rsidRPr="00904ED9">
        <w:rPr>
          <w:i/>
          <w:spacing w:val="-14"/>
        </w:rPr>
        <w:t xml:space="preserve"> </w:t>
      </w:r>
      <w:proofErr w:type="spellStart"/>
      <w:r w:rsidRPr="00904ED9">
        <w:rPr>
          <w:i/>
          <w:spacing w:val="-14"/>
        </w:rPr>
        <w:t>chức</w:t>
      </w:r>
      <w:proofErr w:type="spellEnd"/>
      <w:r w:rsidRPr="00904ED9">
        <w:rPr>
          <w:i/>
          <w:spacing w:val="-14"/>
        </w:rPr>
        <w:t xml:space="preserve"> </w:t>
      </w:r>
      <w:proofErr w:type="spellStart"/>
      <w:r w:rsidRPr="00904ED9">
        <w:rPr>
          <w:i/>
          <w:spacing w:val="-14"/>
        </w:rPr>
        <w:t>bộ</w:t>
      </w:r>
      <w:proofErr w:type="spellEnd"/>
      <w:r w:rsidRPr="00904ED9">
        <w:rPr>
          <w:i/>
          <w:spacing w:val="-14"/>
        </w:rPr>
        <w:t xml:space="preserve"> </w:t>
      </w:r>
      <w:proofErr w:type="spellStart"/>
      <w:r w:rsidRPr="00904ED9">
        <w:rPr>
          <w:i/>
          <w:spacing w:val="-14"/>
        </w:rPr>
        <w:t>máy</w:t>
      </w:r>
      <w:proofErr w:type="spellEnd"/>
      <w:r w:rsidRPr="00904ED9">
        <w:rPr>
          <w:i/>
          <w:spacing w:val="-14"/>
        </w:rPr>
        <w:t xml:space="preserve"> </w:t>
      </w:r>
      <w:proofErr w:type="spellStart"/>
      <w:r w:rsidRPr="00904ED9">
        <w:rPr>
          <w:i/>
          <w:spacing w:val="-14"/>
        </w:rPr>
        <w:t>nhà</w:t>
      </w:r>
      <w:proofErr w:type="spellEnd"/>
      <w:r w:rsidRPr="00904ED9">
        <w:rPr>
          <w:i/>
          <w:spacing w:val="-14"/>
        </w:rPr>
        <w:t xml:space="preserve"> </w:t>
      </w:r>
      <w:proofErr w:type="spellStart"/>
      <w:r w:rsidRPr="00904ED9">
        <w:rPr>
          <w:i/>
          <w:spacing w:val="-14"/>
        </w:rPr>
        <w:t>n</w:t>
      </w:r>
      <w:r w:rsidRPr="00904ED9">
        <w:rPr>
          <w:rFonts w:hint="eastAsia"/>
          <w:i/>
          <w:spacing w:val="-14"/>
        </w:rPr>
        <w:t>ư</w:t>
      </w:r>
      <w:r w:rsidRPr="00904ED9">
        <w:rPr>
          <w:i/>
          <w:spacing w:val="-14"/>
        </w:rPr>
        <w:t>ớc</w:t>
      </w:r>
      <w:proofErr w:type="spellEnd"/>
      <w:r w:rsidRPr="00904ED9">
        <w:rPr>
          <w:i/>
          <w:spacing w:val="-14"/>
        </w:rPr>
        <w:t>;</w:t>
      </w:r>
    </w:p>
    <w:p w14:paraId="55A95A95" w14:textId="77777777" w:rsidR="00CE36B0" w:rsidRPr="00904ED9" w:rsidRDefault="00CE36B0" w:rsidP="00CE36B0">
      <w:pPr>
        <w:spacing w:before="120" w:after="120"/>
        <w:ind w:firstLine="567"/>
        <w:jc w:val="both"/>
        <w:rPr>
          <w:bCs/>
          <w:i/>
          <w:szCs w:val="28"/>
        </w:rPr>
      </w:pPr>
      <w:proofErr w:type="spellStart"/>
      <w:r w:rsidRPr="00904ED9">
        <w:rPr>
          <w:bCs/>
          <w:i/>
          <w:szCs w:val="28"/>
        </w:rPr>
        <w:t>Căn</w:t>
      </w:r>
      <w:proofErr w:type="spellEnd"/>
      <w:r w:rsidRPr="00904ED9">
        <w:rPr>
          <w:bCs/>
          <w:i/>
          <w:szCs w:val="28"/>
        </w:rPr>
        <w:t xml:space="preserve"> </w:t>
      </w:r>
      <w:proofErr w:type="spellStart"/>
      <w:r w:rsidRPr="00904ED9">
        <w:rPr>
          <w:bCs/>
          <w:i/>
          <w:szCs w:val="28"/>
        </w:rPr>
        <w:t>cứ</w:t>
      </w:r>
      <w:proofErr w:type="spellEnd"/>
      <w:r w:rsidRPr="00904ED9">
        <w:rPr>
          <w:bCs/>
          <w:i/>
          <w:szCs w:val="28"/>
        </w:rPr>
        <w:t xml:space="preserve"> </w:t>
      </w:r>
      <w:proofErr w:type="spellStart"/>
      <w:r w:rsidRPr="00904ED9">
        <w:rPr>
          <w:bCs/>
          <w:i/>
          <w:szCs w:val="28"/>
        </w:rPr>
        <w:t>Nghị</w:t>
      </w:r>
      <w:proofErr w:type="spellEnd"/>
      <w:r w:rsidRPr="00904ED9">
        <w:rPr>
          <w:bCs/>
          <w:i/>
          <w:szCs w:val="28"/>
        </w:rPr>
        <w:t xml:space="preserve"> </w:t>
      </w:r>
      <w:proofErr w:type="spellStart"/>
      <w:r w:rsidRPr="00904ED9">
        <w:rPr>
          <w:bCs/>
          <w:i/>
          <w:szCs w:val="28"/>
        </w:rPr>
        <w:t>quyết</w:t>
      </w:r>
      <w:proofErr w:type="spellEnd"/>
      <w:r w:rsidRPr="00904ED9">
        <w:rPr>
          <w:bCs/>
          <w:i/>
          <w:szCs w:val="28"/>
        </w:rPr>
        <w:t xml:space="preserve"> </w:t>
      </w:r>
      <w:proofErr w:type="spellStart"/>
      <w:r w:rsidRPr="00904ED9">
        <w:rPr>
          <w:bCs/>
          <w:i/>
          <w:szCs w:val="28"/>
        </w:rPr>
        <w:t>số</w:t>
      </w:r>
      <w:proofErr w:type="spellEnd"/>
      <w:r w:rsidRPr="00904ED9">
        <w:rPr>
          <w:bCs/>
          <w:i/>
          <w:szCs w:val="28"/>
        </w:rPr>
        <w:t xml:space="preserve"> 202/2025/QH15 </w:t>
      </w:r>
      <w:proofErr w:type="spellStart"/>
      <w:r w:rsidRPr="00904ED9">
        <w:rPr>
          <w:bCs/>
          <w:i/>
          <w:szCs w:val="28"/>
        </w:rPr>
        <w:t>ngày</w:t>
      </w:r>
      <w:proofErr w:type="spellEnd"/>
      <w:r w:rsidRPr="00904ED9">
        <w:rPr>
          <w:bCs/>
          <w:i/>
          <w:szCs w:val="28"/>
        </w:rPr>
        <w:t xml:space="preserve"> 12</w:t>
      </w:r>
      <w:r w:rsidR="004049C3" w:rsidRPr="00904ED9">
        <w:rPr>
          <w:bCs/>
          <w:i/>
          <w:szCs w:val="28"/>
        </w:rPr>
        <w:t xml:space="preserve"> </w:t>
      </w:r>
      <w:proofErr w:type="spellStart"/>
      <w:r w:rsidR="004049C3" w:rsidRPr="00904ED9">
        <w:rPr>
          <w:bCs/>
          <w:i/>
          <w:szCs w:val="28"/>
        </w:rPr>
        <w:t>tháng</w:t>
      </w:r>
      <w:proofErr w:type="spellEnd"/>
      <w:r w:rsidR="004049C3" w:rsidRPr="00904ED9">
        <w:rPr>
          <w:bCs/>
          <w:i/>
          <w:szCs w:val="28"/>
        </w:rPr>
        <w:t xml:space="preserve"> </w:t>
      </w:r>
      <w:r w:rsidRPr="00904ED9">
        <w:rPr>
          <w:bCs/>
          <w:i/>
          <w:szCs w:val="28"/>
        </w:rPr>
        <w:t>6</w:t>
      </w:r>
      <w:r w:rsidR="004049C3" w:rsidRPr="00904ED9">
        <w:rPr>
          <w:bCs/>
          <w:i/>
          <w:szCs w:val="28"/>
        </w:rPr>
        <w:t xml:space="preserve"> </w:t>
      </w:r>
      <w:proofErr w:type="spellStart"/>
      <w:r w:rsidR="004049C3" w:rsidRPr="00904ED9">
        <w:rPr>
          <w:bCs/>
          <w:i/>
          <w:szCs w:val="28"/>
        </w:rPr>
        <w:t>năm</w:t>
      </w:r>
      <w:proofErr w:type="spellEnd"/>
      <w:r w:rsidR="004049C3" w:rsidRPr="00904ED9">
        <w:rPr>
          <w:bCs/>
          <w:i/>
          <w:szCs w:val="28"/>
        </w:rPr>
        <w:t xml:space="preserve"> </w:t>
      </w:r>
      <w:r w:rsidRPr="00904ED9">
        <w:rPr>
          <w:bCs/>
          <w:i/>
          <w:szCs w:val="28"/>
        </w:rPr>
        <w:t xml:space="preserve">2025 </w:t>
      </w:r>
      <w:proofErr w:type="spellStart"/>
      <w:r w:rsidRPr="00904ED9">
        <w:rPr>
          <w:bCs/>
          <w:i/>
          <w:szCs w:val="28"/>
        </w:rPr>
        <w:t>của</w:t>
      </w:r>
      <w:proofErr w:type="spellEnd"/>
      <w:r w:rsidRPr="00904ED9">
        <w:rPr>
          <w:bCs/>
          <w:i/>
          <w:szCs w:val="28"/>
        </w:rPr>
        <w:t xml:space="preserve"> </w:t>
      </w:r>
      <w:proofErr w:type="spellStart"/>
      <w:r w:rsidRPr="00904ED9">
        <w:rPr>
          <w:bCs/>
          <w:i/>
          <w:szCs w:val="28"/>
        </w:rPr>
        <w:t>Quốc</w:t>
      </w:r>
      <w:proofErr w:type="spellEnd"/>
      <w:r w:rsidRPr="00904ED9">
        <w:rPr>
          <w:bCs/>
          <w:i/>
          <w:szCs w:val="28"/>
        </w:rPr>
        <w:t xml:space="preserve"> </w:t>
      </w:r>
      <w:proofErr w:type="spellStart"/>
      <w:r w:rsidRPr="00904ED9">
        <w:rPr>
          <w:bCs/>
          <w:i/>
          <w:szCs w:val="28"/>
        </w:rPr>
        <w:t>hội</w:t>
      </w:r>
      <w:proofErr w:type="spellEnd"/>
      <w:r w:rsidRPr="00904ED9">
        <w:rPr>
          <w:bCs/>
          <w:i/>
          <w:szCs w:val="28"/>
        </w:rPr>
        <w:t xml:space="preserve"> </w:t>
      </w:r>
      <w:proofErr w:type="spellStart"/>
      <w:r w:rsidRPr="00904ED9">
        <w:rPr>
          <w:bCs/>
          <w:i/>
          <w:szCs w:val="28"/>
        </w:rPr>
        <w:t>về</w:t>
      </w:r>
      <w:proofErr w:type="spellEnd"/>
      <w:r w:rsidRPr="00904ED9">
        <w:rPr>
          <w:bCs/>
          <w:i/>
          <w:szCs w:val="28"/>
        </w:rPr>
        <w:t xml:space="preserve"> </w:t>
      </w:r>
      <w:proofErr w:type="spellStart"/>
      <w:r w:rsidRPr="00904ED9">
        <w:rPr>
          <w:bCs/>
          <w:i/>
          <w:szCs w:val="28"/>
        </w:rPr>
        <w:t>việc</w:t>
      </w:r>
      <w:proofErr w:type="spellEnd"/>
      <w:r w:rsidRPr="00904ED9">
        <w:rPr>
          <w:bCs/>
          <w:i/>
          <w:szCs w:val="28"/>
        </w:rPr>
        <w:t xml:space="preserve"> </w:t>
      </w:r>
      <w:proofErr w:type="spellStart"/>
      <w:r w:rsidRPr="00904ED9">
        <w:rPr>
          <w:bCs/>
          <w:i/>
          <w:szCs w:val="28"/>
        </w:rPr>
        <w:t>sắp</w:t>
      </w:r>
      <w:proofErr w:type="spellEnd"/>
      <w:r w:rsidR="0065399D" w:rsidRPr="00904ED9">
        <w:rPr>
          <w:bCs/>
          <w:i/>
          <w:szCs w:val="28"/>
        </w:rPr>
        <w:t xml:space="preserve"> </w:t>
      </w:r>
      <w:proofErr w:type="spellStart"/>
      <w:r w:rsidR="0065399D" w:rsidRPr="00904ED9">
        <w:rPr>
          <w:bCs/>
          <w:i/>
          <w:szCs w:val="28"/>
        </w:rPr>
        <w:t>xếp</w:t>
      </w:r>
      <w:proofErr w:type="spellEnd"/>
      <w:r w:rsidR="0065399D" w:rsidRPr="00904ED9">
        <w:rPr>
          <w:bCs/>
          <w:i/>
          <w:szCs w:val="28"/>
        </w:rPr>
        <w:t xml:space="preserve"> </w:t>
      </w:r>
      <w:proofErr w:type="spellStart"/>
      <w:r w:rsidR="0065399D" w:rsidRPr="00904ED9">
        <w:rPr>
          <w:bCs/>
          <w:i/>
          <w:szCs w:val="28"/>
        </w:rPr>
        <w:t>đơn</w:t>
      </w:r>
      <w:proofErr w:type="spellEnd"/>
      <w:r w:rsidR="0065399D" w:rsidRPr="00904ED9">
        <w:rPr>
          <w:bCs/>
          <w:i/>
          <w:szCs w:val="28"/>
        </w:rPr>
        <w:t xml:space="preserve"> </w:t>
      </w:r>
      <w:proofErr w:type="spellStart"/>
      <w:r w:rsidR="0065399D" w:rsidRPr="00904ED9">
        <w:rPr>
          <w:bCs/>
          <w:i/>
          <w:szCs w:val="28"/>
        </w:rPr>
        <w:t>vị</w:t>
      </w:r>
      <w:proofErr w:type="spellEnd"/>
      <w:r w:rsidR="0065399D" w:rsidRPr="00904ED9">
        <w:rPr>
          <w:bCs/>
          <w:i/>
          <w:szCs w:val="28"/>
        </w:rPr>
        <w:t xml:space="preserve"> </w:t>
      </w:r>
      <w:proofErr w:type="spellStart"/>
      <w:r w:rsidR="0065399D" w:rsidRPr="00904ED9">
        <w:rPr>
          <w:bCs/>
          <w:i/>
          <w:szCs w:val="28"/>
        </w:rPr>
        <w:t>hành</w:t>
      </w:r>
      <w:proofErr w:type="spellEnd"/>
      <w:r w:rsidR="0065399D" w:rsidRPr="00904ED9">
        <w:rPr>
          <w:bCs/>
          <w:i/>
          <w:szCs w:val="28"/>
        </w:rPr>
        <w:t xml:space="preserve"> </w:t>
      </w:r>
      <w:proofErr w:type="spellStart"/>
      <w:r w:rsidR="0065399D" w:rsidRPr="00904ED9">
        <w:rPr>
          <w:bCs/>
          <w:i/>
          <w:szCs w:val="28"/>
        </w:rPr>
        <w:t>chính</w:t>
      </w:r>
      <w:proofErr w:type="spellEnd"/>
      <w:r w:rsidR="0065399D" w:rsidRPr="00904ED9">
        <w:rPr>
          <w:bCs/>
          <w:i/>
          <w:szCs w:val="28"/>
        </w:rPr>
        <w:t xml:space="preserve"> </w:t>
      </w:r>
      <w:proofErr w:type="spellStart"/>
      <w:r w:rsidR="0065399D" w:rsidRPr="00904ED9">
        <w:rPr>
          <w:bCs/>
          <w:i/>
          <w:szCs w:val="28"/>
        </w:rPr>
        <w:t>cấp</w:t>
      </w:r>
      <w:proofErr w:type="spellEnd"/>
      <w:r w:rsidR="0065399D" w:rsidRPr="00904ED9">
        <w:rPr>
          <w:bCs/>
          <w:i/>
          <w:szCs w:val="28"/>
        </w:rPr>
        <w:t xml:space="preserve"> </w:t>
      </w:r>
      <w:proofErr w:type="spellStart"/>
      <w:r w:rsidR="0065399D" w:rsidRPr="00904ED9">
        <w:rPr>
          <w:bCs/>
          <w:i/>
          <w:szCs w:val="28"/>
        </w:rPr>
        <w:t>tỉnh</w:t>
      </w:r>
      <w:proofErr w:type="spellEnd"/>
      <w:r w:rsidR="0065399D" w:rsidRPr="00904ED9">
        <w:rPr>
          <w:bCs/>
          <w:i/>
          <w:szCs w:val="28"/>
        </w:rPr>
        <w:t>;</w:t>
      </w:r>
    </w:p>
    <w:p w14:paraId="5D04DDB8" w14:textId="77777777" w:rsidR="007451D4" w:rsidRPr="00904ED9" w:rsidRDefault="007451D4" w:rsidP="007451D4">
      <w:pPr>
        <w:spacing w:before="100" w:after="100"/>
        <w:ind w:firstLine="709"/>
        <w:jc w:val="both"/>
        <w:rPr>
          <w:i/>
        </w:rPr>
      </w:pPr>
      <w:proofErr w:type="spellStart"/>
      <w:r w:rsidRPr="00904ED9">
        <w:rPr>
          <w:i/>
        </w:rPr>
        <w:t>Căn</w:t>
      </w:r>
      <w:proofErr w:type="spellEnd"/>
      <w:r w:rsidRPr="00904ED9">
        <w:rPr>
          <w:i/>
        </w:rPr>
        <w:t xml:space="preserve"> </w:t>
      </w:r>
      <w:proofErr w:type="spellStart"/>
      <w:r w:rsidRPr="00904ED9">
        <w:rPr>
          <w:i/>
        </w:rPr>
        <w:t>cứ</w:t>
      </w:r>
      <w:proofErr w:type="spellEnd"/>
      <w:r w:rsidRPr="00904ED9">
        <w:rPr>
          <w:i/>
        </w:rPr>
        <w:t xml:space="preserve"> </w:t>
      </w:r>
      <w:proofErr w:type="spellStart"/>
      <w:r w:rsidRPr="00904ED9">
        <w:rPr>
          <w:i/>
        </w:rPr>
        <w:t>Nghị</w:t>
      </w:r>
      <w:proofErr w:type="spellEnd"/>
      <w:r w:rsidRPr="00904ED9">
        <w:rPr>
          <w:i/>
        </w:rPr>
        <w:t xml:space="preserve"> </w:t>
      </w:r>
      <w:proofErr w:type="spellStart"/>
      <w:r w:rsidRPr="00904ED9">
        <w:rPr>
          <w:i/>
        </w:rPr>
        <w:t>quyết</w:t>
      </w:r>
      <w:proofErr w:type="spellEnd"/>
      <w:r w:rsidRPr="00904ED9">
        <w:rPr>
          <w:i/>
        </w:rPr>
        <w:t xml:space="preserve"> </w:t>
      </w:r>
      <w:proofErr w:type="spellStart"/>
      <w:r w:rsidRPr="00904ED9">
        <w:rPr>
          <w:i/>
        </w:rPr>
        <w:t>số</w:t>
      </w:r>
      <w:proofErr w:type="spellEnd"/>
      <w:r w:rsidRPr="00904ED9">
        <w:rPr>
          <w:i/>
        </w:rPr>
        <w:t xml:space="preserve"> 76/2025/UBTVQH15 </w:t>
      </w:r>
      <w:proofErr w:type="spellStart"/>
      <w:r w:rsidRPr="00904ED9">
        <w:rPr>
          <w:i/>
        </w:rPr>
        <w:t>ngày</w:t>
      </w:r>
      <w:proofErr w:type="spellEnd"/>
      <w:r w:rsidRPr="00904ED9">
        <w:rPr>
          <w:i/>
        </w:rPr>
        <w:t xml:space="preserve"> 14 </w:t>
      </w:r>
      <w:proofErr w:type="spellStart"/>
      <w:r w:rsidRPr="00904ED9">
        <w:rPr>
          <w:i/>
        </w:rPr>
        <w:t>tháng</w:t>
      </w:r>
      <w:proofErr w:type="spellEnd"/>
      <w:r w:rsidRPr="00904ED9">
        <w:rPr>
          <w:i/>
        </w:rPr>
        <w:t xml:space="preserve"> 4 </w:t>
      </w:r>
      <w:proofErr w:type="spellStart"/>
      <w:r w:rsidRPr="00904ED9">
        <w:rPr>
          <w:i/>
        </w:rPr>
        <w:t>năm</w:t>
      </w:r>
      <w:proofErr w:type="spellEnd"/>
      <w:r w:rsidRPr="00904ED9">
        <w:rPr>
          <w:i/>
        </w:rPr>
        <w:t xml:space="preserve"> 2025 </w:t>
      </w:r>
      <w:proofErr w:type="spellStart"/>
      <w:r w:rsidRPr="00904ED9">
        <w:rPr>
          <w:i/>
        </w:rPr>
        <w:t>của</w:t>
      </w:r>
      <w:proofErr w:type="spellEnd"/>
      <w:r w:rsidRPr="00904ED9">
        <w:rPr>
          <w:i/>
        </w:rPr>
        <w:t xml:space="preserve"> </w:t>
      </w:r>
      <w:proofErr w:type="spellStart"/>
      <w:r w:rsidRPr="00904ED9">
        <w:rPr>
          <w:i/>
        </w:rPr>
        <w:t>Ủy</w:t>
      </w:r>
      <w:proofErr w:type="spellEnd"/>
      <w:r w:rsidRPr="00904ED9">
        <w:rPr>
          <w:i/>
        </w:rPr>
        <w:t xml:space="preserve"> ban </w:t>
      </w:r>
      <w:proofErr w:type="spellStart"/>
      <w:r w:rsidRPr="00904ED9">
        <w:rPr>
          <w:i/>
        </w:rPr>
        <w:t>Thường</w:t>
      </w:r>
      <w:proofErr w:type="spellEnd"/>
      <w:r w:rsidRPr="00904ED9">
        <w:rPr>
          <w:i/>
        </w:rPr>
        <w:t xml:space="preserve"> </w:t>
      </w:r>
      <w:proofErr w:type="spellStart"/>
      <w:r w:rsidRPr="00904ED9">
        <w:rPr>
          <w:i/>
        </w:rPr>
        <w:t>vụ</w:t>
      </w:r>
      <w:proofErr w:type="spellEnd"/>
      <w:r w:rsidRPr="00904ED9">
        <w:rPr>
          <w:i/>
        </w:rPr>
        <w:t xml:space="preserve"> </w:t>
      </w:r>
      <w:proofErr w:type="spellStart"/>
      <w:r w:rsidRPr="00904ED9">
        <w:rPr>
          <w:i/>
        </w:rPr>
        <w:t>Quốc</w:t>
      </w:r>
      <w:proofErr w:type="spellEnd"/>
      <w:r w:rsidRPr="00904ED9">
        <w:rPr>
          <w:i/>
        </w:rPr>
        <w:t xml:space="preserve"> </w:t>
      </w:r>
      <w:proofErr w:type="spellStart"/>
      <w:r w:rsidRPr="00904ED9">
        <w:rPr>
          <w:i/>
        </w:rPr>
        <w:t>hội</w:t>
      </w:r>
      <w:proofErr w:type="spellEnd"/>
      <w:r w:rsidRPr="00904ED9">
        <w:rPr>
          <w:i/>
        </w:rPr>
        <w:t xml:space="preserve"> </w:t>
      </w:r>
      <w:proofErr w:type="spellStart"/>
      <w:r w:rsidRPr="00904ED9">
        <w:rPr>
          <w:i/>
        </w:rPr>
        <w:t>về</w:t>
      </w:r>
      <w:proofErr w:type="spellEnd"/>
      <w:r w:rsidRPr="00904ED9">
        <w:rPr>
          <w:i/>
        </w:rPr>
        <w:t xml:space="preserve"> </w:t>
      </w:r>
      <w:proofErr w:type="spellStart"/>
      <w:r w:rsidRPr="00904ED9">
        <w:rPr>
          <w:i/>
        </w:rPr>
        <w:t>việc</w:t>
      </w:r>
      <w:proofErr w:type="spellEnd"/>
      <w:r w:rsidRPr="00904ED9">
        <w:rPr>
          <w:i/>
        </w:rPr>
        <w:t xml:space="preserve"> </w:t>
      </w:r>
      <w:proofErr w:type="spellStart"/>
      <w:r w:rsidRPr="00904ED9">
        <w:rPr>
          <w:i/>
        </w:rPr>
        <w:t>sắp</w:t>
      </w:r>
      <w:proofErr w:type="spellEnd"/>
      <w:r w:rsidRPr="00904ED9">
        <w:rPr>
          <w:i/>
        </w:rPr>
        <w:t xml:space="preserve"> </w:t>
      </w:r>
      <w:proofErr w:type="spellStart"/>
      <w:r w:rsidRPr="00904ED9">
        <w:rPr>
          <w:i/>
        </w:rPr>
        <w:t>xếp</w:t>
      </w:r>
      <w:proofErr w:type="spellEnd"/>
      <w:r w:rsidRPr="00904ED9">
        <w:rPr>
          <w:i/>
        </w:rPr>
        <w:t xml:space="preserve"> </w:t>
      </w:r>
      <w:proofErr w:type="spellStart"/>
      <w:r w:rsidRPr="00904ED9">
        <w:rPr>
          <w:i/>
        </w:rPr>
        <w:t>đơn</w:t>
      </w:r>
      <w:proofErr w:type="spellEnd"/>
      <w:r w:rsidRPr="00904ED9">
        <w:rPr>
          <w:i/>
        </w:rPr>
        <w:t xml:space="preserve"> </w:t>
      </w:r>
      <w:proofErr w:type="spellStart"/>
      <w:r w:rsidRPr="00904ED9">
        <w:rPr>
          <w:i/>
        </w:rPr>
        <w:t>vị</w:t>
      </w:r>
      <w:proofErr w:type="spellEnd"/>
      <w:r w:rsidRPr="00904ED9">
        <w:rPr>
          <w:i/>
        </w:rPr>
        <w:t xml:space="preserve"> </w:t>
      </w:r>
      <w:proofErr w:type="spellStart"/>
      <w:r w:rsidRPr="00904ED9">
        <w:rPr>
          <w:i/>
        </w:rPr>
        <w:t>hành</w:t>
      </w:r>
      <w:proofErr w:type="spellEnd"/>
      <w:r w:rsidRPr="00904ED9">
        <w:rPr>
          <w:i/>
        </w:rPr>
        <w:t xml:space="preserve"> </w:t>
      </w:r>
      <w:proofErr w:type="spellStart"/>
      <w:r w:rsidRPr="00904ED9">
        <w:rPr>
          <w:i/>
        </w:rPr>
        <w:t>chính</w:t>
      </w:r>
      <w:proofErr w:type="spellEnd"/>
      <w:r w:rsidRPr="00904ED9">
        <w:rPr>
          <w:i/>
        </w:rPr>
        <w:t xml:space="preserve"> </w:t>
      </w:r>
      <w:proofErr w:type="spellStart"/>
      <w:r w:rsidRPr="00904ED9">
        <w:rPr>
          <w:i/>
        </w:rPr>
        <w:t>năm</w:t>
      </w:r>
      <w:proofErr w:type="spellEnd"/>
      <w:r w:rsidRPr="00904ED9">
        <w:rPr>
          <w:i/>
        </w:rPr>
        <w:t xml:space="preserve"> 2025;</w:t>
      </w:r>
    </w:p>
    <w:p w14:paraId="1EBAC2A6" w14:textId="77777777" w:rsidR="0023233E" w:rsidRPr="00904ED9" w:rsidRDefault="0023233E" w:rsidP="0023233E">
      <w:pPr>
        <w:spacing w:before="120" w:after="120"/>
        <w:ind w:firstLine="567"/>
        <w:jc w:val="both"/>
        <w:rPr>
          <w:bCs/>
          <w:i/>
          <w:szCs w:val="28"/>
        </w:rPr>
      </w:pPr>
      <w:proofErr w:type="spellStart"/>
      <w:r w:rsidRPr="00904ED9">
        <w:rPr>
          <w:bCs/>
          <w:i/>
          <w:szCs w:val="28"/>
        </w:rPr>
        <w:t>Căn</w:t>
      </w:r>
      <w:proofErr w:type="spellEnd"/>
      <w:r w:rsidRPr="00904ED9">
        <w:rPr>
          <w:bCs/>
          <w:i/>
          <w:szCs w:val="28"/>
        </w:rPr>
        <w:t xml:space="preserve"> </w:t>
      </w:r>
      <w:proofErr w:type="spellStart"/>
      <w:r w:rsidRPr="00904ED9">
        <w:rPr>
          <w:bCs/>
          <w:i/>
          <w:szCs w:val="28"/>
        </w:rPr>
        <w:t>cứ</w:t>
      </w:r>
      <w:proofErr w:type="spellEnd"/>
      <w:r w:rsidRPr="00904ED9">
        <w:rPr>
          <w:bCs/>
          <w:i/>
          <w:szCs w:val="28"/>
        </w:rPr>
        <w:t xml:space="preserve"> </w:t>
      </w:r>
      <w:proofErr w:type="spellStart"/>
      <w:r w:rsidRPr="00904ED9">
        <w:rPr>
          <w:bCs/>
          <w:i/>
          <w:szCs w:val="28"/>
        </w:rPr>
        <w:t>Nghị</w:t>
      </w:r>
      <w:proofErr w:type="spellEnd"/>
      <w:r w:rsidRPr="00904ED9">
        <w:rPr>
          <w:bCs/>
          <w:i/>
          <w:szCs w:val="28"/>
        </w:rPr>
        <w:t xml:space="preserve"> </w:t>
      </w:r>
      <w:proofErr w:type="spellStart"/>
      <w:r w:rsidRPr="00904ED9">
        <w:rPr>
          <w:bCs/>
          <w:i/>
          <w:szCs w:val="28"/>
        </w:rPr>
        <w:t>quyết</w:t>
      </w:r>
      <w:proofErr w:type="spellEnd"/>
      <w:r w:rsidRPr="00904ED9">
        <w:rPr>
          <w:bCs/>
          <w:i/>
          <w:szCs w:val="28"/>
        </w:rPr>
        <w:t xml:space="preserve"> </w:t>
      </w:r>
      <w:proofErr w:type="spellStart"/>
      <w:r w:rsidRPr="00904ED9">
        <w:rPr>
          <w:bCs/>
          <w:i/>
          <w:szCs w:val="28"/>
        </w:rPr>
        <w:t>số</w:t>
      </w:r>
      <w:proofErr w:type="spellEnd"/>
      <w:r w:rsidRPr="00904ED9">
        <w:rPr>
          <w:bCs/>
          <w:i/>
          <w:szCs w:val="28"/>
        </w:rPr>
        <w:t xml:space="preserve"> 1677/UBTVQH15 </w:t>
      </w:r>
      <w:proofErr w:type="spellStart"/>
      <w:r w:rsidRPr="00904ED9">
        <w:rPr>
          <w:bCs/>
          <w:i/>
          <w:szCs w:val="28"/>
        </w:rPr>
        <w:t>ngày</w:t>
      </w:r>
      <w:proofErr w:type="spellEnd"/>
      <w:r w:rsidRPr="00904ED9">
        <w:rPr>
          <w:bCs/>
          <w:i/>
          <w:szCs w:val="28"/>
        </w:rPr>
        <w:t xml:space="preserve"> 16 </w:t>
      </w:r>
      <w:proofErr w:type="spellStart"/>
      <w:r w:rsidRPr="00904ED9">
        <w:rPr>
          <w:bCs/>
          <w:i/>
          <w:szCs w:val="28"/>
        </w:rPr>
        <w:t>tháng</w:t>
      </w:r>
      <w:proofErr w:type="spellEnd"/>
      <w:r w:rsidRPr="00904ED9">
        <w:rPr>
          <w:bCs/>
          <w:i/>
          <w:szCs w:val="28"/>
        </w:rPr>
        <w:t xml:space="preserve"> 6 </w:t>
      </w:r>
      <w:proofErr w:type="spellStart"/>
      <w:r w:rsidRPr="00904ED9">
        <w:rPr>
          <w:bCs/>
          <w:i/>
          <w:szCs w:val="28"/>
        </w:rPr>
        <w:t>năm</w:t>
      </w:r>
      <w:proofErr w:type="spellEnd"/>
      <w:r w:rsidRPr="00904ED9">
        <w:rPr>
          <w:bCs/>
          <w:i/>
          <w:szCs w:val="28"/>
        </w:rPr>
        <w:t xml:space="preserve"> 2025 </w:t>
      </w:r>
      <w:proofErr w:type="spellStart"/>
      <w:r w:rsidRPr="00904ED9">
        <w:rPr>
          <w:bCs/>
          <w:i/>
          <w:szCs w:val="28"/>
        </w:rPr>
        <w:t>của</w:t>
      </w:r>
      <w:proofErr w:type="spellEnd"/>
      <w:r w:rsidRPr="00904ED9">
        <w:rPr>
          <w:bCs/>
          <w:i/>
          <w:szCs w:val="28"/>
        </w:rPr>
        <w:t xml:space="preserve"> </w:t>
      </w:r>
      <w:proofErr w:type="spellStart"/>
      <w:r w:rsidRPr="00904ED9">
        <w:rPr>
          <w:bCs/>
          <w:i/>
          <w:szCs w:val="28"/>
        </w:rPr>
        <w:t>Ủy</w:t>
      </w:r>
      <w:proofErr w:type="spellEnd"/>
      <w:r w:rsidRPr="00904ED9">
        <w:rPr>
          <w:bCs/>
          <w:i/>
          <w:szCs w:val="28"/>
        </w:rPr>
        <w:t xml:space="preserve"> ban </w:t>
      </w:r>
      <w:proofErr w:type="spellStart"/>
      <w:r w:rsidRPr="00904ED9">
        <w:rPr>
          <w:bCs/>
          <w:i/>
          <w:szCs w:val="28"/>
        </w:rPr>
        <w:t>Thường</w:t>
      </w:r>
      <w:proofErr w:type="spellEnd"/>
      <w:r w:rsidRPr="00904ED9">
        <w:rPr>
          <w:bCs/>
          <w:i/>
          <w:szCs w:val="28"/>
        </w:rPr>
        <w:t xml:space="preserve"> </w:t>
      </w:r>
      <w:proofErr w:type="spellStart"/>
      <w:r w:rsidRPr="00904ED9">
        <w:rPr>
          <w:bCs/>
          <w:i/>
          <w:szCs w:val="28"/>
        </w:rPr>
        <w:t>vụ</w:t>
      </w:r>
      <w:proofErr w:type="spellEnd"/>
      <w:r w:rsidRPr="00904ED9">
        <w:rPr>
          <w:bCs/>
          <w:i/>
          <w:szCs w:val="28"/>
        </w:rPr>
        <w:t xml:space="preserve"> </w:t>
      </w:r>
      <w:proofErr w:type="spellStart"/>
      <w:r w:rsidRPr="00904ED9">
        <w:rPr>
          <w:bCs/>
          <w:i/>
          <w:szCs w:val="28"/>
        </w:rPr>
        <w:t>Quốc</w:t>
      </w:r>
      <w:proofErr w:type="spellEnd"/>
      <w:r w:rsidRPr="00904ED9">
        <w:rPr>
          <w:bCs/>
          <w:i/>
          <w:szCs w:val="28"/>
        </w:rPr>
        <w:t xml:space="preserve"> </w:t>
      </w:r>
      <w:proofErr w:type="spellStart"/>
      <w:r w:rsidRPr="00904ED9">
        <w:rPr>
          <w:bCs/>
          <w:i/>
          <w:szCs w:val="28"/>
        </w:rPr>
        <w:t>hội</w:t>
      </w:r>
      <w:proofErr w:type="spellEnd"/>
      <w:r w:rsidRPr="00904ED9">
        <w:rPr>
          <w:bCs/>
          <w:i/>
          <w:szCs w:val="28"/>
        </w:rPr>
        <w:t xml:space="preserve"> </w:t>
      </w:r>
      <w:proofErr w:type="spellStart"/>
      <w:r w:rsidRPr="00904ED9">
        <w:rPr>
          <w:bCs/>
          <w:i/>
          <w:szCs w:val="28"/>
        </w:rPr>
        <w:t>về</w:t>
      </w:r>
      <w:proofErr w:type="spellEnd"/>
      <w:r w:rsidRPr="00904ED9">
        <w:rPr>
          <w:bCs/>
          <w:i/>
          <w:szCs w:val="28"/>
        </w:rPr>
        <w:t xml:space="preserve"> </w:t>
      </w:r>
      <w:proofErr w:type="spellStart"/>
      <w:r w:rsidRPr="00904ED9">
        <w:rPr>
          <w:bCs/>
          <w:i/>
          <w:szCs w:val="28"/>
        </w:rPr>
        <w:t>việc</w:t>
      </w:r>
      <w:proofErr w:type="spellEnd"/>
      <w:r w:rsidRPr="00904ED9">
        <w:rPr>
          <w:bCs/>
          <w:i/>
          <w:szCs w:val="28"/>
        </w:rPr>
        <w:t xml:space="preserve"> </w:t>
      </w:r>
      <w:proofErr w:type="spellStart"/>
      <w:r w:rsidRPr="00904ED9">
        <w:rPr>
          <w:bCs/>
          <w:i/>
          <w:szCs w:val="28"/>
        </w:rPr>
        <w:t>sắp</w:t>
      </w:r>
      <w:proofErr w:type="spellEnd"/>
      <w:r w:rsidRPr="00904ED9">
        <w:rPr>
          <w:bCs/>
          <w:i/>
          <w:szCs w:val="28"/>
        </w:rPr>
        <w:t xml:space="preserve"> </w:t>
      </w:r>
      <w:proofErr w:type="spellStart"/>
      <w:r w:rsidRPr="00904ED9">
        <w:rPr>
          <w:bCs/>
          <w:i/>
          <w:szCs w:val="28"/>
        </w:rPr>
        <w:t>xếp</w:t>
      </w:r>
      <w:proofErr w:type="spellEnd"/>
      <w:r w:rsidRPr="00904ED9">
        <w:rPr>
          <w:bCs/>
          <w:i/>
          <w:szCs w:val="28"/>
        </w:rPr>
        <w:t xml:space="preserve"> </w:t>
      </w:r>
      <w:proofErr w:type="spellStart"/>
      <w:r w:rsidRPr="00904ED9">
        <w:rPr>
          <w:bCs/>
          <w:i/>
          <w:szCs w:val="28"/>
        </w:rPr>
        <w:t>đơn</w:t>
      </w:r>
      <w:proofErr w:type="spellEnd"/>
      <w:r w:rsidRPr="00904ED9">
        <w:rPr>
          <w:bCs/>
          <w:i/>
          <w:szCs w:val="28"/>
        </w:rPr>
        <w:t xml:space="preserve"> </w:t>
      </w:r>
      <w:proofErr w:type="spellStart"/>
      <w:r w:rsidRPr="00904ED9">
        <w:rPr>
          <w:bCs/>
          <w:i/>
          <w:szCs w:val="28"/>
        </w:rPr>
        <w:t>vị</w:t>
      </w:r>
      <w:proofErr w:type="spellEnd"/>
      <w:r w:rsidRPr="00904ED9">
        <w:rPr>
          <w:bCs/>
          <w:i/>
          <w:szCs w:val="28"/>
        </w:rPr>
        <w:t xml:space="preserve"> </w:t>
      </w:r>
      <w:proofErr w:type="spellStart"/>
      <w:r w:rsidRPr="00904ED9">
        <w:rPr>
          <w:bCs/>
          <w:i/>
          <w:szCs w:val="28"/>
        </w:rPr>
        <w:t>hành</w:t>
      </w:r>
      <w:proofErr w:type="spellEnd"/>
      <w:r w:rsidRPr="00904ED9">
        <w:rPr>
          <w:bCs/>
          <w:i/>
          <w:szCs w:val="28"/>
        </w:rPr>
        <w:t xml:space="preserve"> </w:t>
      </w:r>
      <w:proofErr w:type="spellStart"/>
      <w:r w:rsidRPr="00904ED9">
        <w:rPr>
          <w:bCs/>
          <w:i/>
          <w:szCs w:val="28"/>
        </w:rPr>
        <w:t>chính</w:t>
      </w:r>
      <w:proofErr w:type="spellEnd"/>
      <w:r w:rsidRPr="00904ED9">
        <w:rPr>
          <w:bCs/>
          <w:i/>
          <w:szCs w:val="28"/>
        </w:rPr>
        <w:t xml:space="preserve"> </w:t>
      </w:r>
      <w:proofErr w:type="spellStart"/>
      <w:r w:rsidRPr="00904ED9">
        <w:rPr>
          <w:bCs/>
          <w:i/>
          <w:szCs w:val="28"/>
        </w:rPr>
        <w:t>cấp</w:t>
      </w:r>
      <w:proofErr w:type="spellEnd"/>
      <w:r w:rsidRPr="00904ED9">
        <w:rPr>
          <w:bCs/>
          <w:i/>
          <w:szCs w:val="28"/>
        </w:rPr>
        <w:t xml:space="preserve"> </w:t>
      </w:r>
      <w:proofErr w:type="spellStart"/>
      <w:r w:rsidRPr="00904ED9">
        <w:rPr>
          <w:bCs/>
          <w:i/>
          <w:szCs w:val="28"/>
        </w:rPr>
        <w:t>xã</w:t>
      </w:r>
      <w:proofErr w:type="spellEnd"/>
      <w:r w:rsidRPr="00904ED9">
        <w:rPr>
          <w:bCs/>
          <w:i/>
          <w:szCs w:val="28"/>
        </w:rPr>
        <w:t xml:space="preserve"> </w:t>
      </w:r>
      <w:proofErr w:type="spellStart"/>
      <w:r w:rsidRPr="00904ED9">
        <w:rPr>
          <w:bCs/>
          <w:i/>
          <w:szCs w:val="28"/>
        </w:rPr>
        <w:t>của</w:t>
      </w:r>
      <w:proofErr w:type="spellEnd"/>
      <w:r w:rsidRPr="00904ED9">
        <w:rPr>
          <w:bCs/>
          <w:i/>
          <w:szCs w:val="28"/>
        </w:rPr>
        <w:t xml:space="preserve"> </w:t>
      </w:r>
      <w:proofErr w:type="spellStart"/>
      <w:r w:rsidRPr="00904ED9">
        <w:rPr>
          <w:bCs/>
          <w:i/>
          <w:szCs w:val="28"/>
        </w:rPr>
        <w:t>tỉnh</w:t>
      </w:r>
      <w:proofErr w:type="spellEnd"/>
      <w:r w:rsidRPr="00904ED9">
        <w:rPr>
          <w:bCs/>
          <w:i/>
          <w:szCs w:val="28"/>
        </w:rPr>
        <w:t xml:space="preserve"> </w:t>
      </w:r>
      <w:proofErr w:type="spellStart"/>
      <w:r w:rsidRPr="00904ED9">
        <w:rPr>
          <w:bCs/>
          <w:i/>
          <w:szCs w:val="28"/>
        </w:rPr>
        <w:t>Quảng</w:t>
      </w:r>
      <w:proofErr w:type="spellEnd"/>
      <w:r w:rsidRPr="00904ED9">
        <w:rPr>
          <w:bCs/>
          <w:i/>
          <w:szCs w:val="28"/>
        </w:rPr>
        <w:t xml:space="preserve"> </w:t>
      </w:r>
      <w:proofErr w:type="spellStart"/>
      <w:r w:rsidRPr="00904ED9">
        <w:rPr>
          <w:bCs/>
          <w:i/>
          <w:szCs w:val="28"/>
        </w:rPr>
        <w:t>Ngãi</w:t>
      </w:r>
      <w:proofErr w:type="spellEnd"/>
      <w:r w:rsidRPr="00904ED9">
        <w:rPr>
          <w:bCs/>
          <w:i/>
          <w:szCs w:val="28"/>
        </w:rPr>
        <w:t>;</w:t>
      </w:r>
    </w:p>
    <w:p w14:paraId="7DCA15DF" w14:textId="78B24D39" w:rsidR="008702B0" w:rsidRPr="00904ED9" w:rsidRDefault="008702B0" w:rsidP="00FF6DF8">
      <w:pPr>
        <w:ind w:firstLine="567"/>
        <w:jc w:val="both"/>
        <w:rPr>
          <w:i/>
          <w:spacing w:val="-2"/>
          <w:szCs w:val="28"/>
          <w:lang w:val="nl-NL"/>
        </w:rPr>
      </w:pPr>
      <w:r w:rsidRPr="00904ED9">
        <w:rPr>
          <w:i/>
          <w:spacing w:val="-2"/>
          <w:lang w:val="nl-NL"/>
        </w:rPr>
        <w:t xml:space="preserve">Xét Tờ trình số </w:t>
      </w:r>
      <w:r w:rsidR="00C51F04" w:rsidRPr="00904ED9">
        <w:rPr>
          <w:i/>
          <w:spacing w:val="-2"/>
          <w:lang w:val="nl-NL"/>
        </w:rPr>
        <w:t>02</w:t>
      </w:r>
      <w:r w:rsidRPr="00904ED9">
        <w:rPr>
          <w:i/>
          <w:spacing w:val="-2"/>
          <w:lang w:val="nl-NL"/>
        </w:rPr>
        <w:t xml:space="preserve">/TTr-UBND ngày </w:t>
      </w:r>
      <w:r w:rsidR="00C51F04" w:rsidRPr="00904ED9">
        <w:rPr>
          <w:i/>
          <w:spacing w:val="-2"/>
          <w:lang w:val="nl-NL"/>
        </w:rPr>
        <w:t>11</w:t>
      </w:r>
      <w:r w:rsidRPr="00904ED9">
        <w:rPr>
          <w:i/>
          <w:spacing w:val="-2"/>
          <w:lang w:val="nl-NL"/>
        </w:rPr>
        <w:t xml:space="preserve"> tháng </w:t>
      </w:r>
      <w:r w:rsidR="00C51F04" w:rsidRPr="00904ED9">
        <w:rPr>
          <w:i/>
          <w:spacing w:val="-2"/>
          <w:lang w:val="nl-NL"/>
        </w:rPr>
        <w:t>7</w:t>
      </w:r>
      <w:r w:rsidRPr="00904ED9">
        <w:rPr>
          <w:i/>
          <w:spacing w:val="-2"/>
          <w:lang w:val="nl-NL"/>
        </w:rPr>
        <w:t xml:space="preserve"> năm 2025 của </w:t>
      </w:r>
      <w:r w:rsidR="00282F9C" w:rsidRPr="00904ED9">
        <w:rPr>
          <w:i/>
          <w:spacing w:val="-2"/>
          <w:lang w:val="nl-NL"/>
        </w:rPr>
        <w:t>Ủy</w:t>
      </w:r>
      <w:r w:rsidRPr="00904ED9">
        <w:rPr>
          <w:i/>
          <w:spacing w:val="-2"/>
          <w:lang w:val="nl-NL"/>
        </w:rPr>
        <w:t xml:space="preserve"> ban nhân dân tỉnh đề nghị Hội đồng nhân dân ban hành </w:t>
      </w:r>
      <w:proofErr w:type="spellStart"/>
      <w:r w:rsidR="00FF6DF8" w:rsidRPr="00904ED9">
        <w:rPr>
          <w:i/>
          <w:spacing w:val="-4"/>
          <w:szCs w:val="28"/>
        </w:rPr>
        <w:t>Nghị</w:t>
      </w:r>
      <w:proofErr w:type="spellEnd"/>
      <w:r w:rsidR="00FF6DF8" w:rsidRPr="00904ED9">
        <w:rPr>
          <w:i/>
          <w:spacing w:val="-4"/>
          <w:szCs w:val="28"/>
        </w:rPr>
        <w:t xml:space="preserve"> </w:t>
      </w:r>
      <w:proofErr w:type="spellStart"/>
      <w:r w:rsidR="00FF6DF8" w:rsidRPr="00904ED9">
        <w:rPr>
          <w:i/>
          <w:spacing w:val="-4"/>
          <w:szCs w:val="28"/>
        </w:rPr>
        <w:t>quyết</w:t>
      </w:r>
      <w:proofErr w:type="spellEnd"/>
      <w:r w:rsidR="00FF6DF8" w:rsidRPr="00904ED9">
        <w:rPr>
          <w:i/>
          <w:spacing w:val="-4"/>
          <w:szCs w:val="28"/>
        </w:rPr>
        <w:t xml:space="preserve"> </w:t>
      </w:r>
      <w:proofErr w:type="spellStart"/>
      <w:r w:rsidR="00FF6DF8" w:rsidRPr="00904ED9">
        <w:rPr>
          <w:i/>
          <w:spacing w:val="-4"/>
          <w:szCs w:val="28"/>
        </w:rPr>
        <w:t>của</w:t>
      </w:r>
      <w:proofErr w:type="spellEnd"/>
      <w:r w:rsidR="00FF6DF8" w:rsidRPr="00904ED9">
        <w:rPr>
          <w:i/>
          <w:spacing w:val="-4"/>
          <w:szCs w:val="28"/>
        </w:rPr>
        <w:t xml:space="preserve"> </w:t>
      </w:r>
      <w:r w:rsidR="00D2543D" w:rsidRPr="00904ED9">
        <w:rPr>
          <w:i/>
          <w:spacing w:val="-2"/>
          <w:lang w:val="nl-NL"/>
        </w:rPr>
        <w:t>Hội đồng nhân dân</w:t>
      </w:r>
      <w:r w:rsidR="00FF6DF8" w:rsidRPr="00904ED9">
        <w:rPr>
          <w:i/>
          <w:spacing w:val="-4"/>
          <w:szCs w:val="28"/>
        </w:rPr>
        <w:t xml:space="preserve"> </w:t>
      </w:r>
      <w:proofErr w:type="spellStart"/>
      <w:r w:rsidR="00D2543D" w:rsidRPr="00904ED9">
        <w:rPr>
          <w:i/>
          <w:spacing w:val="-4"/>
          <w:szCs w:val="28"/>
        </w:rPr>
        <w:t>tỉnh</w:t>
      </w:r>
      <w:proofErr w:type="spellEnd"/>
      <w:r w:rsidR="00D2543D" w:rsidRPr="00904ED9">
        <w:rPr>
          <w:i/>
          <w:spacing w:val="-4"/>
          <w:szCs w:val="28"/>
        </w:rPr>
        <w:t xml:space="preserve"> Q</w:t>
      </w:r>
      <w:r w:rsidR="00FF6DF8" w:rsidRPr="00904ED9">
        <w:rPr>
          <w:i/>
          <w:spacing w:val="-4"/>
          <w:szCs w:val="28"/>
        </w:rPr>
        <w:t xml:space="preserve">uy </w:t>
      </w:r>
      <w:proofErr w:type="spellStart"/>
      <w:r w:rsidR="00FF6DF8" w:rsidRPr="00904ED9">
        <w:rPr>
          <w:i/>
          <w:spacing w:val="-4"/>
          <w:szCs w:val="28"/>
        </w:rPr>
        <w:t>định</w:t>
      </w:r>
      <w:proofErr w:type="spellEnd"/>
      <w:r w:rsidR="00FF6DF8" w:rsidRPr="00904ED9">
        <w:rPr>
          <w:i/>
          <w:spacing w:val="-4"/>
          <w:szCs w:val="28"/>
        </w:rPr>
        <w:t xml:space="preserve"> </w:t>
      </w:r>
      <w:proofErr w:type="spellStart"/>
      <w:r w:rsidR="00FF6DF8" w:rsidRPr="00904ED9">
        <w:rPr>
          <w:i/>
          <w:spacing w:val="-4"/>
          <w:szCs w:val="28"/>
        </w:rPr>
        <w:t>phân</w:t>
      </w:r>
      <w:proofErr w:type="spellEnd"/>
      <w:r w:rsidR="00FF6DF8" w:rsidRPr="00904ED9">
        <w:rPr>
          <w:i/>
          <w:spacing w:val="-4"/>
          <w:szCs w:val="28"/>
        </w:rPr>
        <w:t xml:space="preserve"> </w:t>
      </w:r>
      <w:proofErr w:type="spellStart"/>
      <w:r w:rsidR="00FF6DF8" w:rsidRPr="00904ED9">
        <w:rPr>
          <w:i/>
          <w:spacing w:val="-4"/>
          <w:szCs w:val="28"/>
        </w:rPr>
        <w:t>cấp</w:t>
      </w:r>
      <w:proofErr w:type="spellEnd"/>
      <w:r w:rsidR="00FF6DF8" w:rsidRPr="00904ED9">
        <w:rPr>
          <w:i/>
          <w:spacing w:val="-4"/>
          <w:szCs w:val="28"/>
        </w:rPr>
        <w:t xml:space="preserve"> </w:t>
      </w:r>
      <w:proofErr w:type="spellStart"/>
      <w:r w:rsidR="00FF6DF8" w:rsidRPr="00904ED9">
        <w:rPr>
          <w:i/>
          <w:spacing w:val="-4"/>
          <w:szCs w:val="28"/>
        </w:rPr>
        <w:t>nguồn</w:t>
      </w:r>
      <w:proofErr w:type="spellEnd"/>
      <w:r w:rsidR="00FF6DF8" w:rsidRPr="00904ED9">
        <w:rPr>
          <w:i/>
          <w:spacing w:val="-4"/>
          <w:szCs w:val="28"/>
        </w:rPr>
        <w:t xml:space="preserve"> </w:t>
      </w:r>
      <w:proofErr w:type="spellStart"/>
      <w:r w:rsidR="00FF6DF8" w:rsidRPr="00904ED9">
        <w:rPr>
          <w:i/>
          <w:spacing w:val="-4"/>
          <w:szCs w:val="28"/>
        </w:rPr>
        <w:t>thu</w:t>
      </w:r>
      <w:proofErr w:type="spellEnd"/>
      <w:r w:rsidR="00FF6DF8" w:rsidRPr="00904ED9">
        <w:rPr>
          <w:i/>
          <w:spacing w:val="-4"/>
          <w:szCs w:val="28"/>
        </w:rPr>
        <w:t xml:space="preserve">, </w:t>
      </w:r>
      <w:proofErr w:type="spellStart"/>
      <w:r w:rsidR="00FF6DF8" w:rsidRPr="00904ED9">
        <w:rPr>
          <w:i/>
          <w:spacing w:val="-4"/>
          <w:szCs w:val="28"/>
        </w:rPr>
        <w:t>nhiệm</w:t>
      </w:r>
      <w:proofErr w:type="spellEnd"/>
      <w:r w:rsidR="00FF6DF8" w:rsidRPr="00904ED9">
        <w:rPr>
          <w:i/>
          <w:spacing w:val="-4"/>
          <w:szCs w:val="28"/>
        </w:rPr>
        <w:t xml:space="preserve"> </w:t>
      </w:r>
      <w:proofErr w:type="spellStart"/>
      <w:r w:rsidR="00FF6DF8" w:rsidRPr="00904ED9">
        <w:rPr>
          <w:i/>
          <w:spacing w:val="-4"/>
          <w:szCs w:val="28"/>
        </w:rPr>
        <w:t>vụ</w:t>
      </w:r>
      <w:proofErr w:type="spellEnd"/>
      <w:r w:rsidR="00FF6DF8" w:rsidRPr="00904ED9">
        <w:rPr>
          <w:i/>
          <w:spacing w:val="-4"/>
          <w:szCs w:val="28"/>
        </w:rPr>
        <w:t xml:space="preserve"> chi </w:t>
      </w:r>
      <w:proofErr w:type="spellStart"/>
      <w:r w:rsidR="00FF6DF8" w:rsidRPr="00904ED9">
        <w:rPr>
          <w:i/>
          <w:spacing w:val="-4"/>
          <w:szCs w:val="28"/>
        </w:rPr>
        <w:t>và</w:t>
      </w:r>
      <w:proofErr w:type="spellEnd"/>
      <w:r w:rsidR="00FF6DF8" w:rsidRPr="00904ED9">
        <w:rPr>
          <w:i/>
          <w:spacing w:val="-4"/>
          <w:szCs w:val="28"/>
        </w:rPr>
        <w:t xml:space="preserve"> </w:t>
      </w:r>
      <w:proofErr w:type="spellStart"/>
      <w:r w:rsidR="00FF6DF8" w:rsidRPr="00904ED9">
        <w:rPr>
          <w:i/>
          <w:spacing w:val="-4"/>
          <w:szCs w:val="28"/>
        </w:rPr>
        <w:t>tỷ</w:t>
      </w:r>
      <w:proofErr w:type="spellEnd"/>
      <w:r w:rsidR="00FF6DF8" w:rsidRPr="00904ED9">
        <w:rPr>
          <w:i/>
          <w:spacing w:val="-4"/>
          <w:szCs w:val="28"/>
        </w:rPr>
        <w:t xml:space="preserve"> </w:t>
      </w:r>
      <w:proofErr w:type="spellStart"/>
      <w:r w:rsidR="00FF6DF8" w:rsidRPr="00904ED9">
        <w:rPr>
          <w:i/>
          <w:spacing w:val="-4"/>
          <w:szCs w:val="28"/>
        </w:rPr>
        <w:t>lệ</w:t>
      </w:r>
      <w:proofErr w:type="spellEnd"/>
      <w:r w:rsidR="00FF6DF8" w:rsidRPr="00904ED9">
        <w:rPr>
          <w:i/>
          <w:spacing w:val="-4"/>
          <w:szCs w:val="28"/>
        </w:rPr>
        <w:t xml:space="preserve"> </w:t>
      </w:r>
      <w:proofErr w:type="spellStart"/>
      <w:r w:rsidR="00FF6DF8" w:rsidRPr="00904ED9">
        <w:rPr>
          <w:i/>
          <w:spacing w:val="-4"/>
          <w:szCs w:val="28"/>
        </w:rPr>
        <w:t>phần</w:t>
      </w:r>
      <w:proofErr w:type="spellEnd"/>
      <w:r w:rsidR="00FF6DF8" w:rsidRPr="00904ED9">
        <w:rPr>
          <w:i/>
          <w:spacing w:val="-4"/>
          <w:szCs w:val="28"/>
        </w:rPr>
        <w:t xml:space="preserve"> </w:t>
      </w:r>
      <w:proofErr w:type="spellStart"/>
      <w:r w:rsidR="00FF6DF8" w:rsidRPr="00904ED9">
        <w:rPr>
          <w:i/>
          <w:spacing w:val="-4"/>
          <w:szCs w:val="28"/>
        </w:rPr>
        <w:t>trăm</w:t>
      </w:r>
      <w:proofErr w:type="spellEnd"/>
      <w:r w:rsidR="00FF6DF8" w:rsidRPr="00904ED9">
        <w:rPr>
          <w:i/>
          <w:spacing w:val="-4"/>
          <w:szCs w:val="28"/>
        </w:rPr>
        <w:t xml:space="preserve"> </w:t>
      </w:r>
      <w:proofErr w:type="spellStart"/>
      <w:r w:rsidR="00FF6DF8" w:rsidRPr="00904ED9">
        <w:rPr>
          <w:i/>
          <w:spacing w:val="-4"/>
          <w:szCs w:val="28"/>
        </w:rPr>
        <w:t>phân</w:t>
      </w:r>
      <w:proofErr w:type="spellEnd"/>
      <w:r w:rsidR="00FF6DF8" w:rsidRPr="00904ED9">
        <w:rPr>
          <w:i/>
          <w:spacing w:val="-4"/>
          <w:szCs w:val="28"/>
        </w:rPr>
        <w:t xml:space="preserve"> chia </w:t>
      </w:r>
      <w:proofErr w:type="spellStart"/>
      <w:r w:rsidR="00FF6DF8" w:rsidRPr="00904ED9">
        <w:rPr>
          <w:i/>
          <w:spacing w:val="-4"/>
          <w:szCs w:val="28"/>
        </w:rPr>
        <w:t>các</w:t>
      </w:r>
      <w:proofErr w:type="spellEnd"/>
      <w:r w:rsidR="00FF6DF8" w:rsidRPr="00904ED9">
        <w:rPr>
          <w:i/>
          <w:spacing w:val="-4"/>
          <w:szCs w:val="28"/>
        </w:rPr>
        <w:t xml:space="preserve"> </w:t>
      </w:r>
      <w:proofErr w:type="spellStart"/>
      <w:r w:rsidR="00FF6DF8" w:rsidRPr="00904ED9">
        <w:rPr>
          <w:i/>
          <w:spacing w:val="-4"/>
          <w:szCs w:val="28"/>
        </w:rPr>
        <w:t>khoản</w:t>
      </w:r>
      <w:proofErr w:type="spellEnd"/>
      <w:r w:rsidR="00FF6DF8" w:rsidRPr="00904ED9">
        <w:rPr>
          <w:i/>
          <w:spacing w:val="-4"/>
          <w:szCs w:val="28"/>
        </w:rPr>
        <w:t xml:space="preserve"> </w:t>
      </w:r>
      <w:proofErr w:type="spellStart"/>
      <w:r w:rsidR="00FF6DF8" w:rsidRPr="00904ED9">
        <w:rPr>
          <w:i/>
          <w:spacing w:val="-4"/>
          <w:szCs w:val="28"/>
        </w:rPr>
        <w:t>thu</w:t>
      </w:r>
      <w:proofErr w:type="spellEnd"/>
      <w:r w:rsidR="00FF6DF8" w:rsidRPr="00904ED9">
        <w:rPr>
          <w:i/>
          <w:spacing w:val="-4"/>
          <w:szCs w:val="28"/>
        </w:rPr>
        <w:t xml:space="preserve"> </w:t>
      </w:r>
      <w:proofErr w:type="spellStart"/>
      <w:r w:rsidR="00FF6DF8" w:rsidRPr="00904ED9">
        <w:rPr>
          <w:i/>
          <w:spacing w:val="-4"/>
          <w:szCs w:val="28"/>
        </w:rPr>
        <w:t>giữa</w:t>
      </w:r>
      <w:proofErr w:type="spellEnd"/>
      <w:r w:rsidR="00FF6DF8" w:rsidRPr="00904ED9">
        <w:rPr>
          <w:i/>
          <w:spacing w:val="-4"/>
          <w:szCs w:val="28"/>
        </w:rPr>
        <w:t xml:space="preserve"> </w:t>
      </w:r>
      <w:proofErr w:type="spellStart"/>
      <w:r w:rsidR="00FF6DF8" w:rsidRPr="00904ED9">
        <w:rPr>
          <w:i/>
          <w:spacing w:val="-4"/>
          <w:szCs w:val="28"/>
        </w:rPr>
        <w:t>ngân</w:t>
      </w:r>
      <w:proofErr w:type="spellEnd"/>
      <w:r w:rsidR="00FF6DF8" w:rsidRPr="00904ED9">
        <w:rPr>
          <w:i/>
          <w:spacing w:val="-4"/>
          <w:szCs w:val="28"/>
        </w:rPr>
        <w:t xml:space="preserve"> </w:t>
      </w:r>
      <w:proofErr w:type="spellStart"/>
      <w:r w:rsidR="00FF6DF8" w:rsidRPr="00904ED9">
        <w:rPr>
          <w:i/>
          <w:spacing w:val="-4"/>
          <w:szCs w:val="28"/>
        </w:rPr>
        <w:t>sách</w:t>
      </w:r>
      <w:proofErr w:type="spellEnd"/>
      <w:r w:rsidR="00FF6DF8" w:rsidRPr="00904ED9">
        <w:rPr>
          <w:i/>
          <w:spacing w:val="-4"/>
          <w:szCs w:val="28"/>
        </w:rPr>
        <w:t xml:space="preserve"> </w:t>
      </w:r>
      <w:proofErr w:type="spellStart"/>
      <w:r w:rsidR="00FF6DF8" w:rsidRPr="00904ED9">
        <w:rPr>
          <w:i/>
          <w:spacing w:val="-4"/>
          <w:szCs w:val="28"/>
        </w:rPr>
        <w:t>các</w:t>
      </w:r>
      <w:proofErr w:type="spellEnd"/>
      <w:r w:rsidR="00FF6DF8" w:rsidRPr="00904ED9">
        <w:rPr>
          <w:i/>
          <w:spacing w:val="-4"/>
          <w:szCs w:val="28"/>
        </w:rPr>
        <w:t xml:space="preserve"> </w:t>
      </w:r>
      <w:proofErr w:type="spellStart"/>
      <w:r w:rsidR="00FF6DF8" w:rsidRPr="00904ED9">
        <w:rPr>
          <w:i/>
          <w:spacing w:val="-4"/>
          <w:szCs w:val="28"/>
        </w:rPr>
        <w:t>cấp</w:t>
      </w:r>
      <w:proofErr w:type="spellEnd"/>
      <w:r w:rsidR="00FF6DF8" w:rsidRPr="00904ED9">
        <w:rPr>
          <w:i/>
          <w:spacing w:val="-4"/>
          <w:szCs w:val="28"/>
        </w:rPr>
        <w:t xml:space="preserve"> </w:t>
      </w:r>
      <w:proofErr w:type="spellStart"/>
      <w:r w:rsidR="00FF6DF8" w:rsidRPr="00904ED9">
        <w:rPr>
          <w:i/>
          <w:spacing w:val="-4"/>
          <w:szCs w:val="28"/>
        </w:rPr>
        <w:t>chính</w:t>
      </w:r>
      <w:proofErr w:type="spellEnd"/>
      <w:r w:rsidR="00FF6DF8" w:rsidRPr="00904ED9">
        <w:rPr>
          <w:i/>
          <w:spacing w:val="-4"/>
          <w:szCs w:val="28"/>
        </w:rPr>
        <w:t xml:space="preserve"> </w:t>
      </w:r>
      <w:proofErr w:type="spellStart"/>
      <w:r w:rsidR="00FF6DF8" w:rsidRPr="00904ED9">
        <w:rPr>
          <w:i/>
          <w:spacing w:val="-4"/>
          <w:szCs w:val="28"/>
        </w:rPr>
        <w:t>quyền</w:t>
      </w:r>
      <w:proofErr w:type="spellEnd"/>
      <w:r w:rsidR="00FF6DF8" w:rsidRPr="00904ED9">
        <w:rPr>
          <w:i/>
          <w:spacing w:val="-4"/>
          <w:szCs w:val="28"/>
        </w:rPr>
        <w:t xml:space="preserve"> </w:t>
      </w:r>
      <w:proofErr w:type="spellStart"/>
      <w:r w:rsidR="00FF6DF8" w:rsidRPr="00904ED9">
        <w:rPr>
          <w:i/>
          <w:spacing w:val="-4"/>
          <w:szCs w:val="28"/>
        </w:rPr>
        <w:t>địa</w:t>
      </w:r>
      <w:proofErr w:type="spellEnd"/>
      <w:r w:rsidR="00FF6DF8" w:rsidRPr="00904ED9">
        <w:rPr>
          <w:i/>
          <w:spacing w:val="-4"/>
          <w:szCs w:val="28"/>
        </w:rPr>
        <w:t xml:space="preserve"> </w:t>
      </w:r>
      <w:proofErr w:type="spellStart"/>
      <w:r w:rsidR="00FF6DF8" w:rsidRPr="00904ED9">
        <w:rPr>
          <w:i/>
          <w:spacing w:val="-4"/>
          <w:szCs w:val="28"/>
        </w:rPr>
        <w:t>phương</w:t>
      </w:r>
      <w:proofErr w:type="spellEnd"/>
      <w:r w:rsidR="00FF6DF8" w:rsidRPr="00904ED9">
        <w:rPr>
          <w:i/>
          <w:spacing w:val="-4"/>
          <w:szCs w:val="28"/>
        </w:rPr>
        <w:t xml:space="preserve"> </w:t>
      </w:r>
      <w:proofErr w:type="spellStart"/>
      <w:r w:rsidR="00FF6DF8" w:rsidRPr="00904ED9">
        <w:rPr>
          <w:i/>
          <w:spacing w:val="-4"/>
          <w:szCs w:val="28"/>
        </w:rPr>
        <w:t>trên</w:t>
      </w:r>
      <w:proofErr w:type="spellEnd"/>
      <w:r w:rsidR="00FF6DF8" w:rsidRPr="00904ED9">
        <w:rPr>
          <w:i/>
          <w:spacing w:val="-4"/>
          <w:szCs w:val="28"/>
        </w:rPr>
        <w:t xml:space="preserve"> </w:t>
      </w:r>
      <w:proofErr w:type="spellStart"/>
      <w:r w:rsidR="00FF6DF8" w:rsidRPr="00904ED9">
        <w:rPr>
          <w:i/>
          <w:spacing w:val="-4"/>
          <w:szCs w:val="28"/>
        </w:rPr>
        <w:t>địa</w:t>
      </w:r>
      <w:proofErr w:type="spellEnd"/>
      <w:r w:rsidR="00FF6DF8" w:rsidRPr="00904ED9">
        <w:rPr>
          <w:i/>
          <w:spacing w:val="-4"/>
          <w:szCs w:val="28"/>
        </w:rPr>
        <w:t xml:space="preserve"> </w:t>
      </w:r>
      <w:proofErr w:type="spellStart"/>
      <w:r w:rsidR="00FF6DF8" w:rsidRPr="00904ED9">
        <w:rPr>
          <w:i/>
          <w:spacing w:val="-4"/>
          <w:szCs w:val="28"/>
        </w:rPr>
        <w:t>bàn</w:t>
      </w:r>
      <w:proofErr w:type="spellEnd"/>
      <w:r w:rsidR="00FF6DF8" w:rsidRPr="00904ED9">
        <w:rPr>
          <w:i/>
          <w:spacing w:val="-4"/>
          <w:szCs w:val="28"/>
        </w:rPr>
        <w:t xml:space="preserve"> </w:t>
      </w:r>
      <w:proofErr w:type="spellStart"/>
      <w:r w:rsidR="00FF6DF8" w:rsidRPr="00904ED9">
        <w:rPr>
          <w:i/>
          <w:spacing w:val="-4"/>
          <w:szCs w:val="28"/>
        </w:rPr>
        <w:t>tỉnh</w:t>
      </w:r>
      <w:proofErr w:type="spellEnd"/>
      <w:r w:rsidR="00FF6DF8" w:rsidRPr="00904ED9">
        <w:rPr>
          <w:i/>
          <w:spacing w:val="-4"/>
          <w:szCs w:val="28"/>
        </w:rPr>
        <w:t xml:space="preserve"> </w:t>
      </w:r>
      <w:proofErr w:type="spellStart"/>
      <w:r w:rsidR="00FF6DF8" w:rsidRPr="00904ED9">
        <w:rPr>
          <w:i/>
          <w:spacing w:val="-4"/>
          <w:szCs w:val="28"/>
        </w:rPr>
        <w:t>Quảng</w:t>
      </w:r>
      <w:proofErr w:type="spellEnd"/>
      <w:r w:rsidR="00FF6DF8" w:rsidRPr="00904ED9">
        <w:rPr>
          <w:i/>
          <w:spacing w:val="-4"/>
          <w:szCs w:val="28"/>
        </w:rPr>
        <w:t xml:space="preserve"> </w:t>
      </w:r>
      <w:proofErr w:type="spellStart"/>
      <w:r w:rsidR="00FF6DF8" w:rsidRPr="00904ED9">
        <w:rPr>
          <w:i/>
          <w:spacing w:val="-4"/>
          <w:szCs w:val="28"/>
        </w:rPr>
        <w:t>Ngãi</w:t>
      </w:r>
      <w:proofErr w:type="spellEnd"/>
      <w:r w:rsidR="00FF6DF8" w:rsidRPr="00904ED9">
        <w:rPr>
          <w:i/>
          <w:spacing w:val="-4"/>
          <w:szCs w:val="28"/>
        </w:rPr>
        <w:t>;</w:t>
      </w:r>
      <w:r w:rsidRPr="00904ED9">
        <w:rPr>
          <w:i/>
          <w:spacing w:val="-2"/>
          <w:lang w:val="nl-NL"/>
        </w:rPr>
        <w:t xml:space="preserve"> </w:t>
      </w:r>
      <w:r w:rsidRPr="00904ED9">
        <w:rPr>
          <w:i/>
          <w:spacing w:val="-2"/>
          <w:szCs w:val="28"/>
          <w:lang w:val="nl-NL"/>
        </w:rPr>
        <w:t>Báo cáo thẩm tra của Ban Kinh tế - Ngân sách Hội đồng nhân dân tỉnh; ý kiến thảo luận của đại biểu Hội đồng nhân dân tại kỳ họp;</w:t>
      </w:r>
    </w:p>
    <w:p w14:paraId="4CB5F55C" w14:textId="77777777" w:rsidR="00C66D5E" w:rsidRPr="00904ED9" w:rsidRDefault="00E862D9" w:rsidP="00C66D5E">
      <w:pPr>
        <w:spacing w:before="100" w:after="100"/>
        <w:ind w:firstLine="709"/>
        <w:jc w:val="both"/>
        <w:rPr>
          <w:i/>
        </w:rPr>
      </w:pPr>
      <w:r w:rsidRPr="00904ED9">
        <w:rPr>
          <w:i/>
          <w:spacing w:val="-2"/>
          <w:szCs w:val="28"/>
          <w:lang w:val="nl-NL"/>
        </w:rPr>
        <w:t>Hội đồng nhân dân</w:t>
      </w:r>
      <w:r w:rsidR="008702B0" w:rsidRPr="00904ED9">
        <w:rPr>
          <w:i/>
          <w:spacing w:val="-2"/>
          <w:szCs w:val="28"/>
          <w:lang w:val="nl-NL"/>
        </w:rPr>
        <w:t xml:space="preserve"> ban hành </w:t>
      </w:r>
      <w:proofErr w:type="spellStart"/>
      <w:r w:rsidR="001E6819" w:rsidRPr="00904ED9">
        <w:rPr>
          <w:i/>
          <w:spacing w:val="-4"/>
          <w:szCs w:val="28"/>
        </w:rPr>
        <w:t>quy</w:t>
      </w:r>
      <w:proofErr w:type="spellEnd"/>
      <w:r w:rsidR="001E6819" w:rsidRPr="00904ED9">
        <w:rPr>
          <w:i/>
          <w:spacing w:val="-4"/>
          <w:szCs w:val="28"/>
        </w:rPr>
        <w:t xml:space="preserve"> </w:t>
      </w:r>
      <w:proofErr w:type="spellStart"/>
      <w:r w:rsidR="001E6819" w:rsidRPr="00904ED9">
        <w:rPr>
          <w:i/>
          <w:spacing w:val="-4"/>
          <w:szCs w:val="28"/>
        </w:rPr>
        <w:t>định</w:t>
      </w:r>
      <w:proofErr w:type="spellEnd"/>
      <w:r w:rsidR="001E6819" w:rsidRPr="00904ED9">
        <w:rPr>
          <w:i/>
          <w:spacing w:val="-4"/>
          <w:szCs w:val="28"/>
        </w:rPr>
        <w:t xml:space="preserve"> </w:t>
      </w:r>
      <w:proofErr w:type="spellStart"/>
      <w:r w:rsidR="001E6819" w:rsidRPr="00904ED9">
        <w:rPr>
          <w:i/>
          <w:spacing w:val="-4"/>
          <w:szCs w:val="28"/>
        </w:rPr>
        <w:t>phân</w:t>
      </w:r>
      <w:proofErr w:type="spellEnd"/>
      <w:r w:rsidR="001E6819" w:rsidRPr="00904ED9">
        <w:rPr>
          <w:i/>
          <w:spacing w:val="-4"/>
          <w:szCs w:val="28"/>
        </w:rPr>
        <w:t xml:space="preserve"> </w:t>
      </w:r>
      <w:proofErr w:type="spellStart"/>
      <w:r w:rsidR="001E6819" w:rsidRPr="00904ED9">
        <w:rPr>
          <w:i/>
          <w:spacing w:val="-4"/>
          <w:szCs w:val="28"/>
        </w:rPr>
        <w:t>cấp</w:t>
      </w:r>
      <w:proofErr w:type="spellEnd"/>
      <w:r w:rsidR="001E6819" w:rsidRPr="00904ED9">
        <w:rPr>
          <w:i/>
          <w:spacing w:val="-4"/>
          <w:szCs w:val="28"/>
        </w:rPr>
        <w:t xml:space="preserve"> </w:t>
      </w:r>
      <w:proofErr w:type="spellStart"/>
      <w:r w:rsidR="001E6819" w:rsidRPr="00904ED9">
        <w:rPr>
          <w:i/>
          <w:spacing w:val="-4"/>
          <w:szCs w:val="28"/>
        </w:rPr>
        <w:t>nguồn</w:t>
      </w:r>
      <w:proofErr w:type="spellEnd"/>
      <w:r w:rsidR="001E6819" w:rsidRPr="00904ED9">
        <w:rPr>
          <w:i/>
          <w:spacing w:val="-4"/>
          <w:szCs w:val="28"/>
        </w:rPr>
        <w:t xml:space="preserve"> </w:t>
      </w:r>
      <w:proofErr w:type="spellStart"/>
      <w:r w:rsidR="001E6819" w:rsidRPr="00904ED9">
        <w:rPr>
          <w:i/>
          <w:spacing w:val="-4"/>
          <w:szCs w:val="28"/>
        </w:rPr>
        <w:t>thu</w:t>
      </w:r>
      <w:proofErr w:type="spellEnd"/>
      <w:r w:rsidR="001E6819" w:rsidRPr="00904ED9">
        <w:rPr>
          <w:i/>
          <w:spacing w:val="-4"/>
          <w:szCs w:val="28"/>
        </w:rPr>
        <w:t xml:space="preserve">, </w:t>
      </w:r>
      <w:proofErr w:type="spellStart"/>
      <w:r w:rsidR="001E6819" w:rsidRPr="00904ED9">
        <w:rPr>
          <w:i/>
          <w:spacing w:val="-4"/>
          <w:szCs w:val="28"/>
        </w:rPr>
        <w:t>nhiệm</w:t>
      </w:r>
      <w:proofErr w:type="spellEnd"/>
      <w:r w:rsidR="001E6819" w:rsidRPr="00904ED9">
        <w:rPr>
          <w:i/>
          <w:spacing w:val="-4"/>
          <w:szCs w:val="28"/>
        </w:rPr>
        <w:t xml:space="preserve"> </w:t>
      </w:r>
      <w:proofErr w:type="spellStart"/>
      <w:r w:rsidR="001E6819" w:rsidRPr="00904ED9">
        <w:rPr>
          <w:i/>
          <w:spacing w:val="-4"/>
          <w:szCs w:val="28"/>
        </w:rPr>
        <w:t>vụ</w:t>
      </w:r>
      <w:proofErr w:type="spellEnd"/>
      <w:r w:rsidR="001E6819" w:rsidRPr="00904ED9">
        <w:rPr>
          <w:i/>
          <w:spacing w:val="-4"/>
          <w:szCs w:val="28"/>
        </w:rPr>
        <w:t xml:space="preserve"> chi </w:t>
      </w:r>
      <w:proofErr w:type="spellStart"/>
      <w:r w:rsidR="001E6819" w:rsidRPr="00904ED9">
        <w:rPr>
          <w:i/>
          <w:spacing w:val="-4"/>
          <w:szCs w:val="28"/>
        </w:rPr>
        <w:t>và</w:t>
      </w:r>
      <w:proofErr w:type="spellEnd"/>
      <w:r w:rsidR="001E6819" w:rsidRPr="00904ED9">
        <w:rPr>
          <w:i/>
          <w:spacing w:val="-4"/>
          <w:szCs w:val="28"/>
        </w:rPr>
        <w:t xml:space="preserve"> </w:t>
      </w:r>
      <w:proofErr w:type="spellStart"/>
      <w:r w:rsidR="001E6819" w:rsidRPr="00904ED9">
        <w:rPr>
          <w:i/>
          <w:spacing w:val="-4"/>
          <w:szCs w:val="28"/>
        </w:rPr>
        <w:t>tỷ</w:t>
      </w:r>
      <w:proofErr w:type="spellEnd"/>
      <w:r w:rsidR="001E6819" w:rsidRPr="00904ED9">
        <w:rPr>
          <w:i/>
          <w:spacing w:val="-4"/>
          <w:szCs w:val="28"/>
        </w:rPr>
        <w:t xml:space="preserve"> </w:t>
      </w:r>
      <w:proofErr w:type="spellStart"/>
      <w:r w:rsidR="001E6819" w:rsidRPr="00904ED9">
        <w:rPr>
          <w:i/>
          <w:spacing w:val="-4"/>
          <w:szCs w:val="28"/>
        </w:rPr>
        <w:t>lệ</w:t>
      </w:r>
      <w:proofErr w:type="spellEnd"/>
      <w:r w:rsidR="001E6819" w:rsidRPr="00904ED9">
        <w:rPr>
          <w:i/>
          <w:spacing w:val="-4"/>
          <w:szCs w:val="28"/>
        </w:rPr>
        <w:t xml:space="preserve"> </w:t>
      </w:r>
      <w:proofErr w:type="spellStart"/>
      <w:r w:rsidR="001E6819" w:rsidRPr="00904ED9">
        <w:rPr>
          <w:i/>
          <w:spacing w:val="-4"/>
          <w:szCs w:val="28"/>
        </w:rPr>
        <w:t>phần</w:t>
      </w:r>
      <w:proofErr w:type="spellEnd"/>
      <w:r w:rsidR="001E6819" w:rsidRPr="00904ED9">
        <w:rPr>
          <w:i/>
          <w:spacing w:val="-4"/>
          <w:szCs w:val="28"/>
        </w:rPr>
        <w:t xml:space="preserve"> </w:t>
      </w:r>
      <w:proofErr w:type="spellStart"/>
      <w:r w:rsidR="001E6819" w:rsidRPr="00904ED9">
        <w:rPr>
          <w:i/>
          <w:spacing w:val="-4"/>
          <w:szCs w:val="28"/>
        </w:rPr>
        <w:t>trăm</w:t>
      </w:r>
      <w:proofErr w:type="spellEnd"/>
      <w:r w:rsidR="001E6819" w:rsidRPr="00904ED9">
        <w:rPr>
          <w:i/>
          <w:spacing w:val="-4"/>
          <w:szCs w:val="28"/>
        </w:rPr>
        <w:t xml:space="preserve"> </w:t>
      </w:r>
      <w:proofErr w:type="spellStart"/>
      <w:r w:rsidR="001E6819" w:rsidRPr="00904ED9">
        <w:rPr>
          <w:i/>
          <w:spacing w:val="-4"/>
          <w:szCs w:val="28"/>
        </w:rPr>
        <w:t>phân</w:t>
      </w:r>
      <w:proofErr w:type="spellEnd"/>
      <w:r w:rsidR="001E6819" w:rsidRPr="00904ED9">
        <w:rPr>
          <w:i/>
          <w:spacing w:val="-4"/>
          <w:szCs w:val="28"/>
        </w:rPr>
        <w:t xml:space="preserve"> chia </w:t>
      </w:r>
      <w:proofErr w:type="spellStart"/>
      <w:r w:rsidR="001E6819" w:rsidRPr="00904ED9">
        <w:rPr>
          <w:i/>
          <w:spacing w:val="-4"/>
          <w:szCs w:val="28"/>
        </w:rPr>
        <w:t>các</w:t>
      </w:r>
      <w:proofErr w:type="spellEnd"/>
      <w:r w:rsidR="001E6819" w:rsidRPr="00904ED9">
        <w:rPr>
          <w:i/>
          <w:spacing w:val="-4"/>
          <w:szCs w:val="28"/>
        </w:rPr>
        <w:t xml:space="preserve"> </w:t>
      </w:r>
      <w:proofErr w:type="spellStart"/>
      <w:r w:rsidR="001E6819" w:rsidRPr="00904ED9">
        <w:rPr>
          <w:i/>
          <w:spacing w:val="-4"/>
          <w:szCs w:val="28"/>
        </w:rPr>
        <w:t>khoản</w:t>
      </w:r>
      <w:proofErr w:type="spellEnd"/>
      <w:r w:rsidR="001E6819" w:rsidRPr="00904ED9">
        <w:rPr>
          <w:i/>
          <w:spacing w:val="-4"/>
          <w:szCs w:val="28"/>
        </w:rPr>
        <w:t xml:space="preserve"> </w:t>
      </w:r>
      <w:proofErr w:type="spellStart"/>
      <w:r w:rsidR="001E6819" w:rsidRPr="00904ED9">
        <w:rPr>
          <w:i/>
          <w:spacing w:val="-4"/>
          <w:szCs w:val="28"/>
        </w:rPr>
        <w:t>thu</w:t>
      </w:r>
      <w:proofErr w:type="spellEnd"/>
      <w:r w:rsidR="001E6819" w:rsidRPr="00904ED9">
        <w:rPr>
          <w:i/>
          <w:spacing w:val="-4"/>
          <w:szCs w:val="28"/>
        </w:rPr>
        <w:t xml:space="preserve"> </w:t>
      </w:r>
      <w:proofErr w:type="spellStart"/>
      <w:r w:rsidR="001E6819" w:rsidRPr="00904ED9">
        <w:rPr>
          <w:i/>
          <w:spacing w:val="-4"/>
          <w:szCs w:val="28"/>
        </w:rPr>
        <w:t>giữa</w:t>
      </w:r>
      <w:proofErr w:type="spellEnd"/>
      <w:r w:rsidR="001E6819" w:rsidRPr="00904ED9">
        <w:rPr>
          <w:i/>
          <w:spacing w:val="-4"/>
          <w:szCs w:val="28"/>
        </w:rPr>
        <w:t xml:space="preserve"> </w:t>
      </w:r>
      <w:proofErr w:type="spellStart"/>
      <w:r w:rsidR="001E6819" w:rsidRPr="00904ED9">
        <w:rPr>
          <w:i/>
          <w:spacing w:val="-4"/>
          <w:szCs w:val="28"/>
        </w:rPr>
        <w:t>ngân</w:t>
      </w:r>
      <w:proofErr w:type="spellEnd"/>
      <w:r w:rsidR="001E6819" w:rsidRPr="00904ED9">
        <w:rPr>
          <w:i/>
          <w:spacing w:val="-4"/>
          <w:szCs w:val="28"/>
        </w:rPr>
        <w:t xml:space="preserve"> </w:t>
      </w:r>
      <w:proofErr w:type="spellStart"/>
      <w:r w:rsidR="001E6819" w:rsidRPr="00904ED9">
        <w:rPr>
          <w:i/>
          <w:spacing w:val="-4"/>
          <w:szCs w:val="28"/>
        </w:rPr>
        <w:t>sách</w:t>
      </w:r>
      <w:proofErr w:type="spellEnd"/>
      <w:r w:rsidR="001E6819" w:rsidRPr="00904ED9">
        <w:rPr>
          <w:i/>
          <w:spacing w:val="-4"/>
          <w:szCs w:val="28"/>
        </w:rPr>
        <w:t xml:space="preserve"> </w:t>
      </w:r>
      <w:proofErr w:type="spellStart"/>
      <w:r w:rsidR="001E6819" w:rsidRPr="00904ED9">
        <w:rPr>
          <w:i/>
          <w:spacing w:val="-4"/>
          <w:szCs w:val="28"/>
        </w:rPr>
        <w:t>các</w:t>
      </w:r>
      <w:proofErr w:type="spellEnd"/>
      <w:r w:rsidR="001E6819" w:rsidRPr="00904ED9">
        <w:rPr>
          <w:i/>
          <w:spacing w:val="-4"/>
          <w:szCs w:val="28"/>
        </w:rPr>
        <w:t xml:space="preserve"> </w:t>
      </w:r>
      <w:proofErr w:type="spellStart"/>
      <w:r w:rsidR="001E6819" w:rsidRPr="00904ED9">
        <w:rPr>
          <w:i/>
          <w:spacing w:val="-4"/>
          <w:szCs w:val="28"/>
        </w:rPr>
        <w:t>cấp</w:t>
      </w:r>
      <w:proofErr w:type="spellEnd"/>
      <w:r w:rsidR="001E6819" w:rsidRPr="00904ED9">
        <w:rPr>
          <w:i/>
          <w:spacing w:val="-4"/>
          <w:szCs w:val="28"/>
        </w:rPr>
        <w:t xml:space="preserve"> </w:t>
      </w:r>
      <w:proofErr w:type="spellStart"/>
      <w:r w:rsidR="001E6819" w:rsidRPr="00904ED9">
        <w:rPr>
          <w:i/>
          <w:spacing w:val="-4"/>
          <w:szCs w:val="28"/>
        </w:rPr>
        <w:t>chính</w:t>
      </w:r>
      <w:proofErr w:type="spellEnd"/>
      <w:r w:rsidR="001E6819" w:rsidRPr="00904ED9">
        <w:rPr>
          <w:i/>
          <w:spacing w:val="-4"/>
          <w:szCs w:val="28"/>
        </w:rPr>
        <w:t xml:space="preserve"> </w:t>
      </w:r>
      <w:proofErr w:type="spellStart"/>
      <w:r w:rsidR="001E6819" w:rsidRPr="00904ED9">
        <w:rPr>
          <w:i/>
          <w:spacing w:val="-4"/>
          <w:szCs w:val="28"/>
        </w:rPr>
        <w:t>quyền</w:t>
      </w:r>
      <w:proofErr w:type="spellEnd"/>
      <w:r w:rsidR="001E6819" w:rsidRPr="00904ED9">
        <w:rPr>
          <w:i/>
          <w:spacing w:val="-4"/>
          <w:szCs w:val="28"/>
        </w:rPr>
        <w:t xml:space="preserve"> </w:t>
      </w:r>
      <w:proofErr w:type="spellStart"/>
      <w:r w:rsidR="001E6819" w:rsidRPr="00904ED9">
        <w:rPr>
          <w:i/>
          <w:spacing w:val="-4"/>
          <w:szCs w:val="28"/>
        </w:rPr>
        <w:t>địa</w:t>
      </w:r>
      <w:proofErr w:type="spellEnd"/>
      <w:r w:rsidR="001E6819" w:rsidRPr="00904ED9">
        <w:rPr>
          <w:i/>
          <w:spacing w:val="-4"/>
          <w:szCs w:val="28"/>
        </w:rPr>
        <w:t xml:space="preserve"> </w:t>
      </w:r>
      <w:proofErr w:type="spellStart"/>
      <w:r w:rsidR="001E6819" w:rsidRPr="00904ED9">
        <w:rPr>
          <w:i/>
          <w:spacing w:val="-4"/>
          <w:szCs w:val="28"/>
        </w:rPr>
        <w:t>phương</w:t>
      </w:r>
      <w:proofErr w:type="spellEnd"/>
      <w:r w:rsidR="001E6819" w:rsidRPr="00904ED9">
        <w:rPr>
          <w:i/>
          <w:spacing w:val="-4"/>
          <w:szCs w:val="28"/>
        </w:rPr>
        <w:t xml:space="preserve"> </w:t>
      </w:r>
      <w:proofErr w:type="spellStart"/>
      <w:r w:rsidR="001E6819" w:rsidRPr="00904ED9">
        <w:rPr>
          <w:i/>
          <w:spacing w:val="-4"/>
          <w:szCs w:val="28"/>
        </w:rPr>
        <w:t>trên</w:t>
      </w:r>
      <w:proofErr w:type="spellEnd"/>
      <w:r w:rsidR="001E6819" w:rsidRPr="00904ED9">
        <w:rPr>
          <w:i/>
          <w:spacing w:val="-4"/>
          <w:szCs w:val="28"/>
        </w:rPr>
        <w:t xml:space="preserve"> </w:t>
      </w:r>
      <w:proofErr w:type="spellStart"/>
      <w:r w:rsidR="001E6819" w:rsidRPr="00904ED9">
        <w:rPr>
          <w:i/>
          <w:spacing w:val="-4"/>
          <w:szCs w:val="28"/>
        </w:rPr>
        <w:t>địa</w:t>
      </w:r>
      <w:proofErr w:type="spellEnd"/>
      <w:r w:rsidR="001E6819" w:rsidRPr="00904ED9">
        <w:rPr>
          <w:i/>
          <w:spacing w:val="-4"/>
          <w:szCs w:val="28"/>
        </w:rPr>
        <w:t xml:space="preserve"> </w:t>
      </w:r>
      <w:proofErr w:type="spellStart"/>
      <w:r w:rsidR="001E6819" w:rsidRPr="00904ED9">
        <w:rPr>
          <w:i/>
          <w:spacing w:val="-4"/>
          <w:szCs w:val="28"/>
        </w:rPr>
        <w:t>bàn</w:t>
      </w:r>
      <w:proofErr w:type="spellEnd"/>
      <w:r w:rsidR="001E6819" w:rsidRPr="00904ED9">
        <w:rPr>
          <w:i/>
          <w:spacing w:val="-4"/>
          <w:szCs w:val="28"/>
        </w:rPr>
        <w:t xml:space="preserve"> </w:t>
      </w:r>
      <w:proofErr w:type="spellStart"/>
      <w:r w:rsidR="001E6819" w:rsidRPr="00904ED9">
        <w:rPr>
          <w:i/>
          <w:spacing w:val="-4"/>
          <w:szCs w:val="28"/>
        </w:rPr>
        <w:t>tỉnh</w:t>
      </w:r>
      <w:proofErr w:type="spellEnd"/>
      <w:r w:rsidR="001E6819" w:rsidRPr="00904ED9">
        <w:rPr>
          <w:i/>
          <w:spacing w:val="-4"/>
          <w:szCs w:val="28"/>
        </w:rPr>
        <w:t xml:space="preserve"> </w:t>
      </w:r>
      <w:proofErr w:type="spellStart"/>
      <w:r w:rsidR="001E6819" w:rsidRPr="00904ED9">
        <w:rPr>
          <w:i/>
          <w:spacing w:val="-4"/>
          <w:szCs w:val="28"/>
        </w:rPr>
        <w:t>Quảng</w:t>
      </w:r>
      <w:proofErr w:type="spellEnd"/>
      <w:r w:rsidR="001E6819" w:rsidRPr="00904ED9">
        <w:rPr>
          <w:i/>
          <w:spacing w:val="-4"/>
          <w:szCs w:val="28"/>
        </w:rPr>
        <w:t xml:space="preserve"> </w:t>
      </w:r>
      <w:proofErr w:type="spellStart"/>
      <w:r w:rsidR="001E6819" w:rsidRPr="00904ED9">
        <w:rPr>
          <w:i/>
          <w:spacing w:val="-4"/>
          <w:szCs w:val="28"/>
        </w:rPr>
        <w:t>Ngãi</w:t>
      </w:r>
      <w:proofErr w:type="spellEnd"/>
      <w:r w:rsidR="008702B0" w:rsidRPr="00904ED9">
        <w:rPr>
          <w:i/>
        </w:rPr>
        <w:t>.</w:t>
      </w:r>
    </w:p>
    <w:p w14:paraId="7B92B33E" w14:textId="3472903E" w:rsidR="00F96CA8" w:rsidRPr="00904ED9" w:rsidRDefault="00C66D5E" w:rsidP="00E0308A">
      <w:pPr>
        <w:spacing w:before="240"/>
        <w:ind w:firstLine="706"/>
        <w:jc w:val="both"/>
        <w:rPr>
          <w:rFonts w:eastAsia="Calibri"/>
          <w:szCs w:val="28"/>
          <w:lang w:val="pt-BR"/>
        </w:rPr>
      </w:pPr>
      <w:r w:rsidRPr="00904ED9">
        <w:rPr>
          <w:b/>
          <w:spacing w:val="4"/>
          <w:lang w:val="nl-NL"/>
        </w:rPr>
        <w:lastRenderedPageBreak/>
        <w:t>Đ</w:t>
      </w:r>
      <w:r w:rsidR="008702B0" w:rsidRPr="00904ED9">
        <w:rPr>
          <w:b/>
          <w:spacing w:val="4"/>
          <w:lang w:val="nl-NL"/>
        </w:rPr>
        <w:t>iều 1.</w:t>
      </w:r>
      <w:r w:rsidR="008702B0" w:rsidRPr="00904ED9">
        <w:rPr>
          <w:spacing w:val="4"/>
          <w:lang w:val="nl-NL"/>
        </w:rPr>
        <w:t xml:space="preserve"> </w:t>
      </w:r>
      <w:proofErr w:type="spellStart"/>
      <w:r w:rsidR="00BB5DEE" w:rsidRPr="00904ED9">
        <w:rPr>
          <w:rFonts w:eastAsia="Calibri"/>
          <w:spacing w:val="4"/>
          <w:szCs w:val="28"/>
        </w:rPr>
        <w:t>Sửa</w:t>
      </w:r>
      <w:proofErr w:type="spellEnd"/>
      <w:r w:rsidR="00BB5DEE" w:rsidRPr="00904ED9">
        <w:rPr>
          <w:rFonts w:eastAsia="Calibri"/>
          <w:spacing w:val="4"/>
          <w:szCs w:val="28"/>
        </w:rPr>
        <w:t xml:space="preserve"> </w:t>
      </w:r>
      <w:proofErr w:type="spellStart"/>
      <w:r w:rsidR="00BB5DEE" w:rsidRPr="00904ED9">
        <w:rPr>
          <w:rFonts w:eastAsia="Calibri"/>
          <w:spacing w:val="4"/>
          <w:szCs w:val="28"/>
        </w:rPr>
        <w:t>đổi</w:t>
      </w:r>
      <w:proofErr w:type="spellEnd"/>
      <w:r w:rsidR="000C70D3" w:rsidRPr="00904ED9">
        <w:rPr>
          <w:rFonts w:eastAsia="Calibri"/>
          <w:spacing w:val="4"/>
          <w:szCs w:val="28"/>
        </w:rPr>
        <w:t xml:space="preserve"> </w:t>
      </w:r>
      <w:proofErr w:type="spellStart"/>
      <w:r w:rsidR="000C70D3" w:rsidRPr="00904ED9">
        <w:rPr>
          <w:rFonts w:eastAsia="Calibri"/>
          <w:spacing w:val="4"/>
          <w:szCs w:val="28"/>
        </w:rPr>
        <w:t>tỷ</w:t>
      </w:r>
      <w:proofErr w:type="spellEnd"/>
      <w:r w:rsidR="000C70D3" w:rsidRPr="00904ED9">
        <w:rPr>
          <w:rFonts w:eastAsia="Calibri"/>
          <w:spacing w:val="4"/>
          <w:szCs w:val="28"/>
        </w:rPr>
        <w:t xml:space="preserve"> </w:t>
      </w:r>
      <w:proofErr w:type="spellStart"/>
      <w:r w:rsidR="000C70D3" w:rsidRPr="00904ED9">
        <w:rPr>
          <w:rFonts w:eastAsia="Calibri"/>
          <w:spacing w:val="4"/>
          <w:szCs w:val="28"/>
        </w:rPr>
        <w:t>lệ</w:t>
      </w:r>
      <w:proofErr w:type="spellEnd"/>
      <w:r w:rsidR="000C70D3" w:rsidRPr="00904ED9">
        <w:rPr>
          <w:rFonts w:eastAsia="Calibri"/>
          <w:spacing w:val="4"/>
          <w:szCs w:val="28"/>
        </w:rPr>
        <w:t xml:space="preserve"> </w:t>
      </w:r>
      <w:proofErr w:type="spellStart"/>
      <w:r w:rsidR="000C70D3" w:rsidRPr="00904ED9">
        <w:rPr>
          <w:rFonts w:eastAsia="Calibri"/>
          <w:spacing w:val="4"/>
          <w:szCs w:val="28"/>
        </w:rPr>
        <w:t>các</w:t>
      </w:r>
      <w:proofErr w:type="spellEnd"/>
      <w:r w:rsidR="000C70D3" w:rsidRPr="00904ED9">
        <w:rPr>
          <w:rFonts w:eastAsia="Calibri"/>
          <w:spacing w:val="4"/>
          <w:szCs w:val="28"/>
        </w:rPr>
        <w:t xml:space="preserve"> </w:t>
      </w:r>
      <w:proofErr w:type="spellStart"/>
      <w:r w:rsidR="000C70D3" w:rsidRPr="00904ED9">
        <w:rPr>
          <w:rFonts w:eastAsia="Calibri"/>
          <w:spacing w:val="4"/>
          <w:szCs w:val="28"/>
        </w:rPr>
        <w:t>khoản</w:t>
      </w:r>
      <w:proofErr w:type="spellEnd"/>
      <w:r w:rsidR="000C70D3" w:rsidRPr="00904ED9">
        <w:rPr>
          <w:rFonts w:eastAsia="Calibri"/>
          <w:spacing w:val="4"/>
          <w:szCs w:val="28"/>
        </w:rPr>
        <w:t xml:space="preserve"> </w:t>
      </w:r>
      <w:proofErr w:type="spellStart"/>
      <w:r w:rsidR="000C70D3" w:rsidRPr="00904ED9">
        <w:rPr>
          <w:rFonts w:eastAsia="Calibri"/>
          <w:spacing w:val="4"/>
          <w:szCs w:val="28"/>
        </w:rPr>
        <w:t>thu</w:t>
      </w:r>
      <w:proofErr w:type="spellEnd"/>
      <w:r w:rsidR="000C70D3" w:rsidRPr="00904ED9">
        <w:rPr>
          <w:rFonts w:eastAsia="Calibri"/>
          <w:spacing w:val="4"/>
          <w:szCs w:val="28"/>
        </w:rPr>
        <w:t xml:space="preserve"> </w:t>
      </w:r>
      <w:proofErr w:type="spellStart"/>
      <w:r w:rsidR="000C70D3" w:rsidRPr="00904ED9">
        <w:rPr>
          <w:rFonts w:eastAsia="Calibri"/>
          <w:spacing w:val="4"/>
          <w:szCs w:val="28"/>
        </w:rPr>
        <w:t>phân</w:t>
      </w:r>
      <w:proofErr w:type="spellEnd"/>
      <w:r w:rsidR="000C70D3" w:rsidRPr="00904ED9">
        <w:rPr>
          <w:rFonts w:eastAsia="Calibri"/>
          <w:spacing w:val="4"/>
          <w:szCs w:val="28"/>
        </w:rPr>
        <w:t xml:space="preserve"> chia </w:t>
      </w:r>
      <w:proofErr w:type="spellStart"/>
      <w:r w:rsidR="000C70D3" w:rsidRPr="00904ED9">
        <w:rPr>
          <w:rFonts w:eastAsia="Calibri"/>
          <w:spacing w:val="4"/>
          <w:szCs w:val="28"/>
        </w:rPr>
        <w:t>giữa</w:t>
      </w:r>
      <w:proofErr w:type="spellEnd"/>
      <w:r w:rsidR="000C70D3" w:rsidRPr="00904ED9">
        <w:rPr>
          <w:rFonts w:eastAsia="Calibri"/>
          <w:spacing w:val="4"/>
          <w:szCs w:val="28"/>
        </w:rPr>
        <w:t xml:space="preserve"> </w:t>
      </w:r>
      <w:proofErr w:type="spellStart"/>
      <w:r w:rsidR="000C70D3" w:rsidRPr="00904ED9">
        <w:rPr>
          <w:rFonts w:eastAsia="Calibri"/>
          <w:spacing w:val="4"/>
          <w:szCs w:val="28"/>
        </w:rPr>
        <w:t>ngân</w:t>
      </w:r>
      <w:proofErr w:type="spellEnd"/>
      <w:r w:rsidR="000C70D3" w:rsidRPr="00904ED9">
        <w:rPr>
          <w:rFonts w:eastAsia="Calibri"/>
          <w:spacing w:val="4"/>
          <w:szCs w:val="28"/>
        </w:rPr>
        <w:t xml:space="preserve"> </w:t>
      </w:r>
      <w:proofErr w:type="spellStart"/>
      <w:r w:rsidR="000C70D3" w:rsidRPr="00904ED9">
        <w:rPr>
          <w:rFonts w:eastAsia="Calibri"/>
          <w:spacing w:val="4"/>
          <w:szCs w:val="28"/>
        </w:rPr>
        <w:t>sách</w:t>
      </w:r>
      <w:proofErr w:type="spellEnd"/>
      <w:r w:rsidR="000C70D3" w:rsidRPr="00904ED9">
        <w:rPr>
          <w:rFonts w:eastAsia="Calibri"/>
          <w:spacing w:val="4"/>
          <w:szCs w:val="28"/>
        </w:rPr>
        <w:t xml:space="preserve"> </w:t>
      </w:r>
      <w:proofErr w:type="spellStart"/>
      <w:r w:rsidR="000C70D3" w:rsidRPr="00904ED9">
        <w:rPr>
          <w:rFonts w:eastAsia="Calibri"/>
          <w:spacing w:val="4"/>
          <w:szCs w:val="28"/>
        </w:rPr>
        <w:t>trung</w:t>
      </w:r>
      <w:proofErr w:type="spellEnd"/>
      <w:r w:rsidR="000C70D3" w:rsidRPr="00904ED9">
        <w:rPr>
          <w:rFonts w:eastAsia="Calibri"/>
          <w:spacing w:val="4"/>
          <w:szCs w:val="28"/>
        </w:rPr>
        <w:t xml:space="preserve"> </w:t>
      </w:r>
      <w:proofErr w:type="spellStart"/>
      <w:r w:rsidR="000C70D3" w:rsidRPr="00904ED9">
        <w:rPr>
          <w:rFonts w:eastAsia="Calibri"/>
          <w:spacing w:val="4"/>
          <w:szCs w:val="28"/>
        </w:rPr>
        <w:t>ương</w:t>
      </w:r>
      <w:proofErr w:type="spellEnd"/>
      <w:r w:rsidR="000C70D3" w:rsidRPr="00904ED9">
        <w:rPr>
          <w:rFonts w:eastAsia="Calibri"/>
          <w:spacing w:val="4"/>
          <w:szCs w:val="28"/>
        </w:rPr>
        <w:t xml:space="preserve"> </w:t>
      </w:r>
      <w:proofErr w:type="spellStart"/>
      <w:r w:rsidR="000C70D3" w:rsidRPr="00904ED9">
        <w:rPr>
          <w:rFonts w:eastAsia="Calibri"/>
          <w:spacing w:val="4"/>
          <w:szCs w:val="28"/>
        </w:rPr>
        <w:t>và</w:t>
      </w:r>
      <w:proofErr w:type="spellEnd"/>
      <w:r w:rsidR="000C70D3" w:rsidRPr="00904ED9">
        <w:rPr>
          <w:rFonts w:eastAsia="Calibri"/>
          <w:spacing w:val="4"/>
          <w:szCs w:val="28"/>
        </w:rPr>
        <w:t xml:space="preserve"> </w:t>
      </w:r>
      <w:proofErr w:type="spellStart"/>
      <w:r w:rsidR="000C70D3" w:rsidRPr="00904ED9">
        <w:rPr>
          <w:rFonts w:eastAsia="Calibri"/>
          <w:spacing w:val="4"/>
          <w:szCs w:val="28"/>
        </w:rPr>
        <w:t>ngân</w:t>
      </w:r>
      <w:proofErr w:type="spellEnd"/>
      <w:r w:rsidR="000C70D3" w:rsidRPr="00904ED9">
        <w:rPr>
          <w:rFonts w:eastAsia="Calibri"/>
          <w:spacing w:val="4"/>
          <w:szCs w:val="28"/>
        </w:rPr>
        <w:t xml:space="preserve"> </w:t>
      </w:r>
      <w:proofErr w:type="spellStart"/>
      <w:r w:rsidR="000C70D3" w:rsidRPr="00904ED9">
        <w:rPr>
          <w:rFonts w:eastAsia="Calibri"/>
          <w:spacing w:val="4"/>
          <w:szCs w:val="28"/>
        </w:rPr>
        <w:t>sách</w:t>
      </w:r>
      <w:proofErr w:type="spellEnd"/>
      <w:r w:rsidR="000C70D3" w:rsidRPr="00904ED9">
        <w:rPr>
          <w:rFonts w:eastAsia="Calibri"/>
          <w:spacing w:val="4"/>
          <w:szCs w:val="28"/>
        </w:rPr>
        <w:t xml:space="preserve"> </w:t>
      </w:r>
      <w:proofErr w:type="spellStart"/>
      <w:r w:rsidR="000C70D3" w:rsidRPr="00904ED9">
        <w:rPr>
          <w:rFonts w:eastAsia="Calibri"/>
          <w:spacing w:val="4"/>
          <w:szCs w:val="28"/>
        </w:rPr>
        <w:t>địa</w:t>
      </w:r>
      <w:proofErr w:type="spellEnd"/>
      <w:r w:rsidR="000C70D3" w:rsidRPr="00904ED9">
        <w:rPr>
          <w:rFonts w:eastAsia="Calibri"/>
          <w:spacing w:val="4"/>
          <w:szCs w:val="28"/>
        </w:rPr>
        <w:t xml:space="preserve"> </w:t>
      </w:r>
      <w:proofErr w:type="spellStart"/>
      <w:r w:rsidR="000C70D3" w:rsidRPr="00904ED9">
        <w:rPr>
          <w:rFonts w:eastAsia="Calibri"/>
          <w:spacing w:val="4"/>
          <w:szCs w:val="28"/>
        </w:rPr>
        <w:t>phương</w:t>
      </w:r>
      <w:proofErr w:type="spellEnd"/>
      <w:r w:rsidR="00967AC9" w:rsidRPr="00904ED9">
        <w:rPr>
          <w:rFonts w:eastAsia="Calibri"/>
          <w:spacing w:val="4"/>
          <w:szCs w:val="28"/>
        </w:rPr>
        <w:t xml:space="preserve">, </w:t>
      </w:r>
      <w:proofErr w:type="spellStart"/>
      <w:r w:rsidR="00967AC9" w:rsidRPr="00904ED9">
        <w:rPr>
          <w:spacing w:val="4"/>
        </w:rPr>
        <w:t>thuế</w:t>
      </w:r>
      <w:proofErr w:type="spellEnd"/>
      <w:r w:rsidR="00967AC9" w:rsidRPr="00904ED9">
        <w:rPr>
          <w:spacing w:val="4"/>
        </w:rPr>
        <w:t xml:space="preserve"> </w:t>
      </w:r>
      <w:proofErr w:type="spellStart"/>
      <w:r w:rsidR="00967AC9" w:rsidRPr="00904ED9">
        <w:rPr>
          <w:spacing w:val="4"/>
        </w:rPr>
        <w:t>tài</w:t>
      </w:r>
      <w:proofErr w:type="spellEnd"/>
      <w:r w:rsidR="00967AC9" w:rsidRPr="00904ED9">
        <w:rPr>
          <w:spacing w:val="4"/>
        </w:rPr>
        <w:t xml:space="preserve"> </w:t>
      </w:r>
      <w:proofErr w:type="spellStart"/>
      <w:r w:rsidR="00967AC9" w:rsidRPr="00904ED9">
        <w:rPr>
          <w:spacing w:val="4"/>
        </w:rPr>
        <w:t>nguyên</w:t>
      </w:r>
      <w:proofErr w:type="spellEnd"/>
      <w:r w:rsidR="00967AC9" w:rsidRPr="00904ED9">
        <w:rPr>
          <w:spacing w:val="4"/>
        </w:rPr>
        <w:t xml:space="preserve"> </w:t>
      </w:r>
      <w:proofErr w:type="spellStart"/>
      <w:r w:rsidR="00967AC9" w:rsidRPr="00904ED9">
        <w:rPr>
          <w:spacing w:val="4"/>
        </w:rPr>
        <w:t>thu</w:t>
      </w:r>
      <w:proofErr w:type="spellEnd"/>
      <w:r w:rsidR="00967AC9" w:rsidRPr="00904ED9">
        <w:rPr>
          <w:spacing w:val="4"/>
        </w:rPr>
        <w:t xml:space="preserve"> </w:t>
      </w:r>
      <w:proofErr w:type="spellStart"/>
      <w:r w:rsidR="00967AC9" w:rsidRPr="00904ED9">
        <w:rPr>
          <w:spacing w:val="4"/>
        </w:rPr>
        <w:t>từ</w:t>
      </w:r>
      <w:proofErr w:type="spellEnd"/>
      <w:r w:rsidR="00967AC9" w:rsidRPr="00904ED9">
        <w:rPr>
          <w:spacing w:val="4"/>
        </w:rPr>
        <w:t xml:space="preserve"> </w:t>
      </w:r>
      <w:proofErr w:type="spellStart"/>
      <w:r w:rsidR="00967AC9" w:rsidRPr="00904ED9">
        <w:rPr>
          <w:spacing w:val="4"/>
        </w:rPr>
        <w:t>Nhà</w:t>
      </w:r>
      <w:proofErr w:type="spellEnd"/>
      <w:r w:rsidR="00967AC9" w:rsidRPr="00904ED9">
        <w:rPr>
          <w:spacing w:val="4"/>
        </w:rPr>
        <w:t xml:space="preserve"> </w:t>
      </w:r>
      <w:proofErr w:type="spellStart"/>
      <w:r w:rsidR="00967AC9" w:rsidRPr="00904ED9">
        <w:rPr>
          <w:spacing w:val="4"/>
        </w:rPr>
        <w:t>máy</w:t>
      </w:r>
      <w:proofErr w:type="spellEnd"/>
      <w:r w:rsidR="00967AC9" w:rsidRPr="00904ED9">
        <w:rPr>
          <w:spacing w:val="4"/>
        </w:rPr>
        <w:t xml:space="preserve"> </w:t>
      </w:r>
      <w:proofErr w:type="spellStart"/>
      <w:r w:rsidR="00967AC9" w:rsidRPr="00904ED9">
        <w:rPr>
          <w:spacing w:val="4"/>
        </w:rPr>
        <w:t>thủy</w:t>
      </w:r>
      <w:proofErr w:type="spellEnd"/>
      <w:r w:rsidR="00967AC9" w:rsidRPr="00904ED9">
        <w:rPr>
          <w:spacing w:val="4"/>
        </w:rPr>
        <w:t xml:space="preserve"> </w:t>
      </w:r>
      <w:proofErr w:type="spellStart"/>
      <w:r w:rsidR="00967AC9" w:rsidRPr="00904ED9">
        <w:rPr>
          <w:spacing w:val="4"/>
        </w:rPr>
        <w:t>điện</w:t>
      </w:r>
      <w:proofErr w:type="spellEnd"/>
      <w:r w:rsidR="00967AC9" w:rsidRPr="00904ED9">
        <w:rPr>
          <w:spacing w:val="4"/>
        </w:rPr>
        <w:t xml:space="preserve"> </w:t>
      </w:r>
      <w:proofErr w:type="spellStart"/>
      <w:r w:rsidR="00967AC9" w:rsidRPr="00904ED9">
        <w:rPr>
          <w:spacing w:val="4"/>
        </w:rPr>
        <w:t>Nước</w:t>
      </w:r>
      <w:proofErr w:type="spellEnd"/>
      <w:r w:rsidR="00967AC9" w:rsidRPr="00904ED9">
        <w:rPr>
          <w:spacing w:val="14"/>
        </w:rPr>
        <w:t xml:space="preserve"> Trong,</w:t>
      </w:r>
      <w:r w:rsidR="00967AC9" w:rsidRPr="00904ED9">
        <w:t xml:space="preserve"> </w:t>
      </w:r>
      <w:proofErr w:type="spellStart"/>
      <w:r w:rsidR="00967AC9" w:rsidRPr="00904ED9">
        <w:t>Nhà</w:t>
      </w:r>
      <w:proofErr w:type="spellEnd"/>
      <w:r w:rsidR="00967AC9" w:rsidRPr="00904ED9">
        <w:t xml:space="preserve"> </w:t>
      </w:r>
      <w:proofErr w:type="spellStart"/>
      <w:r w:rsidR="00967AC9" w:rsidRPr="00904ED9">
        <w:t>máy</w:t>
      </w:r>
      <w:proofErr w:type="spellEnd"/>
      <w:r w:rsidR="00967AC9" w:rsidRPr="00904ED9">
        <w:t xml:space="preserve"> </w:t>
      </w:r>
      <w:proofErr w:type="spellStart"/>
      <w:r w:rsidR="00967AC9" w:rsidRPr="00904ED9">
        <w:t>thủy</w:t>
      </w:r>
      <w:proofErr w:type="spellEnd"/>
      <w:r w:rsidR="00967AC9" w:rsidRPr="00904ED9">
        <w:t xml:space="preserve"> </w:t>
      </w:r>
      <w:proofErr w:type="spellStart"/>
      <w:r w:rsidR="00967AC9" w:rsidRPr="00904ED9">
        <w:t>điện</w:t>
      </w:r>
      <w:proofErr w:type="spellEnd"/>
      <w:r w:rsidR="00967AC9" w:rsidRPr="00904ED9">
        <w:t xml:space="preserve"> </w:t>
      </w:r>
      <w:proofErr w:type="spellStart"/>
      <w:r w:rsidR="00967AC9" w:rsidRPr="00904ED9">
        <w:t>Sơn</w:t>
      </w:r>
      <w:proofErr w:type="spellEnd"/>
      <w:r w:rsidR="00967AC9" w:rsidRPr="00904ED9">
        <w:t xml:space="preserve"> </w:t>
      </w:r>
      <w:proofErr w:type="spellStart"/>
      <w:r w:rsidR="00967AC9" w:rsidRPr="00904ED9">
        <w:t>Trà</w:t>
      </w:r>
      <w:proofErr w:type="spellEnd"/>
      <w:r w:rsidR="00967AC9" w:rsidRPr="00904ED9">
        <w:t xml:space="preserve"> 1 </w:t>
      </w:r>
      <w:proofErr w:type="spellStart"/>
      <w:r w:rsidR="000C70D3" w:rsidRPr="00904ED9">
        <w:rPr>
          <w:rFonts w:eastAsia="Calibri"/>
          <w:szCs w:val="28"/>
        </w:rPr>
        <w:t>tại</w:t>
      </w:r>
      <w:proofErr w:type="spellEnd"/>
      <w:r w:rsidR="000C70D3" w:rsidRPr="00904ED9">
        <w:rPr>
          <w:rFonts w:eastAsia="Calibri"/>
          <w:szCs w:val="28"/>
        </w:rPr>
        <w:t xml:space="preserve"> </w:t>
      </w:r>
      <w:proofErr w:type="spellStart"/>
      <w:r w:rsidR="000C70D3" w:rsidRPr="00904ED9">
        <w:t>Nghị</w:t>
      </w:r>
      <w:proofErr w:type="spellEnd"/>
      <w:r w:rsidR="000C70D3" w:rsidRPr="00904ED9">
        <w:t xml:space="preserve"> </w:t>
      </w:r>
      <w:proofErr w:type="spellStart"/>
      <w:r w:rsidR="000C70D3" w:rsidRPr="00904ED9">
        <w:t>quyết</w:t>
      </w:r>
      <w:proofErr w:type="spellEnd"/>
      <w:r w:rsidR="000C70D3" w:rsidRPr="00904ED9">
        <w:t xml:space="preserve"> </w:t>
      </w:r>
      <w:proofErr w:type="spellStart"/>
      <w:r w:rsidR="000C70D3" w:rsidRPr="00904ED9">
        <w:t>số</w:t>
      </w:r>
      <w:proofErr w:type="spellEnd"/>
      <w:r w:rsidR="000C70D3" w:rsidRPr="00904ED9">
        <w:t xml:space="preserve"> 18/2025/NQ-HĐND </w:t>
      </w:r>
      <w:proofErr w:type="spellStart"/>
      <w:r w:rsidR="000C70D3" w:rsidRPr="00904ED9">
        <w:t>ngày</w:t>
      </w:r>
      <w:proofErr w:type="spellEnd"/>
      <w:r w:rsidR="000C70D3" w:rsidRPr="00904ED9">
        <w:t xml:space="preserve"> 2</w:t>
      </w:r>
      <w:r w:rsidR="00E56991" w:rsidRPr="00904ED9">
        <w:t>7</w:t>
      </w:r>
      <w:r w:rsidR="00D2543D" w:rsidRPr="00904ED9">
        <w:t xml:space="preserve"> </w:t>
      </w:r>
      <w:proofErr w:type="spellStart"/>
      <w:r w:rsidR="00D2543D" w:rsidRPr="00904ED9">
        <w:t>tháng</w:t>
      </w:r>
      <w:proofErr w:type="spellEnd"/>
      <w:r w:rsidR="00D2543D" w:rsidRPr="00904ED9">
        <w:t xml:space="preserve"> 6 </w:t>
      </w:r>
      <w:proofErr w:type="spellStart"/>
      <w:r w:rsidR="00D2543D" w:rsidRPr="00904ED9">
        <w:t>năm</w:t>
      </w:r>
      <w:proofErr w:type="spellEnd"/>
      <w:r w:rsidR="00D2543D" w:rsidRPr="00904ED9">
        <w:t xml:space="preserve"> </w:t>
      </w:r>
      <w:r w:rsidR="000C70D3" w:rsidRPr="00904ED9">
        <w:t xml:space="preserve">2025 </w:t>
      </w:r>
      <w:proofErr w:type="spellStart"/>
      <w:r w:rsidR="000C70D3" w:rsidRPr="00904ED9">
        <w:t>của</w:t>
      </w:r>
      <w:proofErr w:type="spellEnd"/>
      <w:r w:rsidR="000C70D3" w:rsidRPr="00904ED9">
        <w:t xml:space="preserve"> </w:t>
      </w:r>
      <w:proofErr w:type="spellStart"/>
      <w:r w:rsidR="00D2543D" w:rsidRPr="00904ED9">
        <w:t>Hội</w:t>
      </w:r>
      <w:proofErr w:type="spellEnd"/>
      <w:r w:rsidR="00D2543D" w:rsidRPr="00904ED9">
        <w:t xml:space="preserve"> </w:t>
      </w:r>
      <w:proofErr w:type="spellStart"/>
      <w:r w:rsidR="00D2543D" w:rsidRPr="00904ED9">
        <w:t>đồng</w:t>
      </w:r>
      <w:proofErr w:type="spellEnd"/>
      <w:r w:rsidR="00D2543D" w:rsidRPr="00904ED9">
        <w:t xml:space="preserve"> </w:t>
      </w:r>
      <w:proofErr w:type="spellStart"/>
      <w:r w:rsidR="00D2543D" w:rsidRPr="00904ED9">
        <w:t>nhân</w:t>
      </w:r>
      <w:proofErr w:type="spellEnd"/>
      <w:r w:rsidR="00D2543D" w:rsidRPr="00904ED9">
        <w:t xml:space="preserve"> </w:t>
      </w:r>
      <w:proofErr w:type="spellStart"/>
      <w:r w:rsidR="00D2543D" w:rsidRPr="00904ED9">
        <w:t>dân</w:t>
      </w:r>
      <w:proofErr w:type="spellEnd"/>
      <w:r w:rsidR="000C70D3" w:rsidRPr="00904ED9">
        <w:t xml:space="preserve"> </w:t>
      </w:r>
      <w:proofErr w:type="spellStart"/>
      <w:r w:rsidR="000C70D3" w:rsidRPr="00904ED9">
        <w:t>tỉnh</w:t>
      </w:r>
      <w:proofErr w:type="spellEnd"/>
      <w:r w:rsidR="000C70D3" w:rsidRPr="00904ED9">
        <w:t xml:space="preserve"> </w:t>
      </w:r>
      <w:proofErr w:type="spellStart"/>
      <w:r w:rsidR="000C70D3" w:rsidRPr="00904ED9">
        <w:t>Quảng</w:t>
      </w:r>
      <w:proofErr w:type="spellEnd"/>
      <w:r w:rsidR="000C70D3" w:rsidRPr="00904ED9">
        <w:t xml:space="preserve"> </w:t>
      </w:r>
      <w:proofErr w:type="spellStart"/>
      <w:r w:rsidR="000C70D3" w:rsidRPr="00904ED9">
        <w:t>Ngãi</w:t>
      </w:r>
      <w:proofErr w:type="spellEnd"/>
      <w:r w:rsidR="000C70D3" w:rsidRPr="00904ED9">
        <w:t xml:space="preserve"> </w:t>
      </w:r>
      <w:proofErr w:type="spellStart"/>
      <w:r w:rsidR="00C45D2D" w:rsidRPr="00904ED9">
        <w:t>như</w:t>
      </w:r>
      <w:proofErr w:type="spellEnd"/>
      <w:r w:rsidR="00C45D2D" w:rsidRPr="00904ED9">
        <w:t xml:space="preserve"> </w:t>
      </w:r>
      <w:proofErr w:type="spellStart"/>
      <w:r w:rsidR="00D2543D" w:rsidRPr="00904ED9">
        <w:t>p</w:t>
      </w:r>
      <w:r w:rsidR="00C45D2D" w:rsidRPr="00904ED9">
        <w:t>hụ</w:t>
      </w:r>
      <w:proofErr w:type="spellEnd"/>
      <w:r w:rsidR="00C45D2D" w:rsidRPr="00904ED9">
        <w:t xml:space="preserve"> </w:t>
      </w:r>
      <w:proofErr w:type="spellStart"/>
      <w:r w:rsidR="00C45D2D" w:rsidRPr="00904ED9">
        <w:t>lục</w:t>
      </w:r>
      <w:proofErr w:type="spellEnd"/>
      <w:r w:rsidR="00C356DA" w:rsidRPr="00904ED9">
        <w:t xml:space="preserve"> 01</w:t>
      </w:r>
      <w:r w:rsidR="00FB7B13" w:rsidRPr="00904ED9">
        <w:t xml:space="preserve"> </w:t>
      </w:r>
      <w:proofErr w:type="spellStart"/>
      <w:r w:rsidR="00FB7B13" w:rsidRPr="00904ED9">
        <w:t>kèm</w:t>
      </w:r>
      <w:proofErr w:type="spellEnd"/>
      <w:r w:rsidR="00FB7B13" w:rsidRPr="00904ED9">
        <w:t xml:space="preserve"> </w:t>
      </w:r>
      <w:proofErr w:type="spellStart"/>
      <w:r w:rsidR="00FB7B13" w:rsidRPr="00904ED9">
        <w:t>theo.</w:t>
      </w:r>
      <w:proofErr w:type="spellEnd"/>
      <w:r w:rsidR="000C70D3" w:rsidRPr="00904ED9">
        <w:rPr>
          <w:szCs w:val="28"/>
          <w:lang w:val="nl-NL"/>
        </w:rPr>
        <w:t xml:space="preserve"> </w:t>
      </w:r>
      <w:r w:rsidR="0075282D" w:rsidRPr="00904ED9">
        <w:rPr>
          <w:szCs w:val="28"/>
          <w:lang w:val="nl-NL"/>
        </w:rPr>
        <w:t xml:space="preserve">Các nội dung </w:t>
      </w:r>
      <w:r w:rsidR="00ED6BB7" w:rsidRPr="00904ED9">
        <w:rPr>
          <w:szCs w:val="28"/>
          <w:lang w:val="nl-NL"/>
        </w:rPr>
        <w:t>còn lại của</w:t>
      </w:r>
      <w:r w:rsidR="001E6819" w:rsidRPr="00904ED9">
        <w:rPr>
          <w:lang w:val="nl-NL"/>
        </w:rPr>
        <w:t xml:space="preserve"> </w:t>
      </w:r>
      <w:r w:rsidR="00EE2CEF" w:rsidRPr="00904ED9">
        <w:rPr>
          <w:rFonts w:eastAsia="Calibri"/>
          <w:szCs w:val="28"/>
          <w:lang w:val="pt-BR"/>
        </w:rPr>
        <w:t>q</w:t>
      </w:r>
      <w:r w:rsidR="00F93179" w:rsidRPr="00904ED9">
        <w:rPr>
          <w:rFonts w:eastAsia="Calibri"/>
          <w:szCs w:val="28"/>
          <w:lang w:val="pt-BR"/>
        </w:rPr>
        <w:t xml:space="preserve">uy </w:t>
      </w:r>
      <w:r w:rsidR="005F3F69" w:rsidRPr="00904ED9">
        <w:rPr>
          <w:rFonts w:eastAsia="Calibri"/>
          <w:szCs w:val="28"/>
          <w:lang w:val="pt-BR"/>
        </w:rPr>
        <w:t>định phân cấp nguồn thu, nhiệm vụ chi và tỷ lệ phần trăm phân chia các khoản thu giữa ngân sách các cấp chính quyền địa phương năm 2025</w:t>
      </w:r>
      <w:r w:rsidR="0075282D" w:rsidRPr="00904ED9">
        <w:rPr>
          <w:rFonts w:eastAsia="Calibri"/>
          <w:szCs w:val="28"/>
          <w:lang w:val="pt-BR"/>
        </w:rPr>
        <w:t xml:space="preserve"> tiếp tục thực hiện </w:t>
      </w:r>
      <w:r w:rsidR="00F96CA8" w:rsidRPr="00904ED9">
        <w:rPr>
          <w:rFonts w:eastAsia="Calibri"/>
          <w:szCs w:val="28"/>
          <w:lang w:val="pt-BR"/>
        </w:rPr>
        <w:t>như sau:</w:t>
      </w:r>
    </w:p>
    <w:p w14:paraId="45F35626" w14:textId="3312DA5F" w:rsidR="00211CB5" w:rsidRPr="00904ED9" w:rsidRDefault="00211CB5" w:rsidP="00282F9C">
      <w:pPr>
        <w:spacing w:before="120"/>
        <w:ind w:firstLine="709"/>
        <w:jc w:val="both"/>
      </w:pPr>
      <w:r w:rsidRPr="00904ED9">
        <w:rPr>
          <w:rFonts w:eastAsia="Calibri"/>
          <w:szCs w:val="28"/>
          <w:lang w:val="pt-BR"/>
        </w:rPr>
        <w:t xml:space="preserve">1. </w:t>
      </w:r>
      <w:r w:rsidR="00D923F9" w:rsidRPr="00904ED9">
        <w:rPr>
          <w:rFonts w:eastAsia="Calibri"/>
          <w:szCs w:val="28"/>
          <w:lang w:val="pt-BR"/>
        </w:rPr>
        <w:t>T</w:t>
      </w:r>
      <w:proofErr w:type="spellStart"/>
      <w:r w:rsidR="00D923F9" w:rsidRPr="00904ED9">
        <w:t>ại</w:t>
      </w:r>
      <w:proofErr w:type="spellEnd"/>
      <w:r w:rsidR="00D923F9" w:rsidRPr="00904ED9">
        <w:t xml:space="preserve"> </w:t>
      </w:r>
      <w:proofErr w:type="spellStart"/>
      <w:r w:rsidR="00D923F9" w:rsidRPr="00904ED9">
        <w:t>các</w:t>
      </w:r>
      <w:proofErr w:type="spellEnd"/>
      <w:r w:rsidR="00D923F9" w:rsidRPr="00904ED9">
        <w:t xml:space="preserve"> </w:t>
      </w:r>
      <w:proofErr w:type="spellStart"/>
      <w:r w:rsidR="00D923F9" w:rsidRPr="00904ED9">
        <w:t>xã</w:t>
      </w:r>
      <w:proofErr w:type="spellEnd"/>
      <w:r w:rsidR="00D923F9" w:rsidRPr="00904ED9">
        <w:t xml:space="preserve">, </w:t>
      </w:r>
      <w:proofErr w:type="spellStart"/>
      <w:r w:rsidR="00D923F9" w:rsidRPr="00904ED9">
        <w:t>phường</w:t>
      </w:r>
      <w:proofErr w:type="spellEnd"/>
      <w:r w:rsidR="00D923F9" w:rsidRPr="00904ED9">
        <w:t xml:space="preserve">, </w:t>
      </w:r>
      <w:proofErr w:type="spellStart"/>
      <w:r w:rsidR="00D923F9" w:rsidRPr="00904ED9">
        <w:t>đặc</w:t>
      </w:r>
      <w:proofErr w:type="spellEnd"/>
      <w:r w:rsidR="00D923F9" w:rsidRPr="00904ED9">
        <w:t xml:space="preserve"> </w:t>
      </w:r>
      <w:proofErr w:type="spellStart"/>
      <w:r w:rsidR="00D923F9" w:rsidRPr="00904ED9">
        <w:t>khu</w:t>
      </w:r>
      <w:proofErr w:type="spellEnd"/>
      <w:r w:rsidR="00D923F9" w:rsidRPr="00904ED9">
        <w:t xml:space="preserve"> </w:t>
      </w:r>
      <w:proofErr w:type="spellStart"/>
      <w:r w:rsidR="00D923F9" w:rsidRPr="00904ED9">
        <w:t>như</w:t>
      </w:r>
      <w:proofErr w:type="spellEnd"/>
      <w:r w:rsidR="00D923F9" w:rsidRPr="00904ED9">
        <w:t xml:space="preserve"> </w:t>
      </w:r>
      <w:proofErr w:type="spellStart"/>
      <w:r w:rsidR="00D2543D" w:rsidRPr="00904ED9">
        <w:t>p</w:t>
      </w:r>
      <w:r w:rsidR="00D923F9" w:rsidRPr="00904ED9">
        <w:t>hụ</w:t>
      </w:r>
      <w:proofErr w:type="spellEnd"/>
      <w:r w:rsidR="00D923F9" w:rsidRPr="00904ED9">
        <w:t xml:space="preserve"> </w:t>
      </w:r>
      <w:proofErr w:type="spellStart"/>
      <w:r w:rsidR="00D923F9" w:rsidRPr="00904ED9">
        <w:t>lục</w:t>
      </w:r>
      <w:proofErr w:type="spellEnd"/>
      <w:r w:rsidR="00D923F9" w:rsidRPr="00904ED9">
        <w:t xml:space="preserve"> 02 </w:t>
      </w:r>
      <w:proofErr w:type="spellStart"/>
      <w:r w:rsidR="00D923F9" w:rsidRPr="00904ED9">
        <w:t>kèm</w:t>
      </w:r>
      <w:proofErr w:type="spellEnd"/>
      <w:r w:rsidR="00D923F9" w:rsidRPr="00904ED9">
        <w:t xml:space="preserve"> </w:t>
      </w:r>
      <w:proofErr w:type="spellStart"/>
      <w:r w:rsidR="00D923F9" w:rsidRPr="00904ED9">
        <w:t>theo</w:t>
      </w:r>
      <w:proofErr w:type="spellEnd"/>
      <w:r w:rsidR="00D923F9" w:rsidRPr="00904ED9">
        <w:rPr>
          <w:rFonts w:eastAsia="Calibri"/>
          <w:szCs w:val="28"/>
          <w:lang w:val="pt-BR"/>
        </w:rPr>
        <w:t xml:space="preserve"> thực hiện t</w:t>
      </w:r>
      <w:r w:rsidRPr="00904ED9">
        <w:rPr>
          <w:rFonts w:eastAsia="Calibri"/>
          <w:szCs w:val="28"/>
          <w:lang w:val="pt-BR"/>
        </w:rPr>
        <w:t xml:space="preserve">heo các </w:t>
      </w:r>
      <w:proofErr w:type="spellStart"/>
      <w:r w:rsidR="005D0F87" w:rsidRPr="00904ED9">
        <w:t>Nghị</w:t>
      </w:r>
      <w:proofErr w:type="spellEnd"/>
      <w:r w:rsidR="005D0F87" w:rsidRPr="00904ED9">
        <w:t xml:space="preserve"> </w:t>
      </w:r>
      <w:proofErr w:type="spellStart"/>
      <w:r w:rsidR="005D0F87" w:rsidRPr="00904ED9">
        <w:t>quyết</w:t>
      </w:r>
      <w:proofErr w:type="spellEnd"/>
      <w:r w:rsidR="003F205A" w:rsidRPr="00904ED9">
        <w:t>:</w:t>
      </w:r>
      <w:r w:rsidR="005D0F87" w:rsidRPr="00904ED9">
        <w:t xml:space="preserve"> </w:t>
      </w:r>
      <w:proofErr w:type="spellStart"/>
      <w:r w:rsidR="005D0F87" w:rsidRPr="00904ED9">
        <w:t>số</w:t>
      </w:r>
      <w:proofErr w:type="spellEnd"/>
      <w:r w:rsidR="005D0F87" w:rsidRPr="00904ED9">
        <w:t xml:space="preserve"> 28/2022/NQ-HĐND </w:t>
      </w:r>
      <w:proofErr w:type="spellStart"/>
      <w:r w:rsidR="005D0F87" w:rsidRPr="00904ED9">
        <w:t>ngày</w:t>
      </w:r>
      <w:proofErr w:type="spellEnd"/>
      <w:r w:rsidR="005D0F87" w:rsidRPr="00904ED9">
        <w:t xml:space="preserve"> 06</w:t>
      </w:r>
      <w:r w:rsidR="00A86493" w:rsidRPr="00904ED9">
        <w:t xml:space="preserve"> </w:t>
      </w:r>
      <w:proofErr w:type="spellStart"/>
      <w:r w:rsidR="00A86493" w:rsidRPr="00904ED9">
        <w:t>tháng</w:t>
      </w:r>
      <w:proofErr w:type="spellEnd"/>
      <w:r w:rsidR="00A86493" w:rsidRPr="00904ED9">
        <w:t xml:space="preserve"> </w:t>
      </w:r>
      <w:r w:rsidR="005D0F87" w:rsidRPr="00904ED9">
        <w:t>12</w:t>
      </w:r>
      <w:r w:rsidR="00A86493" w:rsidRPr="00904ED9">
        <w:t xml:space="preserve"> </w:t>
      </w:r>
      <w:proofErr w:type="spellStart"/>
      <w:r w:rsidR="00A86493" w:rsidRPr="00904ED9">
        <w:t>năm</w:t>
      </w:r>
      <w:proofErr w:type="spellEnd"/>
      <w:r w:rsidR="00A86493" w:rsidRPr="00904ED9">
        <w:t xml:space="preserve"> </w:t>
      </w:r>
      <w:r w:rsidR="005D0F87" w:rsidRPr="00904ED9">
        <w:t xml:space="preserve">2022 </w:t>
      </w:r>
      <w:proofErr w:type="spellStart"/>
      <w:r w:rsidR="005D0F87" w:rsidRPr="00904ED9">
        <w:t>và</w:t>
      </w:r>
      <w:proofErr w:type="spellEnd"/>
      <w:r w:rsidR="005D0F87" w:rsidRPr="00904ED9">
        <w:t xml:space="preserve"> </w:t>
      </w:r>
      <w:proofErr w:type="spellStart"/>
      <w:r w:rsidR="005D0F87" w:rsidRPr="00904ED9">
        <w:t>số</w:t>
      </w:r>
      <w:proofErr w:type="spellEnd"/>
      <w:r w:rsidR="0037640E" w:rsidRPr="00904ED9">
        <w:t xml:space="preserve"> 18</w:t>
      </w:r>
      <w:r w:rsidR="00315FA7" w:rsidRPr="00904ED9">
        <w:t>/2025</w:t>
      </w:r>
      <w:r w:rsidR="00652565" w:rsidRPr="00904ED9">
        <w:t xml:space="preserve">/NQ-HĐND </w:t>
      </w:r>
      <w:proofErr w:type="spellStart"/>
      <w:r w:rsidR="00652565" w:rsidRPr="00904ED9">
        <w:t>ngày</w:t>
      </w:r>
      <w:proofErr w:type="spellEnd"/>
      <w:r w:rsidR="00652565" w:rsidRPr="00904ED9">
        <w:t xml:space="preserve"> 27</w:t>
      </w:r>
      <w:r w:rsidR="00A86493" w:rsidRPr="00904ED9">
        <w:t xml:space="preserve"> </w:t>
      </w:r>
      <w:proofErr w:type="spellStart"/>
      <w:r w:rsidR="00A86493" w:rsidRPr="00904ED9">
        <w:t>tháng</w:t>
      </w:r>
      <w:proofErr w:type="spellEnd"/>
      <w:r w:rsidR="00A86493" w:rsidRPr="00904ED9">
        <w:t xml:space="preserve"> </w:t>
      </w:r>
      <w:r w:rsidR="00315FA7" w:rsidRPr="00904ED9">
        <w:t>6</w:t>
      </w:r>
      <w:r w:rsidR="00A86493" w:rsidRPr="00904ED9">
        <w:t xml:space="preserve"> </w:t>
      </w:r>
      <w:proofErr w:type="spellStart"/>
      <w:r w:rsidR="00A86493" w:rsidRPr="00904ED9">
        <w:t>năm</w:t>
      </w:r>
      <w:proofErr w:type="spellEnd"/>
      <w:r w:rsidR="00A86493" w:rsidRPr="00904ED9">
        <w:t xml:space="preserve"> </w:t>
      </w:r>
      <w:r w:rsidR="00315FA7" w:rsidRPr="00904ED9">
        <w:t>2025</w:t>
      </w:r>
      <w:r w:rsidR="005D0F87" w:rsidRPr="00904ED9">
        <w:t xml:space="preserve"> </w:t>
      </w:r>
      <w:proofErr w:type="spellStart"/>
      <w:r w:rsidR="00DB7022" w:rsidRPr="00904ED9">
        <w:t>của</w:t>
      </w:r>
      <w:proofErr w:type="spellEnd"/>
      <w:r w:rsidR="00DB7022" w:rsidRPr="00904ED9">
        <w:t xml:space="preserve"> </w:t>
      </w:r>
      <w:proofErr w:type="spellStart"/>
      <w:r w:rsidR="00D2543D" w:rsidRPr="00904ED9">
        <w:t>Hội</w:t>
      </w:r>
      <w:proofErr w:type="spellEnd"/>
      <w:r w:rsidR="00D2543D" w:rsidRPr="00904ED9">
        <w:t xml:space="preserve"> </w:t>
      </w:r>
      <w:proofErr w:type="spellStart"/>
      <w:r w:rsidR="00D2543D" w:rsidRPr="00904ED9">
        <w:t>đồng</w:t>
      </w:r>
      <w:proofErr w:type="spellEnd"/>
      <w:r w:rsidR="00D2543D" w:rsidRPr="00904ED9">
        <w:t xml:space="preserve"> </w:t>
      </w:r>
      <w:proofErr w:type="spellStart"/>
      <w:r w:rsidR="00D2543D" w:rsidRPr="00904ED9">
        <w:t>nhân</w:t>
      </w:r>
      <w:proofErr w:type="spellEnd"/>
      <w:r w:rsidR="00D2543D" w:rsidRPr="00904ED9">
        <w:t xml:space="preserve"> </w:t>
      </w:r>
      <w:proofErr w:type="spellStart"/>
      <w:r w:rsidR="00D2543D" w:rsidRPr="00904ED9">
        <w:t>dân</w:t>
      </w:r>
      <w:proofErr w:type="spellEnd"/>
      <w:r w:rsidR="00DB7022" w:rsidRPr="00904ED9">
        <w:t xml:space="preserve"> </w:t>
      </w:r>
      <w:proofErr w:type="spellStart"/>
      <w:r w:rsidR="00DB7022" w:rsidRPr="00904ED9">
        <w:t>tỉnh</w:t>
      </w:r>
      <w:proofErr w:type="spellEnd"/>
      <w:r w:rsidR="00DB7022" w:rsidRPr="00904ED9">
        <w:t xml:space="preserve"> </w:t>
      </w:r>
      <w:proofErr w:type="spellStart"/>
      <w:r w:rsidR="00DB7022" w:rsidRPr="00904ED9">
        <w:t>Quảng</w:t>
      </w:r>
      <w:proofErr w:type="spellEnd"/>
      <w:r w:rsidR="00DB7022" w:rsidRPr="00904ED9">
        <w:t xml:space="preserve"> </w:t>
      </w:r>
      <w:proofErr w:type="spellStart"/>
      <w:r w:rsidR="00DB7022" w:rsidRPr="00904ED9">
        <w:t>Ngãi</w:t>
      </w:r>
      <w:proofErr w:type="spellEnd"/>
      <w:r w:rsidRPr="00904ED9">
        <w:t>.</w:t>
      </w:r>
    </w:p>
    <w:p w14:paraId="233CB6C4" w14:textId="22DAC30B" w:rsidR="005F3F69" w:rsidRPr="00904ED9" w:rsidRDefault="00211CB5" w:rsidP="00282F9C">
      <w:pPr>
        <w:spacing w:before="120"/>
        <w:ind w:firstLine="709"/>
        <w:jc w:val="both"/>
        <w:rPr>
          <w:rFonts w:eastAsia="Calibri"/>
          <w:szCs w:val="28"/>
          <w:lang w:val="pt-BR"/>
        </w:rPr>
      </w:pPr>
      <w:r w:rsidRPr="00904ED9">
        <w:t xml:space="preserve">2. </w:t>
      </w:r>
      <w:proofErr w:type="spellStart"/>
      <w:r w:rsidR="00D923F9" w:rsidRPr="00904ED9">
        <w:t>Tại</w:t>
      </w:r>
      <w:proofErr w:type="spellEnd"/>
      <w:r w:rsidR="00D923F9" w:rsidRPr="00904ED9">
        <w:t xml:space="preserve"> </w:t>
      </w:r>
      <w:proofErr w:type="spellStart"/>
      <w:r w:rsidR="00D923F9" w:rsidRPr="00904ED9">
        <w:t>các</w:t>
      </w:r>
      <w:proofErr w:type="spellEnd"/>
      <w:r w:rsidR="00D923F9" w:rsidRPr="00904ED9">
        <w:t xml:space="preserve"> </w:t>
      </w:r>
      <w:proofErr w:type="spellStart"/>
      <w:r w:rsidR="00D923F9" w:rsidRPr="00904ED9">
        <w:t>xã</w:t>
      </w:r>
      <w:proofErr w:type="spellEnd"/>
      <w:r w:rsidR="00D923F9" w:rsidRPr="00904ED9">
        <w:t xml:space="preserve">, </w:t>
      </w:r>
      <w:proofErr w:type="spellStart"/>
      <w:r w:rsidR="00D923F9" w:rsidRPr="00904ED9">
        <w:t>phường</w:t>
      </w:r>
      <w:proofErr w:type="spellEnd"/>
      <w:r w:rsidR="00D923F9" w:rsidRPr="00904ED9">
        <w:t xml:space="preserve"> </w:t>
      </w:r>
      <w:proofErr w:type="spellStart"/>
      <w:r w:rsidR="00D923F9" w:rsidRPr="00904ED9">
        <w:t>như</w:t>
      </w:r>
      <w:proofErr w:type="spellEnd"/>
      <w:r w:rsidR="00D923F9" w:rsidRPr="00904ED9">
        <w:t xml:space="preserve"> </w:t>
      </w:r>
      <w:proofErr w:type="spellStart"/>
      <w:r w:rsidR="00D2543D" w:rsidRPr="00904ED9">
        <w:t>p</w:t>
      </w:r>
      <w:r w:rsidR="00D923F9" w:rsidRPr="00904ED9">
        <w:t>hụ</w:t>
      </w:r>
      <w:proofErr w:type="spellEnd"/>
      <w:r w:rsidR="00D923F9" w:rsidRPr="00904ED9">
        <w:t xml:space="preserve"> </w:t>
      </w:r>
      <w:proofErr w:type="spellStart"/>
      <w:r w:rsidR="00D923F9" w:rsidRPr="00904ED9">
        <w:t>lục</w:t>
      </w:r>
      <w:proofErr w:type="spellEnd"/>
      <w:r w:rsidR="00D923F9" w:rsidRPr="00904ED9">
        <w:t xml:space="preserve"> 03 </w:t>
      </w:r>
      <w:proofErr w:type="spellStart"/>
      <w:r w:rsidR="00D923F9" w:rsidRPr="00904ED9">
        <w:t>kèm</w:t>
      </w:r>
      <w:proofErr w:type="spellEnd"/>
      <w:r w:rsidR="00D923F9" w:rsidRPr="00904ED9">
        <w:t xml:space="preserve"> </w:t>
      </w:r>
      <w:proofErr w:type="spellStart"/>
      <w:r w:rsidR="00D923F9" w:rsidRPr="00904ED9">
        <w:t>theo</w:t>
      </w:r>
      <w:proofErr w:type="spellEnd"/>
      <w:r w:rsidR="00D923F9" w:rsidRPr="00904ED9">
        <w:t xml:space="preserve"> </w:t>
      </w:r>
      <w:proofErr w:type="spellStart"/>
      <w:r w:rsidR="00D923F9" w:rsidRPr="00904ED9">
        <w:t>thực</w:t>
      </w:r>
      <w:proofErr w:type="spellEnd"/>
      <w:r w:rsidR="00D923F9" w:rsidRPr="00904ED9">
        <w:t xml:space="preserve"> </w:t>
      </w:r>
      <w:proofErr w:type="spellStart"/>
      <w:r w:rsidR="00D923F9" w:rsidRPr="00904ED9">
        <w:t>hiện</w:t>
      </w:r>
      <w:proofErr w:type="spellEnd"/>
      <w:r w:rsidR="00D923F9" w:rsidRPr="00904ED9">
        <w:t xml:space="preserve"> </w:t>
      </w:r>
      <w:proofErr w:type="spellStart"/>
      <w:r w:rsidR="00D923F9" w:rsidRPr="00904ED9">
        <w:t>t</w:t>
      </w:r>
      <w:r w:rsidRPr="00904ED9">
        <w:t>heo</w:t>
      </w:r>
      <w:proofErr w:type="spellEnd"/>
      <w:r w:rsidRPr="00904ED9">
        <w:t xml:space="preserve"> </w:t>
      </w:r>
      <w:proofErr w:type="spellStart"/>
      <w:r w:rsidRPr="00904ED9">
        <w:t>các</w:t>
      </w:r>
      <w:proofErr w:type="spellEnd"/>
      <w:r w:rsidRPr="00904ED9">
        <w:t xml:space="preserve"> </w:t>
      </w:r>
      <w:proofErr w:type="spellStart"/>
      <w:r w:rsidR="005D0F87" w:rsidRPr="00904ED9">
        <w:t>Nghị</w:t>
      </w:r>
      <w:proofErr w:type="spellEnd"/>
      <w:r w:rsidR="005D0F87" w:rsidRPr="00904ED9">
        <w:t xml:space="preserve"> </w:t>
      </w:r>
      <w:proofErr w:type="spellStart"/>
      <w:r w:rsidR="005D0F87" w:rsidRPr="00904ED9">
        <w:t>quyết</w:t>
      </w:r>
      <w:proofErr w:type="spellEnd"/>
      <w:r w:rsidR="003F205A" w:rsidRPr="00904ED9">
        <w:t>:</w:t>
      </w:r>
      <w:r w:rsidR="005D0F87" w:rsidRPr="00904ED9">
        <w:t xml:space="preserve"> </w:t>
      </w:r>
      <w:proofErr w:type="spellStart"/>
      <w:r w:rsidR="005D0F87" w:rsidRPr="00904ED9">
        <w:t>số</w:t>
      </w:r>
      <w:proofErr w:type="spellEnd"/>
      <w:r w:rsidR="005D0F87" w:rsidRPr="00904ED9">
        <w:t xml:space="preserve"> </w:t>
      </w:r>
      <w:r w:rsidR="00D800FB" w:rsidRPr="00904ED9">
        <w:t>57/2021</w:t>
      </w:r>
      <w:r w:rsidR="005D0F87" w:rsidRPr="00904ED9">
        <w:t xml:space="preserve">/NQ-HĐND </w:t>
      </w:r>
      <w:proofErr w:type="spellStart"/>
      <w:r w:rsidR="005D0F87" w:rsidRPr="00904ED9">
        <w:t>ngày</w:t>
      </w:r>
      <w:proofErr w:type="spellEnd"/>
      <w:r w:rsidR="005D0F87" w:rsidRPr="00904ED9">
        <w:t xml:space="preserve"> </w:t>
      </w:r>
      <w:r w:rsidR="00D800FB" w:rsidRPr="00904ED9">
        <w:t>09</w:t>
      </w:r>
      <w:r w:rsidR="00B86B0D" w:rsidRPr="00904ED9">
        <w:t xml:space="preserve"> </w:t>
      </w:r>
      <w:proofErr w:type="spellStart"/>
      <w:r w:rsidR="00B86B0D" w:rsidRPr="00904ED9">
        <w:t>tháng</w:t>
      </w:r>
      <w:proofErr w:type="spellEnd"/>
      <w:r w:rsidR="00B86B0D" w:rsidRPr="00904ED9">
        <w:t xml:space="preserve"> </w:t>
      </w:r>
      <w:r w:rsidR="00D800FB" w:rsidRPr="00904ED9">
        <w:t>12</w:t>
      </w:r>
      <w:r w:rsidR="00B86B0D" w:rsidRPr="00904ED9">
        <w:t xml:space="preserve"> </w:t>
      </w:r>
      <w:proofErr w:type="spellStart"/>
      <w:r w:rsidR="00B86B0D" w:rsidRPr="00904ED9">
        <w:t>năm</w:t>
      </w:r>
      <w:proofErr w:type="spellEnd"/>
      <w:r w:rsidR="00B86B0D" w:rsidRPr="00904ED9">
        <w:t xml:space="preserve"> </w:t>
      </w:r>
      <w:r w:rsidR="00D800FB" w:rsidRPr="00904ED9">
        <w:t xml:space="preserve">2021 </w:t>
      </w:r>
      <w:proofErr w:type="spellStart"/>
      <w:r w:rsidR="00D800FB" w:rsidRPr="00904ED9">
        <w:t>và</w:t>
      </w:r>
      <w:proofErr w:type="spellEnd"/>
      <w:r w:rsidR="00D800FB" w:rsidRPr="00904ED9">
        <w:t xml:space="preserve"> </w:t>
      </w:r>
      <w:proofErr w:type="spellStart"/>
      <w:r w:rsidR="00D800FB" w:rsidRPr="00904ED9">
        <w:t>số</w:t>
      </w:r>
      <w:proofErr w:type="spellEnd"/>
      <w:r w:rsidR="00D800FB" w:rsidRPr="00904ED9">
        <w:t xml:space="preserve"> 20/2025/NQ-HĐND</w:t>
      </w:r>
      <w:r w:rsidR="005D0F87" w:rsidRPr="00904ED9">
        <w:t xml:space="preserve"> </w:t>
      </w:r>
      <w:proofErr w:type="spellStart"/>
      <w:r w:rsidR="007B5581" w:rsidRPr="00904ED9">
        <w:t>ngày</w:t>
      </w:r>
      <w:proofErr w:type="spellEnd"/>
      <w:r w:rsidR="007B5581" w:rsidRPr="00904ED9">
        <w:t xml:space="preserve"> 24</w:t>
      </w:r>
      <w:r w:rsidR="00B86B0D" w:rsidRPr="00904ED9">
        <w:t xml:space="preserve"> </w:t>
      </w:r>
      <w:proofErr w:type="spellStart"/>
      <w:r w:rsidR="00B86B0D" w:rsidRPr="00904ED9">
        <w:t>tháng</w:t>
      </w:r>
      <w:proofErr w:type="spellEnd"/>
      <w:r w:rsidR="00B86B0D" w:rsidRPr="00904ED9">
        <w:t xml:space="preserve"> </w:t>
      </w:r>
      <w:r w:rsidR="007B5581" w:rsidRPr="00904ED9">
        <w:t>6</w:t>
      </w:r>
      <w:r w:rsidR="00B86B0D" w:rsidRPr="00904ED9">
        <w:t xml:space="preserve"> </w:t>
      </w:r>
      <w:proofErr w:type="spellStart"/>
      <w:r w:rsidR="00B86B0D" w:rsidRPr="00904ED9">
        <w:t>năm</w:t>
      </w:r>
      <w:proofErr w:type="spellEnd"/>
      <w:r w:rsidR="00B86B0D" w:rsidRPr="00904ED9">
        <w:t xml:space="preserve"> </w:t>
      </w:r>
      <w:r w:rsidR="007B5581" w:rsidRPr="00904ED9">
        <w:t xml:space="preserve">2025 </w:t>
      </w:r>
      <w:proofErr w:type="spellStart"/>
      <w:r w:rsidR="005D0F87" w:rsidRPr="00904ED9">
        <w:t>của</w:t>
      </w:r>
      <w:proofErr w:type="spellEnd"/>
      <w:r w:rsidR="005D0F87" w:rsidRPr="00904ED9">
        <w:t xml:space="preserve"> </w:t>
      </w:r>
      <w:proofErr w:type="spellStart"/>
      <w:r w:rsidR="00D2543D" w:rsidRPr="00904ED9">
        <w:t>Hội</w:t>
      </w:r>
      <w:proofErr w:type="spellEnd"/>
      <w:r w:rsidR="00D2543D" w:rsidRPr="00904ED9">
        <w:t xml:space="preserve"> </w:t>
      </w:r>
      <w:proofErr w:type="spellStart"/>
      <w:r w:rsidR="00D2543D" w:rsidRPr="00904ED9">
        <w:t>đồng</w:t>
      </w:r>
      <w:proofErr w:type="spellEnd"/>
      <w:r w:rsidR="00D2543D" w:rsidRPr="00904ED9">
        <w:t xml:space="preserve"> </w:t>
      </w:r>
      <w:proofErr w:type="spellStart"/>
      <w:r w:rsidR="00D2543D" w:rsidRPr="00904ED9">
        <w:t>nhân</w:t>
      </w:r>
      <w:proofErr w:type="spellEnd"/>
      <w:r w:rsidR="00D2543D" w:rsidRPr="00904ED9">
        <w:t xml:space="preserve"> </w:t>
      </w:r>
      <w:proofErr w:type="spellStart"/>
      <w:r w:rsidR="00D2543D" w:rsidRPr="00904ED9">
        <w:t>dân</w:t>
      </w:r>
      <w:proofErr w:type="spellEnd"/>
      <w:r w:rsidR="00D2543D" w:rsidRPr="00904ED9">
        <w:t xml:space="preserve"> </w:t>
      </w:r>
      <w:proofErr w:type="spellStart"/>
      <w:r w:rsidR="005D0F87" w:rsidRPr="00904ED9">
        <w:t>tỉnh</w:t>
      </w:r>
      <w:proofErr w:type="spellEnd"/>
      <w:r w:rsidR="005D0F87" w:rsidRPr="00904ED9">
        <w:t xml:space="preserve"> Kon Tum</w:t>
      </w:r>
      <w:r w:rsidR="00C45D2D" w:rsidRPr="00904ED9">
        <w:rPr>
          <w:rFonts w:eastAsia="Calibri"/>
          <w:szCs w:val="28"/>
        </w:rPr>
        <w:t>.</w:t>
      </w:r>
    </w:p>
    <w:p w14:paraId="6B3C3133" w14:textId="77777777" w:rsidR="00415A2E" w:rsidRPr="00904ED9" w:rsidRDefault="00BA5BAC" w:rsidP="00282F9C">
      <w:pPr>
        <w:widowControl w:val="0"/>
        <w:spacing w:before="120"/>
        <w:ind w:right="-28"/>
        <w:jc w:val="both"/>
        <w:rPr>
          <w:b/>
          <w:lang w:val="nl-NL"/>
        </w:rPr>
      </w:pPr>
      <w:r w:rsidRPr="00904ED9">
        <w:rPr>
          <w:sz w:val="16"/>
          <w:lang w:val="nl-NL"/>
        </w:rPr>
        <w:tab/>
      </w:r>
      <w:r w:rsidR="00415A2E" w:rsidRPr="00904ED9">
        <w:rPr>
          <w:b/>
          <w:lang w:val="nl-NL"/>
        </w:rPr>
        <w:t>Điều 2.</w:t>
      </w:r>
      <w:r w:rsidR="00415A2E" w:rsidRPr="00904ED9">
        <w:rPr>
          <w:lang w:val="nl-NL"/>
        </w:rPr>
        <w:t xml:space="preserve"> </w:t>
      </w:r>
      <w:r w:rsidR="00415A2E" w:rsidRPr="00904ED9">
        <w:rPr>
          <w:b/>
          <w:lang w:val="nl-NL"/>
        </w:rPr>
        <w:t>Trách nhiệm tổ chức thực hiện</w:t>
      </w:r>
    </w:p>
    <w:p w14:paraId="7F3873F9" w14:textId="77777777" w:rsidR="00415A2E" w:rsidRPr="00904ED9" w:rsidRDefault="00415A2E" w:rsidP="00282F9C">
      <w:pPr>
        <w:widowControl w:val="0"/>
        <w:spacing w:before="120"/>
        <w:ind w:right="-28" w:firstLine="720"/>
        <w:jc w:val="both"/>
        <w:rPr>
          <w:lang w:val="nl-NL"/>
        </w:rPr>
      </w:pPr>
      <w:r w:rsidRPr="00904ED9">
        <w:rPr>
          <w:lang w:val="nl-NL"/>
        </w:rPr>
        <w:t>1. Ủy ban nhân dân tỉnh tổ chức triển khai thực hiện Nghị quyết.</w:t>
      </w:r>
    </w:p>
    <w:p w14:paraId="33C620CD" w14:textId="77777777" w:rsidR="00415A2E" w:rsidRPr="00904ED9" w:rsidRDefault="00415A2E" w:rsidP="00282F9C">
      <w:pPr>
        <w:widowControl w:val="0"/>
        <w:spacing w:before="120"/>
        <w:ind w:right="-28"/>
        <w:jc w:val="both"/>
        <w:rPr>
          <w:lang w:val="nl-NL"/>
        </w:rPr>
      </w:pPr>
      <w:r w:rsidRPr="00904ED9">
        <w:rPr>
          <w:lang w:val="nl-NL"/>
        </w:rPr>
        <w:tab/>
        <w:t>2. Thường trực Hội đồng nhân dân tỉnh, các Ban của Hội đồng nhân dân tỉnh, Tổ đại biểu và đại biểu Hội đồng nhân dân tỉnh giám sát việc thực hiện Nghị quyết.</w:t>
      </w:r>
    </w:p>
    <w:p w14:paraId="52E5305D" w14:textId="77777777" w:rsidR="00415A2E" w:rsidRPr="00904ED9" w:rsidRDefault="00415A2E" w:rsidP="00282F9C">
      <w:pPr>
        <w:widowControl w:val="0"/>
        <w:spacing w:before="120"/>
        <w:ind w:right="-28"/>
        <w:jc w:val="both"/>
        <w:rPr>
          <w:b/>
          <w:lang w:val="nl-NL"/>
        </w:rPr>
      </w:pPr>
      <w:r w:rsidRPr="00904ED9">
        <w:rPr>
          <w:lang w:val="nl-NL"/>
        </w:rPr>
        <w:tab/>
      </w:r>
      <w:r w:rsidRPr="00904ED9">
        <w:rPr>
          <w:b/>
          <w:lang w:val="nl-NL"/>
        </w:rPr>
        <w:t>Điều 3. Điều khoản thi hành</w:t>
      </w:r>
    </w:p>
    <w:p w14:paraId="3D7D3C19" w14:textId="77777777" w:rsidR="00035033" w:rsidRPr="00904ED9" w:rsidRDefault="00415A2E" w:rsidP="00282F9C">
      <w:pPr>
        <w:widowControl w:val="0"/>
        <w:spacing w:before="120"/>
        <w:ind w:right="-28" w:firstLine="720"/>
        <w:jc w:val="both"/>
        <w:rPr>
          <w:lang w:val="nl-NL"/>
        </w:rPr>
      </w:pPr>
      <w:r w:rsidRPr="00904ED9">
        <w:rPr>
          <w:lang w:val="nl-NL"/>
        </w:rPr>
        <w:t xml:space="preserve">Nghị quyết này </w:t>
      </w:r>
      <w:r w:rsidR="00164CA9" w:rsidRPr="00904ED9">
        <w:rPr>
          <w:lang w:val="nl-NL"/>
        </w:rPr>
        <w:t xml:space="preserve">có hiệu lực thi hành từ ngày </w:t>
      </w:r>
      <w:r w:rsidR="00D2543D" w:rsidRPr="00904ED9">
        <w:rPr>
          <w:lang w:val="nl-NL"/>
        </w:rPr>
        <w:t>14</w:t>
      </w:r>
      <w:r w:rsidR="00164CA9" w:rsidRPr="00904ED9">
        <w:rPr>
          <w:lang w:val="nl-NL"/>
        </w:rPr>
        <w:t xml:space="preserve"> tháng </w:t>
      </w:r>
      <w:r w:rsidR="00D2543D" w:rsidRPr="00904ED9">
        <w:rPr>
          <w:lang w:val="nl-NL"/>
        </w:rPr>
        <w:t>7</w:t>
      </w:r>
      <w:r w:rsidR="00164CA9" w:rsidRPr="00904ED9">
        <w:rPr>
          <w:lang w:val="nl-NL"/>
        </w:rPr>
        <w:t xml:space="preserve"> năm 2025.</w:t>
      </w:r>
    </w:p>
    <w:p w14:paraId="08775C88" w14:textId="45066F19" w:rsidR="00415A2E" w:rsidRPr="00904ED9" w:rsidRDefault="00035033" w:rsidP="00E0308A">
      <w:pPr>
        <w:widowControl w:val="0"/>
        <w:spacing w:before="200" w:after="240"/>
        <w:ind w:right="-29" w:firstLine="720"/>
        <w:jc w:val="both"/>
        <w:rPr>
          <w:i/>
          <w:iCs/>
          <w:spacing w:val="-2"/>
          <w:szCs w:val="28"/>
          <w:lang w:val="nl-NL"/>
        </w:rPr>
      </w:pPr>
      <w:r w:rsidRPr="00904ED9">
        <w:rPr>
          <w:i/>
          <w:iCs/>
          <w:lang w:val="nl-NL"/>
        </w:rPr>
        <w:t xml:space="preserve">Nghị quyết này </w:t>
      </w:r>
      <w:r w:rsidR="00415A2E" w:rsidRPr="00904ED9">
        <w:rPr>
          <w:i/>
          <w:iCs/>
          <w:lang w:val="nl-NL"/>
        </w:rPr>
        <w:t>đã được Hội đồng nhân dân tỉnh Quảng Ngãi Khóa</w:t>
      </w:r>
      <w:r w:rsidR="00B86672" w:rsidRPr="00904ED9">
        <w:rPr>
          <w:i/>
          <w:iCs/>
          <w:lang w:val="nl-NL"/>
        </w:rPr>
        <w:t xml:space="preserve"> XIII Kỳ họp thứ </w:t>
      </w:r>
      <w:r w:rsidR="00282F9C" w:rsidRPr="00904ED9">
        <w:rPr>
          <w:i/>
          <w:iCs/>
          <w:lang w:val="nl-NL"/>
        </w:rPr>
        <w:t>2</w:t>
      </w:r>
      <w:r w:rsidR="00415A2E" w:rsidRPr="00904ED9">
        <w:rPr>
          <w:i/>
          <w:iCs/>
          <w:lang w:val="nl-NL"/>
        </w:rPr>
        <w:t xml:space="preserve"> thông qua ngày</w:t>
      </w:r>
      <w:r w:rsidR="00415A2E" w:rsidRPr="00904ED9">
        <w:rPr>
          <w:i/>
          <w:iCs/>
          <w:spacing w:val="-2"/>
          <w:lang w:val="nl-NL"/>
        </w:rPr>
        <w:t xml:space="preserve"> </w:t>
      </w:r>
      <w:r w:rsidR="00D2543D" w:rsidRPr="00904ED9">
        <w:rPr>
          <w:i/>
          <w:iCs/>
          <w:spacing w:val="-2"/>
          <w:lang w:val="nl-NL"/>
        </w:rPr>
        <w:t>14</w:t>
      </w:r>
      <w:r w:rsidR="00415A2E" w:rsidRPr="00904ED9">
        <w:rPr>
          <w:i/>
          <w:iCs/>
          <w:spacing w:val="-2"/>
          <w:lang w:val="nl-NL"/>
        </w:rPr>
        <w:t xml:space="preserve"> tháng 7 năm 2025</w:t>
      </w:r>
      <w:r w:rsidR="00415A2E" w:rsidRPr="00904ED9">
        <w:rPr>
          <w:i/>
          <w:iCs/>
          <w:spacing w:val="-2"/>
          <w:szCs w:val="28"/>
          <w:lang w:val="nl-NL"/>
        </w:rPr>
        <w:t>./.</w:t>
      </w:r>
    </w:p>
    <w:tbl>
      <w:tblPr>
        <w:tblW w:w="9639" w:type="dxa"/>
        <w:tblInd w:w="108" w:type="dxa"/>
        <w:tblLayout w:type="fixed"/>
        <w:tblLook w:val="0000" w:firstRow="0" w:lastRow="0" w:firstColumn="0" w:lastColumn="0" w:noHBand="0" w:noVBand="0"/>
      </w:tblPr>
      <w:tblGrid>
        <w:gridCol w:w="5529"/>
        <w:gridCol w:w="567"/>
        <w:gridCol w:w="3543"/>
      </w:tblGrid>
      <w:tr w:rsidR="00904ED9" w:rsidRPr="00904ED9" w14:paraId="608A6E0A" w14:textId="77777777" w:rsidTr="00D2543D">
        <w:tc>
          <w:tcPr>
            <w:tcW w:w="5529" w:type="dxa"/>
          </w:tcPr>
          <w:p w14:paraId="662591E4" w14:textId="071CBDC8" w:rsidR="00163ADF" w:rsidRPr="00904ED9" w:rsidRDefault="00163ADF" w:rsidP="00CE1663">
            <w:pPr>
              <w:ind w:left="-108"/>
              <w:rPr>
                <w:sz w:val="22"/>
              </w:rPr>
            </w:pPr>
          </w:p>
        </w:tc>
        <w:tc>
          <w:tcPr>
            <w:tcW w:w="567" w:type="dxa"/>
          </w:tcPr>
          <w:p w14:paraId="4A5AB26B" w14:textId="77777777" w:rsidR="00163ADF" w:rsidRPr="00904ED9" w:rsidRDefault="00163ADF" w:rsidP="00CE1663"/>
        </w:tc>
        <w:tc>
          <w:tcPr>
            <w:tcW w:w="3543" w:type="dxa"/>
          </w:tcPr>
          <w:p w14:paraId="147B7D81" w14:textId="77777777" w:rsidR="00163ADF" w:rsidRPr="00904ED9" w:rsidRDefault="00163ADF" w:rsidP="00D2543D">
            <w:pPr>
              <w:jc w:val="center"/>
              <w:rPr>
                <w:b/>
                <w:szCs w:val="28"/>
              </w:rPr>
            </w:pPr>
            <w:r w:rsidRPr="00904ED9">
              <w:rPr>
                <w:b/>
                <w:szCs w:val="28"/>
              </w:rPr>
              <w:t>CHỦ TỊCH</w:t>
            </w:r>
          </w:p>
        </w:tc>
      </w:tr>
      <w:tr w:rsidR="00000000" w:rsidRPr="00904ED9" w14:paraId="60B0DE8F" w14:textId="77777777" w:rsidTr="00D2543D">
        <w:trPr>
          <w:trHeight w:val="1940"/>
        </w:trPr>
        <w:tc>
          <w:tcPr>
            <w:tcW w:w="5529" w:type="dxa"/>
          </w:tcPr>
          <w:p w14:paraId="3BE2B38D" w14:textId="74A9561A" w:rsidR="00163ADF" w:rsidRPr="00904ED9" w:rsidRDefault="00163ADF" w:rsidP="007F2D55">
            <w:pPr>
              <w:ind w:left="-108"/>
              <w:jc w:val="both"/>
              <w:rPr>
                <w:iCs/>
                <w:sz w:val="22"/>
                <w:szCs w:val="28"/>
                <w:lang w:val="sv-SE"/>
              </w:rPr>
            </w:pPr>
          </w:p>
        </w:tc>
        <w:tc>
          <w:tcPr>
            <w:tcW w:w="567" w:type="dxa"/>
          </w:tcPr>
          <w:p w14:paraId="030F012B" w14:textId="77777777" w:rsidR="00163ADF" w:rsidRPr="00904ED9" w:rsidRDefault="00163ADF" w:rsidP="00CE1663"/>
        </w:tc>
        <w:tc>
          <w:tcPr>
            <w:tcW w:w="3543" w:type="dxa"/>
          </w:tcPr>
          <w:p w14:paraId="71AC7309" w14:textId="77777777" w:rsidR="00163ADF" w:rsidRPr="00904ED9" w:rsidRDefault="00163ADF" w:rsidP="00D2543D">
            <w:pPr>
              <w:jc w:val="center"/>
              <w:rPr>
                <w:b/>
              </w:rPr>
            </w:pPr>
          </w:p>
          <w:p w14:paraId="2751CDB5" w14:textId="0AE82694" w:rsidR="00163ADF" w:rsidRPr="00904ED9" w:rsidRDefault="004A3D1D" w:rsidP="00D2543D">
            <w:pPr>
              <w:jc w:val="center"/>
              <w:rPr>
                <w:b/>
              </w:rPr>
            </w:pPr>
            <w:r w:rsidRPr="00904ED9">
              <w:rPr>
                <w:b/>
              </w:rPr>
              <w:t>(</w:t>
            </w:r>
            <w:proofErr w:type="spellStart"/>
            <w:r w:rsidRPr="00904ED9">
              <w:rPr>
                <w:b/>
              </w:rPr>
              <w:t>Đã</w:t>
            </w:r>
            <w:proofErr w:type="spellEnd"/>
            <w:r w:rsidRPr="00904ED9">
              <w:rPr>
                <w:b/>
              </w:rPr>
              <w:t xml:space="preserve"> </w:t>
            </w:r>
            <w:proofErr w:type="spellStart"/>
            <w:r w:rsidRPr="00904ED9">
              <w:rPr>
                <w:b/>
              </w:rPr>
              <w:t>ký</w:t>
            </w:r>
            <w:proofErr w:type="spellEnd"/>
            <w:r w:rsidRPr="00904ED9">
              <w:rPr>
                <w:b/>
              </w:rPr>
              <w:t>)</w:t>
            </w:r>
          </w:p>
          <w:p w14:paraId="45314CC0" w14:textId="77777777" w:rsidR="003F205A" w:rsidRPr="00904ED9" w:rsidRDefault="003F205A" w:rsidP="00D2543D">
            <w:pPr>
              <w:jc w:val="center"/>
              <w:rPr>
                <w:b/>
              </w:rPr>
            </w:pPr>
          </w:p>
          <w:p w14:paraId="084D573F" w14:textId="77777777" w:rsidR="00163ADF" w:rsidRPr="00904ED9" w:rsidRDefault="00163ADF" w:rsidP="00D2543D">
            <w:pPr>
              <w:jc w:val="center"/>
              <w:rPr>
                <w:b/>
              </w:rPr>
            </w:pPr>
          </w:p>
          <w:p w14:paraId="1A18D219" w14:textId="77777777" w:rsidR="00163ADF" w:rsidRPr="00904ED9" w:rsidRDefault="002F2FEF" w:rsidP="00D2543D">
            <w:pPr>
              <w:tabs>
                <w:tab w:val="left" w:pos="1200"/>
              </w:tabs>
              <w:jc w:val="center"/>
              <w:rPr>
                <w:b/>
              </w:rPr>
            </w:pPr>
            <w:proofErr w:type="spellStart"/>
            <w:r w:rsidRPr="00904ED9">
              <w:rPr>
                <w:b/>
              </w:rPr>
              <w:t>Nguyễn</w:t>
            </w:r>
            <w:proofErr w:type="spellEnd"/>
            <w:r w:rsidRPr="00904ED9">
              <w:rPr>
                <w:b/>
              </w:rPr>
              <w:t xml:space="preserve"> </w:t>
            </w:r>
            <w:proofErr w:type="spellStart"/>
            <w:r w:rsidRPr="00904ED9">
              <w:rPr>
                <w:b/>
              </w:rPr>
              <w:t>Đức</w:t>
            </w:r>
            <w:proofErr w:type="spellEnd"/>
            <w:r w:rsidRPr="00904ED9">
              <w:rPr>
                <w:b/>
              </w:rPr>
              <w:t xml:space="preserve"> </w:t>
            </w:r>
            <w:proofErr w:type="spellStart"/>
            <w:r w:rsidRPr="00904ED9">
              <w:rPr>
                <w:b/>
              </w:rPr>
              <w:t>Tuy</w:t>
            </w:r>
            <w:proofErr w:type="spellEnd"/>
          </w:p>
          <w:p w14:paraId="4540C420" w14:textId="77777777" w:rsidR="00163ADF" w:rsidRPr="00904ED9" w:rsidRDefault="00163ADF" w:rsidP="00D2543D">
            <w:pPr>
              <w:jc w:val="center"/>
              <w:rPr>
                <w:b/>
              </w:rPr>
            </w:pPr>
          </w:p>
        </w:tc>
      </w:tr>
    </w:tbl>
    <w:p w14:paraId="7C56F31B" w14:textId="77777777" w:rsidR="00163ADF" w:rsidRPr="00904ED9" w:rsidRDefault="00163ADF" w:rsidP="00163ADF"/>
    <w:p w14:paraId="2EB946E0" w14:textId="77777777" w:rsidR="00163ADF" w:rsidRPr="00904ED9" w:rsidRDefault="00163ADF" w:rsidP="005A0C55">
      <w:pPr>
        <w:widowControl w:val="0"/>
        <w:spacing w:before="100" w:after="100"/>
        <w:ind w:right="-28"/>
        <w:jc w:val="both"/>
        <w:rPr>
          <w:b/>
          <w:lang w:val="nl-NL"/>
        </w:rPr>
      </w:pPr>
    </w:p>
    <w:p w14:paraId="0692B658" w14:textId="77777777" w:rsidR="00CE4866" w:rsidRPr="00904ED9" w:rsidRDefault="00CE4866" w:rsidP="00163ADF">
      <w:pPr>
        <w:widowControl w:val="0"/>
        <w:spacing w:before="60" w:after="60"/>
        <w:ind w:right="-28"/>
        <w:jc w:val="both"/>
        <w:rPr>
          <w:lang w:val="nl-NL"/>
        </w:rPr>
        <w:sectPr w:rsidR="00CE4866" w:rsidRPr="00904ED9" w:rsidSect="00972303">
          <w:headerReference w:type="even" r:id="rId9"/>
          <w:footerReference w:type="even" r:id="rId10"/>
          <w:footerReference w:type="default" r:id="rId11"/>
          <w:pgSz w:w="11907" w:h="16840" w:code="9"/>
          <w:pgMar w:top="1134" w:right="1134" w:bottom="1134" w:left="1701" w:header="510" w:footer="0" w:gutter="0"/>
          <w:pgNumType w:start="1" w:chapStyle="1"/>
          <w:cols w:space="720"/>
          <w:titlePg/>
        </w:sectPr>
      </w:pPr>
    </w:p>
    <w:tbl>
      <w:tblPr>
        <w:tblW w:w="14884" w:type="dxa"/>
        <w:tblInd w:w="108" w:type="dxa"/>
        <w:tblLook w:val="04A0" w:firstRow="1" w:lastRow="0" w:firstColumn="1" w:lastColumn="0" w:noHBand="0" w:noVBand="1"/>
      </w:tblPr>
      <w:tblGrid>
        <w:gridCol w:w="789"/>
        <w:gridCol w:w="7008"/>
        <w:gridCol w:w="1189"/>
        <w:gridCol w:w="1285"/>
        <w:gridCol w:w="1288"/>
        <w:gridCol w:w="1178"/>
        <w:gridCol w:w="2147"/>
      </w:tblGrid>
      <w:tr w:rsidR="00904ED9" w:rsidRPr="00904ED9" w14:paraId="653F8ED8" w14:textId="77777777" w:rsidTr="00CE4866">
        <w:trPr>
          <w:trHeight w:val="318"/>
        </w:trPr>
        <w:tc>
          <w:tcPr>
            <w:tcW w:w="14884" w:type="dxa"/>
            <w:gridSpan w:val="7"/>
            <w:tcBorders>
              <w:top w:val="nil"/>
              <w:left w:val="nil"/>
              <w:bottom w:val="nil"/>
              <w:right w:val="nil"/>
            </w:tcBorders>
            <w:shd w:val="clear" w:color="auto" w:fill="auto"/>
            <w:vAlign w:val="center"/>
            <w:hideMark/>
          </w:tcPr>
          <w:p w14:paraId="39E36FAA" w14:textId="77777777" w:rsidR="00CE4866" w:rsidRPr="00904ED9" w:rsidRDefault="00CE4866" w:rsidP="00CE4866">
            <w:pPr>
              <w:jc w:val="center"/>
              <w:rPr>
                <w:b/>
                <w:bCs/>
                <w:szCs w:val="28"/>
              </w:rPr>
            </w:pPr>
            <w:bookmarkStart w:id="0" w:name="RANGE!A1:G125"/>
            <w:proofErr w:type="spellStart"/>
            <w:r w:rsidRPr="00904ED9">
              <w:rPr>
                <w:b/>
                <w:bCs/>
                <w:szCs w:val="28"/>
              </w:rPr>
              <w:lastRenderedPageBreak/>
              <w:t>Phụ</w:t>
            </w:r>
            <w:proofErr w:type="spellEnd"/>
            <w:r w:rsidRPr="00904ED9">
              <w:rPr>
                <w:b/>
                <w:bCs/>
                <w:szCs w:val="28"/>
              </w:rPr>
              <w:t xml:space="preserve"> </w:t>
            </w:r>
            <w:proofErr w:type="spellStart"/>
            <w:r w:rsidRPr="00904ED9">
              <w:rPr>
                <w:b/>
                <w:bCs/>
                <w:szCs w:val="28"/>
              </w:rPr>
              <w:t>lục</w:t>
            </w:r>
            <w:proofErr w:type="spellEnd"/>
            <w:r w:rsidRPr="00904ED9">
              <w:rPr>
                <w:b/>
                <w:bCs/>
                <w:szCs w:val="28"/>
              </w:rPr>
              <w:t xml:space="preserve"> 01</w:t>
            </w:r>
            <w:bookmarkEnd w:id="0"/>
          </w:p>
        </w:tc>
      </w:tr>
      <w:tr w:rsidR="00904ED9" w:rsidRPr="00904ED9" w14:paraId="0EC330AA" w14:textId="77777777" w:rsidTr="00CE4866">
        <w:trPr>
          <w:trHeight w:val="300"/>
        </w:trPr>
        <w:tc>
          <w:tcPr>
            <w:tcW w:w="14884" w:type="dxa"/>
            <w:gridSpan w:val="7"/>
            <w:tcBorders>
              <w:top w:val="nil"/>
              <w:left w:val="nil"/>
              <w:bottom w:val="nil"/>
              <w:right w:val="nil"/>
            </w:tcBorders>
            <w:shd w:val="clear" w:color="auto" w:fill="auto"/>
            <w:vAlign w:val="center"/>
            <w:hideMark/>
          </w:tcPr>
          <w:p w14:paraId="5257D640" w14:textId="77777777" w:rsidR="00CE4866" w:rsidRPr="00904ED9" w:rsidRDefault="00CE4866" w:rsidP="00CE4866">
            <w:pPr>
              <w:jc w:val="center"/>
              <w:rPr>
                <w:i/>
                <w:iCs/>
                <w:sz w:val="26"/>
                <w:szCs w:val="26"/>
              </w:rPr>
            </w:pPr>
            <w:r w:rsidRPr="00904ED9">
              <w:rPr>
                <w:i/>
                <w:iCs/>
                <w:sz w:val="26"/>
                <w:szCs w:val="26"/>
              </w:rPr>
              <w:t>(</w:t>
            </w:r>
            <w:proofErr w:type="spellStart"/>
            <w:r w:rsidRPr="00904ED9">
              <w:rPr>
                <w:i/>
                <w:iCs/>
                <w:sz w:val="26"/>
                <w:szCs w:val="26"/>
              </w:rPr>
              <w:t>Kèm</w:t>
            </w:r>
            <w:proofErr w:type="spellEnd"/>
            <w:r w:rsidRPr="00904ED9">
              <w:rPr>
                <w:i/>
                <w:iCs/>
                <w:sz w:val="26"/>
                <w:szCs w:val="26"/>
              </w:rPr>
              <w:t xml:space="preserve"> </w:t>
            </w:r>
            <w:proofErr w:type="spellStart"/>
            <w:r w:rsidRPr="00904ED9">
              <w:rPr>
                <w:i/>
                <w:iCs/>
                <w:sz w:val="26"/>
                <w:szCs w:val="26"/>
              </w:rPr>
              <w:t>theo</w:t>
            </w:r>
            <w:proofErr w:type="spellEnd"/>
            <w:r w:rsidRPr="00904ED9">
              <w:rPr>
                <w:i/>
                <w:iCs/>
                <w:sz w:val="26"/>
                <w:szCs w:val="26"/>
              </w:rPr>
              <w:t xml:space="preserve"> </w:t>
            </w:r>
            <w:proofErr w:type="spellStart"/>
            <w:r w:rsidRPr="00904ED9">
              <w:rPr>
                <w:i/>
                <w:iCs/>
                <w:sz w:val="26"/>
                <w:szCs w:val="26"/>
              </w:rPr>
              <w:t>Nghị</w:t>
            </w:r>
            <w:proofErr w:type="spellEnd"/>
            <w:r w:rsidRPr="00904ED9">
              <w:rPr>
                <w:i/>
                <w:iCs/>
                <w:sz w:val="26"/>
                <w:szCs w:val="26"/>
              </w:rPr>
              <w:t xml:space="preserve"> </w:t>
            </w:r>
            <w:proofErr w:type="spellStart"/>
            <w:r w:rsidRPr="00904ED9">
              <w:rPr>
                <w:i/>
                <w:iCs/>
                <w:sz w:val="26"/>
                <w:szCs w:val="26"/>
              </w:rPr>
              <w:t>quyết</w:t>
            </w:r>
            <w:proofErr w:type="spellEnd"/>
            <w:r w:rsidRPr="00904ED9">
              <w:rPr>
                <w:i/>
                <w:iCs/>
                <w:sz w:val="26"/>
                <w:szCs w:val="26"/>
              </w:rPr>
              <w:t xml:space="preserve"> </w:t>
            </w:r>
            <w:proofErr w:type="spellStart"/>
            <w:r w:rsidRPr="00904ED9">
              <w:rPr>
                <w:i/>
                <w:iCs/>
                <w:sz w:val="26"/>
                <w:szCs w:val="26"/>
              </w:rPr>
              <w:t>số</w:t>
            </w:r>
            <w:proofErr w:type="spellEnd"/>
            <w:r w:rsidRPr="00904ED9">
              <w:rPr>
                <w:i/>
                <w:iCs/>
                <w:sz w:val="26"/>
                <w:szCs w:val="26"/>
              </w:rPr>
              <w:t xml:space="preserve"> 03/2025/NQ-HĐND </w:t>
            </w:r>
            <w:proofErr w:type="spellStart"/>
            <w:r w:rsidRPr="00904ED9">
              <w:rPr>
                <w:i/>
                <w:iCs/>
                <w:sz w:val="26"/>
                <w:szCs w:val="26"/>
              </w:rPr>
              <w:t>ngày</w:t>
            </w:r>
            <w:proofErr w:type="spellEnd"/>
            <w:r w:rsidRPr="00904ED9">
              <w:rPr>
                <w:i/>
                <w:iCs/>
                <w:sz w:val="26"/>
                <w:szCs w:val="26"/>
              </w:rPr>
              <w:t xml:space="preserve"> 14/7/2025 </w:t>
            </w:r>
            <w:proofErr w:type="spellStart"/>
            <w:r w:rsidRPr="00904ED9">
              <w:rPr>
                <w:i/>
                <w:iCs/>
                <w:sz w:val="26"/>
                <w:szCs w:val="26"/>
              </w:rPr>
              <w:t>của</w:t>
            </w:r>
            <w:proofErr w:type="spellEnd"/>
            <w:r w:rsidRPr="00904ED9">
              <w:rPr>
                <w:i/>
                <w:iCs/>
                <w:sz w:val="26"/>
                <w:szCs w:val="26"/>
              </w:rPr>
              <w:t xml:space="preserve"> HĐND </w:t>
            </w:r>
            <w:proofErr w:type="spellStart"/>
            <w:r w:rsidRPr="00904ED9">
              <w:rPr>
                <w:i/>
                <w:iCs/>
                <w:sz w:val="26"/>
                <w:szCs w:val="26"/>
              </w:rPr>
              <w:t>tỉnh</w:t>
            </w:r>
            <w:proofErr w:type="spellEnd"/>
            <w:r w:rsidRPr="00904ED9">
              <w:rPr>
                <w:i/>
                <w:iCs/>
                <w:sz w:val="26"/>
                <w:szCs w:val="26"/>
              </w:rPr>
              <w:t>)</w:t>
            </w:r>
          </w:p>
        </w:tc>
      </w:tr>
      <w:tr w:rsidR="00904ED9" w:rsidRPr="00904ED9" w14:paraId="1D64B525" w14:textId="77777777" w:rsidTr="00CE4866">
        <w:trPr>
          <w:trHeight w:val="245"/>
        </w:trPr>
        <w:tc>
          <w:tcPr>
            <w:tcW w:w="789" w:type="dxa"/>
            <w:tcBorders>
              <w:top w:val="nil"/>
              <w:left w:val="nil"/>
              <w:bottom w:val="nil"/>
              <w:right w:val="nil"/>
            </w:tcBorders>
            <w:shd w:val="clear" w:color="auto" w:fill="auto"/>
            <w:noWrap/>
            <w:vAlign w:val="center"/>
            <w:hideMark/>
          </w:tcPr>
          <w:p w14:paraId="712EB44F" w14:textId="77777777" w:rsidR="00CE4866" w:rsidRPr="00904ED9" w:rsidRDefault="00CE4866" w:rsidP="00CE4866">
            <w:pPr>
              <w:rPr>
                <w:szCs w:val="28"/>
              </w:rPr>
            </w:pPr>
          </w:p>
        </w:tc>
        <w:tc>
          <w:tcPr>
            <w:tcW w:w="9482" w:type="dxa"/>
            <w:gridSpan w:val="3"/>
            <w:tcBorders>
              <w:top w:val="nil"/>
              <w:left w:val="nil"/>
              <w:bottom w:val="nil"/>
              <w:right w:val="nil"/>
            </w:tcBorders>
            <w:shd w:val="clear" w:color="auto" w:fill="auto"/>
            <w:noWrap/>
            <w:vAlign w:val="center"/>
            <w:hideMark/>
          </w:tcPr>
          <w:p w14:paraId="27C830A3" w14:textId="327C82EA" w:rsidR="00CE4866" w:rsidRPr="00904ED9" w:rsidRDefault="00CE4866" w:rsidP="00CE4866">
            <w:pPr>
              <w:rPr>
                <w:rFonts w:ascii="Arial" w:hAnsi="Arial" w:cs="Arial"/>
                <w:sz w:val="20"/>
              </w:rPr>
            </w:pPr>
            <w:r w:rsidRPr="00904ED9">
              <w:rPr>
                <w:rFonts w:ascii="Arial" w:hAnsi="Arial" w:cs="Arial"/>
                <w:noProof/>
                <w:sz w:val="20"/>
              </w:rPr>
              <mc:AlternateContent>
                <mc:Choice Requires="wps">
                  <w:drawing>
                    <wp:anchor distT="0" distB="0" distL="114300" distR="114300" simplePos="0" relativeHeight="251661312" behindDoc="0" locked="0" layoutInCell="1" allowOverlap="1" wp14:anchorId="4813C7C3" wp14:editId="265553CC">
                      <wp:simplePos x="0" y="0"/>
                      <wp:positionH relativeFrom="column">
                        <wp:posOffset>2711450</wp:posOffset>
                      </wp:positionH>
                      <wp:positionV relativeFrom="paragraph">
                        <wp:posOffset>44450</wp:posOffset>
                      </wp:positionV>
                      <wp:extent cx="1822450" cy="12700"/>
                      <wp:effectExtent l="0" t="0" r="25400" b="25400"/>
                      <wp:wrapNone/>
                      <wp:docPr id="1162" name="Straight Connector 1162"/>
                      <wp:cNvGraphicFramePr/>
                      <a:graphic xmlns:a="http://schemas.openxmlformats.org/drawingml/2006/main">
                        <a:graphicData uri="http://schemas.microsoft.com/office/word/2010/wordprocessingShape">
                          <wps:wsp>
                            <wps:cNvCnPr/>
                            <wps:spPr bwMode="auto">
                              <a:xfrm>
                                <a:off x="0" y="0"/>
                                <a:ext cx="1822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0406E" id="Straight Connector 116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5pt,3.5pt" to="35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"/>
                  </w:pict>
                </mc:Fallback>
              </mc:AlternateContent>
            </w:r>
          </w:p>
        </w:tc>
        <w:tc>
          <w:tcPr>
            <w:tcW w:w="1288" w:type="dxa"/>
            <w:tcBorders>
              <w:top w:val="nil"/>
              <w:left w:val="nil"/>
              <w:bottom w:val="nil"/>
              <w:right w:val="nil"/>
            </w:tcBorders>
            <w:shd w:val="clear" w:color="auto" w:fill="auto"/>
            <w:noWrap/>
            <w:vAlign w:val="center"/>
            <w:hideMark/>
          </w:tcPr>
          <w:p w14:paraId="45FEB375" w14:textId="77777777" w:rsidR="00CE4866" w:rsidRPr="00904ED9" w:rsidRDefault="00CE4866" w:rsidP="00CE4866">
            <w:pPr>
              <w:rPr>
                <w:rFonts w:ascii="Arial" w:hAnsi="Arial" w:cs="Arial"/>
                <w:sz w:val="20"/>
              </w:rPr>
            </w:pPr>
          </w:p>
        </w:tc>
        <w:tc>
          <w:tcPr>
            <w:tcW w:w="1178" w:type="dxa"/>
            <w:tcBorders>
              <w:top w:val="nil"/>
              <w:left w:val="nil"/>
              <w:bottom w:val="nil"/>
              <w:right w:val="nil"/>
            </w:tcBorders>
            <w:shd w:val="clear" w:color="auto" w:fill="auto"/>
            <w:noWrap/>
            <w:vAlign w:val="center"/>
            <w:hideMark/>
          </w:tcPr>
          <w:p w14:paraId="57376BF7" w14:textId="77777777" w:rsidR="00CE4866" w:rsidRPr="00904ED9" w:rsidRDefault="00CE4866" w:rsidP="00CE4866">
            <w:pPr>
              <w:rPr>
                <w:rFonts w:ascii="Arial" w:hAnsi="Arial" w:cs="Arial"/>
                <w:sz w:val="20"/>
              </w:rPr>
            </w:pPr>
          </w:p>
        </w:tc>
        <w:tc>
          <w:tcPr>
            <w:tcW w:w="2147" w:type="dxa"/>
            <w:tcBorders>
              <w:top w:val="nil"/>
              <w:left w:val="nil"/>
              <w:bottom w:val="nil"/>
              <w:right w:val="nil"/>
            </w:tcBorders>
            <w:shd w:val="clear" w:color="auto" w:fill="auto"/>
            <w:noWrap/>
            <w:vAlign w:val="center"/>
            <w:hideMark/>
          </w:tcPr>
          <w:p w14:paraId="0435C21E" w14:textId="77777777" w:rsidR="00CE4866" w:rsidRPr="00904ED9" w:rsidRDefault="00CE4866" w:rsidP="00CE4866">
            <w:pPr>
              <w:rPr>
                <w:rFonts w:ascii="Arial" w:hAnsi="Arial" w:cs="Arial"/>
                <w:sz w:val="20"/>
              </w:rPr>
            </w:pPr>
          </w:p>
        </w:tc>
      </w:tr>
      <w:tr w:rsidR="00904ED9" w:rsidRPr="00904ED9" w14:paraId="0BA13326" w14:textId="77777777" w:rsidTr="00CE4866">
        <w:trPr>
          <w:trHeight w:val="227"/>
        </w:trPr>
        <w:tc>
          <w:tcPr>
            <w:tcW w:w="789" w:type="dxa"/>
            <w:tcBorders>
              <w:top w:val="nil"/>
              <w:left w:val="nil"/>
              <w:bottom w:val="nil"/>
              <w:right w:val="nil"/>
            </w:tcBorders>
            <w:shd w:val="clear" w:color="auto" w:fill="auto"/>
            <w:noWrap/>
            <w:vAlign w:val="center"/>
            <w:hideMark/>
          </w:tcPr>
          <w:p w14:paraId="3B86016B" w14:textId="77777777" w:rsidR="00CE4866" w:rsidRPr="00904ED9" w:rsidRDefault="00CE4866" w:rsidP="00CE4866">
            <w:pPr>
              <w:rPr>
                <w:rFonts w:ascii="Arial" w:hAnsi="Arial" w:cs="Arial"/>
                <w:sz w:val="20"/>
              </w:rPr>
            </w:pPr>
          </w:p>
        </w:tc>
        <w:tc>
          <w:tcPr>
            <w:tcW w:w="7008" w:type="dxa"/>
            <w:tcBorders>
              <w:top w:val="nil"/>
              <w:left w:val="nil"/>
              <w:bottom w:val="nil"/>
              <w:right w:val="nil"/>
            </w:tcBorders>
            <w:shd w:val="clear" w:color="auto" w:fill="auto"/>
            <w:noWrap/>
            <w:vAlign w:val="center"/>
            <w:hideMark/>
          </w:tcPr>
          <w:p w14:paraId="1EF12975" w14:textId="77777777" w:rsidR="00CE4866" w:rsidRPr="00904ED9" w:rsidRDefault="00CE4866" w:rsidP="00CE4866">
            <w:pPr>
              <w:rPr>
                <w:rFonts w:ascii="Arial" w:hAnsi="Arial" w:cs="Arial"/>
                <w:sz w:val="20"/>
              </w:rPr>
            </w:pPr>
          </w:p>
        </w:tc>
        <w:tc>
          <w:tcPr>
            <w:tcW w:w="1189" w:type="dxa"/>
            <w:tcBorders>
              <w:top w:val="nil"/>
              <w:left w:val="nil"/>
              <w:bottom w:val="nil"/>
              <w:right w:val="nil"/>
            </w:tcBorders>
            <w:shd w:val="clear" w:color="auto" w:fill="auto"/>
            <w:noWrap/>
            <w:vAlign w:val="center"/>
            <w:hideMark/>
          </w:tcPr>
          <w:p w14:paraId="24D04133" w14:textId="77777777" w:rsidR="00CE4866" w:rsidRPr="00904ED9" w:rsidRDefault="00CE4866" w:rsidP="00CE4866">
            <w:pPr>
              <w:rPr>
                <w:rFonts w:ascii="Arial" w:hAnsi="Arial" w:cs="Arial"/>
                <w:sz w:val="20"/>
              </w:rPr>
            </w:pPr>
          </w:p>
        </w:tc>
        <w:tc>
          <w:tcPr>
            <w:tcW w:w="1285" w:type="dxa"/>
            <w:tcBorders>
              <w:top w:val="nil"/>
              <w:left w:val="nil"/>
              <w:bottom w:val="nil"/>
              <w:right w:val="nil"/>
            </w:tcBorders>
            <w:shd w:val="clear" w:color="auto" w:fill="auto"/>
            <w:noWrap/>
            <w:vAlign w:val="center"/>
            <w:hideMark/>
          </w:tcPr>
          <w:p w14:paraId="6462173E" w14:textId="77777777" w:rsidR="00CE4866" w:rsidRPr="00904ED9" w:rsidRDefault="00CE4866" w:rsidP="00CE4866">
            <w:pPr>
              <w:rPr>
                <w:rFonts w:ascii="Arial" w:hAnsi="Arial" w:cs="Arial"/>
                <w:sz w:val="20"/>
              </w:rPr>
            </w:pPr>
          </w:p>
        </w:tc>
        <w:tc>
          <w:tcPr>
            <w:tcW w:w="1288" w:type="dxa"/>
            <w:tcBorders>
              <w:top w:val="nil"/>
              <w:left w:val="nil"/>
              <w:bottom w:val="nil"/>
              <w:right w:val="nil"/>
            </w:tcBorders>
            <w:shd w:val="clear" w:color="auto" w:fill="auto"/>
            <w:noWrap/>
            <w:vAlign w:val="center"/>
            <w:hideMark/>
          </w:tcPr>
          <w:p w14:paraId="22229DEF" w14:textId="77777777" w:rsidR="00CE4866" w:rsidRPr="00904ED9" w:rsidRDefault="00CE4866" w:rsidP="00CE4866">
            <w:pPr>
              <w:rPr>
                <w:rFonts w:ascii="Arial" w:hAnsi="Arial" w:cs="Arial"/>
                <w:sz w:val="20"/>
              </w:rPr>
            </w:pPr>
          </w:p>
        </w:tc>
        <w:tc>
          <w:tcPr>
            <w:tcW w:w="1178" w:type="dxa"/>
            <w:tcBorders>
              <w:top w:val="nil"/>
              <w:left w:val="nil"/>
              <w:bottom w:val="nil"/>
              <w:right w:val="nil"/>
            </w:tcBorders>
            <w:shd w:val="clear" w:color="auto" w:fill="auto"/>
            <w:noWrap/>
            <w:vAlign w:val="center"/>
            <w:hideMark/>
          </w:tcPr>
          <w:p w14:paraId="2511AFB2" w14:textId="77777777" w:rsidR="00CE4866" w:rsidRPr="00904ED9" w:rsidRDefault="00CE4866" w:rsidP="00CE4866">
            <w:pPr>
              <w:rPr>
                <w:rFonts w:ascii="Arial" w:hAnsi="Arial" w:cs="Arial"/>
                <w:sz w:val="20"/>
              </w:rPr>
            </w:pPr>
          </w:p>
        </w:tc>
        <w:tc>
          <w:tcPr>
            <w:tcW w:w="2147" w:type="dxa"/>
            <w:tcBorders>
              <w:top w:val="nil"/>
              <w:left w:val="nil"/>
              <w:bottom w:val="nil"/>
              <w:right w:val="nil"/>
            </w:tcBorders>
            <w:shd w:val="clear" w:color="auto" w:fill="auto"/>
            <w:noWrap/>
            <w:vAlign w:val="center"/>
            <w:hideMark/>
          </w:tcPr>
          <w:p w14:paraId="328DF949" w14:textId="77777777" w:rsidR="00CE4866" w:rsidRPr="00904ED9" w:rsidRDefault="00CE4866" w:rsidP="00CE4866">
            <w:pPr>
              <w:rPr>
                <w:rFonts w:ascii="Arial" w:hAnsi="Arial" w:cs="Arial"/>
                <w:sz w:val="20"/>
              </w:rPr>
            </w:pPr>
          </w:p>
        </w:tc>
      </w:tr>
      <w:tr w:rsidR="00904ED9" w:rsidRPr="00904ED9" w14:paraId="5F96936D" w14:textId="77777777" w:rsidTr="00CE4866">
        <w:trPr>
          <w:trHeight w:val="300"/>
        </w:trPr>
        <w:tc>
          <w:tcPr>
            <w:tcW w:w="7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33F32D" w14:textId="77777777" w:rsidR="00CE4866" w:rsidRPr="00904ED9" w:rsidRDefault="00CE4866" w:rsidP="00CE4866">
            <w:pPr>
              <w:jc w:val="center"/>
              <w:rPr>
                <w:b/>
                <w:bCs/>
                <w:sz w:val="26"/>
                <w:szCs w:val="26"/>
              </w:rPr>
            </w:pPr>
            <w:proofErr w:type="spellStart"/>
            <w:r w:rsidRPr="00904ED9">
              <w:rPr>
                <w:b/>
                <w:bCs/>
                <w:sz w:val="26"/>
                <w:szCs w:val="26"/>
              </w:rPr>
              <w:t>Số</w:t>
            </w:r>
            <w:proofErr w:type="spellEnd"/>
            <w:r w:rsidRPr="00904ED9">
              <w:rPr>
                <w:b/>
                <w:bCs/>
                <w:sz w:val="26"/>
                <w:szCs w:val="26"/>
              </w:rPr>
              <w:t xml:space="preserve"> TT</w:t>
            </w:r>
          </w:p>
        </w:tc>
        <w:tc>
          <w:tcPr>
            <w:tcW w:w="7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04CBEE" w14:textId="77777777" w:rsidR="00CE4866" w:rsidRPr="00904ED9" w:rsidRDefault="00CE4866" w:rsidP="00CE4866">
            <w:pPr>
              <w:jc w:val="center"/>
              <w:rPr>
                <w:b/>
                <w:bCs/>
                <w:sz w:val="26"/>
                <w:szCs w:val="26"/>
              </w:rPr>
            </w:pPr>
            <w:r w:rsidRPr="00904ED9">
              <w:rPr>
                <w:b/>
                <w:bCs/>
                <w:sz w:val="26"/>
                <w:szCs w:val="26"/>
              </w:rPr>
              <w:t xml:space="preserve">Danh </w:t>
            </w:r>
            <w:proofErr w:type="spellStart"/>
            <w:r w:rsidRPr="00904ED9">
              <w:rPr>
                <w:b/>
                <w:bCs/>
                <w:sz w:val="26"/>
                <w:szCs w:val="26"/>
              </w:rPr>
              <w:t>mục</w:t>
            </w:r>
            <w:proofErr w:type="spellEnd"/>
            <w:r w:rsidRPr="00904ED9">
              <w:rPr>
                <w:b/>
                <w:bCs/>
                <w:sz w:val="26"/>
                <w:szCs w:val="26"/>
              </w:rPr>
              <w:t xml:space="preserve"> </w:t>
            </w:r>
            <w:proofErr w:type="spellStart"/>
            <w:r w:rsidRPr="00904ED9">
              <w:rPr>
                <w:b/>
                <w:bCs/>
                <w:sz w:val="26"/>
                <w:szCs w:val="26"/>
              </w:rPr>
              <w:t>thu</w:t>
            </w:r>
            <w:proofErr w:type="spellEnd"/>
          </w:p>
        </w:tc>
        <w:tc>
          <w:tcPr>
            <w:tcW w:w="4940" w:type="dxa"/>
            <w:gridSpan w:val="4"/>
            <w:tcBorders>
              <w:top w:val="single" w:sz="4" w:space="0" w:color="auto"/>
              <w:left w:val="nil"/>
              <w:bottom w:val="single" w:sz="4" w:space="0" w:color="auto"/>
              <w:right w:val="single" w:sz="4" w:space="0" w:color="000000"/>
            </w:tcBorders>
            <w:shd w:val="clear" w:color="auto" w:fill="auto"/>
            <w:vAlign w:val="center"/>
            <w:hideMark/>
          </w:tcPr>
          <w:p w14:paraId="79104758" w14:textId="77777777" w:rsidR="00CE4866" w:rsidRPr="00904ED9" w:rsidRDefault="00CE4866" w:rsidP="00CE4866">
            <w:pPr>
              <w:jc w:val="center"/>
              <w:rPr>
                <w:b/>
                <w:bCs/>
                <w:sz w:val="26"/>
                <w:szCs w:val="26"/>
              </w:rPr>
            </w:pPr>
            <w:proofErr w:type="spellStart"/>
            <w:r w:rsidRPr="00904ED9">
              <w:rPr>
                <w:b/>
                <w:bCs/>
                <w:sz w:val="26"/>
                <w:szCs w:val="26"/>
              </w:rPr>
              <w:t>Tỷ</w:t>
            </w:r>
            <w:proofErr w:type="spellEnd"/>
            <w:r w:rsidRPr="00904ED9">
              <w:rPr>
                <w:b/>
                <w:bCs/>
                <w:sz w:val="26"/>
                <w:szCs w:val="26"/>
              </w:rPr>
              <w:t xml:space="preserve"> </w:t>
            </w:r>
            <w:proofErr w:type="spellStart"/>
            <w:r w:rsidRPr="00904ED9">
              <w:rPr>
                <w:b/>
                <w:bCs/>
                <w:sz w:val="26"/>
                <w:szCs w:val="26"/>
              </w:rPr>
              <w:t>lệ</w:t>
            </w:r>
            <w:proofErr w:type="spellEnd"/>
            <w:r w:rsidRPr="00904ED9">
              <w:rPr>
                <w:b/>
                <w:bCs/>
                <w:sz w:val="26"/>
                <w:szCs w:val="26"/>
              </w:rPr>
              <w:t xml:space="preserve"> (%)</w:t>
            </w:r>
          </w:p>
        </w:tc>
        <w:tc>
          <w:tcPr>
            <w:tcW w:w="21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8DEBAA" w14:textId="77777777" w:rsidR="00CE4866" w:rsidRPr="00904ED9" w:rsidRDefault="00CE4866" w:rsidP="00CE4866">
            <w:pPr>
              <w:jc w:val="center"/>
              <w:rPr>
                <w:b/>
                <w:bCs/>
                <w:sz w:val="26"/>
                <w:szCs w:val="26"/>
              </w:rPr>
            </w:pPr>
            <w:proofErr w:type="spellStart"/>
            <w:r w:rsidRPr="00904ED9">
              <w:rPr>
                <w:b/>
                <w:bCs/>
                <w:sz w:val="26"/>
                <w:szCs w:val="26"/>
              </w:rPr>
              <w:t>Ghi</w:t>
            </w:r>
            <w:proofErr w:type="spellEnd"/>
            <w:r w:rsidRPr="00904ED9">
              <w:rPr>
                <w:b/>
                <w:bCs/>
                <w:sz w:val="26"/>
                <w:szCs w:val="26"/>
              </w:rPr>
              <w:t xml:space="preserve"> </w:t>
            </w:r>
            <w:proofErr w:type="spellStart"/>
            <w:r w:rsidRPr="00904ED9">
              <w:rPr>
                <w:b/>
                <w:bCs/>
                <w:sz w:val="26"/>
                <w:szCs w:val="26"/>
              </w:rPr>
              <w:t>chú</w:t>
            </w:r>
            <w:proofErr w:type="spellEnd"/>
          </w:p>
        </w:tc>
      </w:tr>
      <w:tr w:rsidR="00904ED9" w:rsidRPr="00904ED9" w14:paraId="49249A62" w14:textId="77777777" w:rsidTr="00CE4866">
        <w:trPr>
          <w:trHeight w:val="599"/>
        </w:trPr>
        <w:tc>
          <w:tcPr>
            <w:tcW w:w="789" w:type="dxa"/>
            <w:vMerge/>
            <w:tcBorders>
              <w:top w:val="single" w:sz="4" w:space="0" w:color="auto"/>
              <w:left w:val="single" w:sz="4" w:space="0" w:color="auto"/>
              <w:bottom w:val="single" w:sz="4" w:space="0" w:color="auto"/>
              <w:right w:val="single" w:sz="4" w:space="0" w:color="auto"/>
            </w:tcBorders>
            <w:vAlign w:val="center"/>
            <w:hideMark/>
          </w:tcPr>
          <w:p w14:paraId="2EA29F0E" w14:textId="77777777" w:rsidR="00CE4866" w:rsidRPr="00904ED9" w:rsidRDefault="00CE4866" w:rsidP="00CE4866">
            <w:pPr>
              <w:rPr>
                <w:b/>
                <w:bCs/>
                <w:sz w:val="26"/>
                <w:szCs w:val="26"/>
              </w:rPr>
            </w:pPr>
          </w:p>
        </w:tc>
        <w:tc>
          <w:tcPr>
            <w:tcW w:w="7008" w:type="dxa"/>
            <w:vMerge/>
            <w:tcBorders>
              <w:top w:val="single" w:sz="4" w:space="0" w:color="auto"/>
              <w:left w:val="single" w:sz="4" w:space="0" w:color="auto"/>
              <w:bottom w:val="single" w:sz="4" w:space="0" w:color="auto"/>
              <w:right w:val="single" w:sz="4" w:space="0" w:color="auto"/>
            </w:tcBorders>
            <w:vAlign w:val="center"/>
            <w:hideMark/>
          </w:tcPr>
          <w:p w14:paraId="2FBCB4F4" w14:textId="77777777" w:rsidR="00CE4866" w:rsidRPr="00904ED9" w:rsidRDefault="00CE4866" w:rsidP="00CE4866">
            <w:pPr>
              <w:rPr>
                <w:b/>
                <w:bCs/>
                <w:sz w:val="26"/>
                <w:szCs w:val="26"/>
              </w:rPr>
            </w:pPr>
          </w:p>
        </w:tc>
        <w:tc>
          <w:tcPr>
            <w:tcW w:w="1189" w:type="dxa"/>
            <w:tcBorders>
              <w:top w:val="nil"/>
              <w:left w:val="nil"/>
              <w:bottom w:val="single" w:sz="4" w:space="0" w:color="auto"/>
              <w:right w:val="single" w:sz="4" w:space="0" w:color="auto"/>
            </w:tcBorders>
            <w:shd w:val="clear" w:color="auto" w:fill="auto"/>
            <w:vAlign w:val="center"/>
            <w:hideMark/>
          </w:tcPr>
          <w:p w14:paraId="7576B873" w14:textId="77777777" w:rsidR="00CE4866" w:rsidRPr="00904ED9" w:rsidRDefault="00CE4866" w:rsidP="00CE4866">
            <w:pPr>
              <w:jc w:val="center"/>
              <w:rPr>
                <w:b/>
                <w:bCs/>
                <w:sz w:val="26"/>
                <w:szCs w:val="26"/>
              </w:rPr>
            </w:pPr>
            <w:r w:rsidRPr="00904ED9">
              <w:rPr>
                <w:b/>
                <w:bCs/>
                <w:sz w:val="26"/>
                <w:szCs w:val="26"/>
              </w:rPr>
              <w:t>TW</w:t>
            </w:r>
          </w:p>
        </w:tc>
        <w:tc>
          <w:tcPr>
            <w:tcW w:w="1285" w:type="dxa"/>
            <w:tcBorders>
              <w:top w:val="nil"/>
              <w:left w:val="nil"/>
              <w:bottom w:val="single" w:sz="4" w:space="0" w:color="auto"/>
              <w:right w:val="single" w:sz="4" w:space="0" w:color="auto"/>
            </w:tcBorders>
            <w:shd w:val="clear" w:color="auto" w:fill="auto"/>
            <w:vAlign w:val="center"/>
            <w:hideMark/>
          </w:tcPr>
          <w:p w14:paraId="668EFC60" w14:textId="77777777" w:rsidR="00CE4866" w:rsidRPr="00904ED9" w:rsidRDefault="00CE4866" w:rsidP="00CE4866">
            <w:pPr>
              <w:jc w:val="center"/>
              <w:rPr>
                <w:b/>
                <w:bCs/>
                <w:sz w:val="26"/>
                <w:szCs w:val="26"/>
              </w:rPr>
            </w:pPr>
            <w:proofErr w:type="spellStart"/>
            <w:r w:rsidRPr="00904ED9">
              <w:rPr>
                <w:b/>
                <w:bCs/>
                <w:sz w:val="26"/>
                <w:szCs w:val="26"/>
              </w:rPr>
              <w:t>Tỉnh</w:t>
            </w:r>
            <w:proofErr w:type="spellEnd"/>
          </w:p>
        </w:tc>
        <w:tc>
          <w:tcPr>
            <w:tcW w:w="1288" w:type="dxa"/>
            <w:tcBorders>
              <w:top w:val="nil"/>
              <w:left w:val="nil"/>
              <w:bottom w:val="single" w:sz="4" w:space="0" w:color="auto"/>
              <w:right w:val="single" w:sz="4" w:space="0" w:color="auto"/>
            </w:tcBorders>
            <w:shd w:val="clear" w:color="auto" w:fill="auto"/>
            <w:vAlign w:val="center"/>
            <w:hideMark/>
          </w:tcPr>
          <w:p w14:paraId="1674DE99" w14:textId="77777777" w:rsidR="00CE4866" w:rsidRPr="00904ED9" w:rsidRDefault="00CE4866" w:rsidP="00CE4866">
            <w:pPr>
              <w:jc w:val="center"/>
              <w:rPr>
                <w:b/>
                <w:bCs/>
                <w:sz w:val="26"/>
                <w:szCs w:val="26"/>
              </w:rPr>
            </w:pPr>
            <w:proofErr w:type="spellStart"/>
            <w:r w:rsidRPr="00904ED9">
              <w:rPr>
                <w:b/>
                <w:bCs/>
                <w:sz w:val="26"/>
                <w:szCs w:val="26"/>
              </w:rPr>
              <w:t>Xã</w:t>
            </w:r>
            <w:proofErr w:type="spellEnd"/>
            <w:r w:rsidRPr="00904ED9">
              <w:rPr>
                <w:b/>
                <w:bCs/>
                <w:sz w:val="26"/>
                <w:szCs w:val="26"/>
              </w:rPr>
              <w:t xml:space="preserve">, </w:t>
            </w:r>
            <w:proofErr w:type="spellStart"/>
            <w:r w:rsidRPr="00904ED9">
              <w:rPr>
                <w:b/>
                <w:bCs/>
                <w:sz w:val="26"/>
                <w:szCs w:val="26"/>
              </w:rPr>
              <w:t>Phường</w:t>
            </w:r>
            <w:proofErr w:type="spellEnd"/>
          </w:p>
        </w:tc>
        <w:tc>
          <w:tcPr>
            <w:tcW w:w="1178" w:type="dxa"/>
            <w:tcBorders>
              <w:top w:val="nil"/>
              <w:left w:val="nil"/>
              <w:bottom w:val="single" w:sz="4" w:space="0" w:color="auto"/>
              <w:right w:val="single" w:sz="4" w:space="0" w:color="auto"/>
            </w:tcBorders>
            <w:shd w:val="clear" w:color="auto" w:fill="auto"/>
            <w:vAlign w:val="center"/>
            <w:hideMark/>
          </w:tcPr>
          <w:p w14:paraId="1C8C4064" w14:textId="77777777" w:rsidR="00CE4866" w:rsidRPr="00904ED9" w:rsidRDefault="00CE4866" w:rsidP="00CE4866">
            <w:pPr>
              <w:jc w:val="center"/>
              <w:rPr>
                <w:b/>
                <w:bCs/>
                <w:sz w:val="26"/>
                <w:szCs w:val="26"/>
              </w:rPr>
            </w:pPr>
            <w:proofErr w:type="spellStart"/>
            <w:r w:rsidRPr="00904ED9">
              <w:rPr>
                <w:b/>
                <w:bCs/>
                <w:sz w:val="26"/>
                <w:szCs w:val="26"/>
              </w:rPr>
              <w:t>Đặc</w:t>
            </w:r>
            <w:proofErr w:type="spellEnd"/>
            <w:r w:rsidRPr="00904ED9">
              <w:rPr>
                <w:b/>
                <w:bCs/>
                <w:sz w:val="26"/>
                <w:szCs w:val="26"/>
              </w:rPr>
              <w:t xml:space="preserve"> </w:t>
            </w:r>
            <w:proofErr w:type="spellStart"/>
            <w:r w:rsidRPr="00904ED9">
              <w:rPr>
                <w:b/>
                <w:bCs/>
                <w:sz w:val="26"/>
                <w:szCs w:val="26"/>
              </w:rPr>
              <w:t>khu</w:t>
            </w:r>
            <w:proofErr w:type="spellEnd"/>
            <w:r w:rsidRPr="00904ED9">
              <w:rPr>
                <w:b/>
                <w:bCs/>
                <w:sz w:val="26"/>
                <w:szCs w:val="26"/>
              </w:rPr>
              <w:t xml:space="preserve"> Lý </w:t>
            </w:r>
            <w:proofErr w:type="spellStart"/>
            <w:r w:rsidRPr="00904ED9">
              <w:rPr>
                <w:b/>
                <w:bCs/>
                <w:sz w:val="26"/>
                <w:szCs w:val="26"/>
              </w:rPr>
              <w:t>Sơn</w:t>
            </w:r>
            <w:proofErr w:type="spellEnd"/>
          </w:p>
        </w:tc>
        <w:tc>
          <w:tcPr>
            <w:tcW w:w="2147" w:type="dxa"/>
            <w:vMerge/>
            <w:tcBorders>
              <w:top w:val="single" w:sz="4" w:space="0" w:color="auto"/>
              <w:left w:val="single" w:sz="4" w:space="0" w:color="auto"/>
              <w:bottom w:val="single" w:sz="4" w:space="0" w:color="auto"/>
              <w:right w:val="single" w:sz="4" w:space="0" w:color="auto"/>
            </w:tcBorders>
            <w:vAlign w:val="center"/>
            <w:hideMark/>
          </w:tcPr>
          <w:p w14:paraId="4B8F07A1" w14:textId="77777777" w:rsidR="00CE4866" w:rsidRPr="00904ED9" w:rsidRDefault="00CE4866" w:rsidP="00CE4866">
            <w:pPr>
              <w:rPr>
                <w:b/>
                <w:bCs/>
                <w:sz w:val="26"/>
                <w:szCs w:val="26"/>
              </w:rPr>
            </w:pPr>
          </w:p>
        </w:tc>
      </w:tr>
      <w:tr w:rsidR="00904ED9" w:rsidRPr="00904ED9" w14:paraId="02ADBB72" w14:textId="77777777" w:rsidTr="00CE4866">
        <w:trPr>
          <w:trHeight w:val="281"/>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14:paraId="1C4374D9" w14:textId="77777777" w:rsidR="00CE4866" w:rsidRPr="00904ED9" w:rsidRDefault="00CE4866" w:rsidP="00CE4866">
            <w:pPr>
              <w:jc w:val="center"/>
              <w:rPr>
                <w:sz w:val="24"/>
                <w:szCs w:val="24"/>
              </w:rPr>
            </w:pPr>
            <w:r w:rsidRPr="00904ED9">
              <w:rPr>
                <w:sz w:val="24"/>
                <w:szCs w:val="24"/>
              </w:rPr>
              <w:t>(1)</w:t>
            </w:r>
          </w:p>
        </w:tc>
        <w:tc>
          <w:tcPr>
            <w:tcW w:w="7008" w:type="dxa"/>
            <w:tcBorders>
              <w:top w:val="nil"/>
              <w:left w:val="nil"/>
              <w:bottom w:val="single" w:sz="4" w:space="0" w:color="auto"/>
              <w:right w:val="single" w:sz="4" w:space="0" w:color="auto"/>
            </w:tcBorders>
            <w:shd w:val="clear" w:color="auto" w:fill="auto"/>
            <w:noWrap/>
            <w:vAlign w:val="center"/>
            <w:hideMark/>
          </w:tcPr>
          <w:p w14:paraId="62E67B1A" w14:textId="77777777" w:rsidR="00CE4866" w:rsidRPr="00904ED9" w:rsidRDefault="00CE4866" w:rsidP="00CE4866">
            <w:pPr>
              <w:jc w:val="center"/>
              <w:rPr>
                <w:sz w:val="24"/>
                <w:szCs w:val="24"/>
              </w:rPr>
            </w:pPr>
            <w:r w:rsidRPr="00904ED9">
              <w:rPr>
                <w:sz w:val="24"/>
                <w:szCs w:val="24"/>
              </w:rPr>
              <w:t>(2)</w:t>
            </w:r>
          </w:p>
        </w:tc>
        <w:tc>
          <w:tcPr>
            <w:tcW w:w="1189" w:type="dxa"/>
            <w:tcBorders>
              <w:top w:val="nil"/>
              <w:left w:val="nil"/>
              <w:bottom w:val="single" w:sz="4" w:space="0" w:color="auto"/>
              <w:right w:val="single" w:sz="4" w:space="0" w:color="auto"/>
            </w:tcBorders>
            <w:shd w:val="clear" w:color="auto" w:fill="auto"/>
            <w:noWrap/>
            <w:vAlign w:val="center"/>
            <w:hideMark/>
          </w:tcPr>
          <w:p w14:paraId="3F0D7F38" w14:textId="77777777" w:rsidR="00CE4866" w:rsidRPr="00904ED9" w:rsidRDefault="00CE4866" w:rsidP="00CE4866">
            <w:pPr>
              <w:jc w:val="center"/>
              <w:rPr>
                <w:sz w:val="24"/>
                <w:szCs w:val="24"/>
              </w:rPr>
            </w:pPr>
            <w:r w:rsidRPr="00904ED9">
              <w:rPr>
                <w:sz w:val="24"/>
                <w:szCs w:val="24"/>
              </w:rPr>
              <w:t>(3)</w:t>
            </w:r>
          </w:p>
        </w:tc>
        <w:tc>
          <w:tcPr>
            <w:tcW w:w="1285" w:type="dxa"/>
            <w:tcBorders>
              <w:top w:val="nil"/>
              <w:left w:val="nil"/>
              <w:bottom w:val="single" w:sz="4" w:space="0" w:color="auto"/>
              <w:right w:val="single" w:sz="4" w:space="0" w:color="auto"/>
            </w:tcBorders>
            <w:shd w:val="clear" w:color="auto" w:fill="auto"/>
            <w:noWrap/>
            <w:vAlign w:val="center"/>
            <w:hideMark/>
          </w:tcPr>
          <w:p w14:paraId="03D65AF8" w14:textId="77777777" w:rsidR="00CE4866" w:rsidRPr="00904ED9" w:rsidRDefault="00CE4866" w:rsidP="00CE4866">
            <w:pPr>
              <w:jc w:val="center"/>
              <w:rPr>
                <w:sz w:val="24"/>
                <w:szCs w:val="24"/>
              </w:rPr>
            </w:pPr>
            <w:r w:rsidRPr="00904ED9">
              <w:rPr>
                <w:sz w:val="24"/>
                <w:szCs w:val="24"/>
              </w:rPr>
              <w:t>(4)</w:t>
            </w:r>
          </w:p>
        </w:tc>
        <w:tc>
          <w:tcPr>
            <w:tcW w:w="1288" w:type="dxa"/>
            <w:tcBorders>
              <w:top w:val="nil"/>
              <w:left w:val="nil"/>
              <w:bottom w:val="single" w:sz="4" w:space="0" w:color="auto"/>
              <w:right w:val="single" w:sz="4" w:space="0" w:color="auto"/>
            </w:tcBorders>
            <w:shd w:val="clear" w:color="auto" w:fill="auto"/>
            <w:noWrap/>
            <w:vAlign w:val="center"/>
            <w:hideMark/>
          </w:tcPr>
          <w:p w14:paraId="516C847B" w14:textId="77777777" w:rsidR="00CE4866" w:rsidRPr="00904ED9" w:rsidRDefault="00CE4866" w:rsidP="00CE4866">
            <w:pPr>
              <w:jc w:val="center"/>
              <w:rPr>
                <w:sz w:val="24"/>
                <w:szCs w:val="24"/>
              </w:rPr>
            </w:pPr>
            <w:r w:rsidRPr="00904ED9">
              <w:rPr>
                <w:sz w:val="24"/>
                <w:szCs w:val="24"/>
              </w:rPr>
              <w:t>(5)</w:t>
            </w:r>
          </w:p>
        </w:tc>
        <w:tc>
          <w:tcPr>
            <w:tcW w:w="1178" w:type="dxa"/>
            <w:tcBorders>
              <w:top w:val="nil"/>
              <w:left w:val="nil"/>
              <w:bottom w:val="single" w:sz="4" w:space="0" w:color="auto"/>
              <w:right w:val="single" w:sz="4" w:space="0" w:color="auto"/>
            </w:tcBorders>
            <w:shd w:val="clear" w:color="auto" w:fill="auto"/>
            <w:noWrap/>
            <w:vAlign w:val="center"/>
            <w:hideMark/>
          </w:tcPr>
          <w:p w14:paraId="4B2338DA" w14:textId="77777777" w:rsidR="00CE4866" w:rsidRPr="00904ED9" w:rsidRDefault="00CE4866" w:rsidP="00CE4866">
            <w:pPr>
              <w:jc w:val="center"/>
              <w:rPr>
                <w:sz w:val="24"/>
                <w:szCs w:val="24"/>
              </w:rPr>
            </w:pPr>
            <w:r w:rsidRPr="00904ED9">
              <w:rPr>
                <w:sz w:val="24"/>
                <w:szCs w:val="24"/>
              </w:rPr>
              <w:t>(6)</w:t>
            </w:r>
          </w:p>
        </w:tc>
        <w:tc>
          <w:tcPr>
            <w:tcW w:w="2147" w:type="dxa"/>
            <w:tcBorders>
              <w:top w:val="nil"/>
              <w:left w:val="nil"/>
              <w:bottom w:val="single" w:sz="4" w:space="0" w:color="auto"/>
              <w:right w:val="single" w:sz="4" w:space="0" w:color="auto"/>
            </w:tcBorders>
            <w:shd w:val="clear" w:color="auto" w:fill="auto"/>
            <w:noWrap/>
            <w:vAlign w:val="center"/>
            <w:hideMark/>
          </w:tcPr>
          <w:p w14:paraId="2148D8B1" w14:textId="77777777" w:rsidR="00CE4866" w:rsidRPr="00904ED9" w:rsidRDefault="00CE4866" w:rsidP="00CE4866">
            <w:pPr>
              <w:jc w:val="center"/>
              <w:rPr>
                <w:sz w:val="24"/>
                <w:szCs w:val="24"/>
              </w:rPr>
            </w:pPr>
            <w:r w:rsidRPr="00904ED9">
              <w:rPr>
                <w:sz w:val="24"/>
                <w:szCs w:val="24"/>
              </w:rPr>
              <w:t>(7)</w:t>
            </w:r>
          </w:p>
        </w:tc>
      </w:tr>
      <w:tr w:rsidR="00904ED9" w:rsidRPr="00904ED9" w14:paraId="2BEB62B9" w14:textId="77777777" w:rsidTr="00CE4866">
        <w:trPr>
          <w:trHeight w:val="1498"/>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5DFCC048" w14:textId="77777777" w:rsidR="00CE4866" w:rsidRPr="00904ED9" w:rsidRDefault="00CE4866" w:rsidP="00CE4866">
            <w:pPr>
              <w:jc w:val="center"/>
              <w:rPr>
                <w:sz w:val="26"/>
                <w:szCs w:val="26"/>
              </w:rPr>
            </w:pPr>
            <w:r w:rsidRPr="00904ED9">
              <w:rPr>
                <w:sz w:val="26"/>
                <w:szCs w:val="26"/>
              </w:rPr>
              <w:t>1</w:t>
            </w:r>
          </w:p>
        </w:tc>
        <w:tc>
          <w:tcPr>
            <w:tcW w:w="7008" w:type="dxa"/>
            <w:tcBorders>
              <w:top w:val="nil"/>
              <w:left w:val="nil"/>
              <w:bottom w:val="single" w:sz="4" w:space="0" w:color="auto"/>
              <w:right w:val="single" w:sz="4" w:space="0" w:color="auto"/>
            </w:tcBorders>
            <w:shd w:val="clear" w:color="auto" w:fill="auto"/>
            <w:vAlign w:val="center"/>
            <w:hideMark/>
          </w:tcPr>
          <w:p w14:paraId="44696905" w14:textId="77777777" w:rsidR="00CE4866" w:rsidRPr="00904ED9" w:rsidRDefault="00CE4866" w:rsidP="00CE4866">
            <w:pPr>
              <w:jc w:val="both"/>
              <w:rPr>
                <w:sz w:val="26"/>
                <w:szCs w:val="26"/>
              </w:rPr>
            </w:pPr>
            <w:proofErr w:type="spellStart"/>
            <w:r w:rsidRPr="00904ED9">
              <w:rPr>
                <w:sz w:val="26"/>
                <w:szCs w:val="26"/>
              </w:rPr>
              <w:t>Thuế</w:t>
            </w:r>
            <w:proofErr w:type="spellEnd"/>
            <w:r w:rsidRPr="00904ED9">
              <w:rPr>
                <w:sz w:val="26"/>
                <w:szCs w:val="26"/>
              </w:rPr>
              <w:t xml:space="preserve"> </w:t>
            </w:r>
            <w:proofErr w:type="spellStart"/>
            <w:r w:rsidRPr="00904ED9">
              <w:rPr>
                <w:sz w:val="26"/>
                <w:szCs w:val="26"/>
              </w:rPr>
              <w:t>thu</w:t>
            </w:r>
            <w:proofErr w:type="spellEnd"/>
            <w:r w:rsidRPr="00904ED9">
              <w:rPr>
                <w:sz w:val="26"/>
                <w:szCs w:val="26"/>
              </w:rPr>
              <w:t xml:space="preserve"> </w:t>
            </w:r>
            <w:proofErr w:type="spellStart"/>
            <w:r w:rsidRPr="00904ED9">
              <w:rPr>
                <w:sz w:val="26"/>
                <w:szCs w:val="26"/>
              </w:rPr>
              <w:t>từ</w:t>
            </w:r>
            <w:proofErr w:type="spellEnd"/>
            <w:r w:rsidRPr="00904ED9">
              <w:rPr>
                <w:sz w:val="26"/>
                <w:szCs w:val="26"/>
              </w:rPr>
              <w:t xml:space="preserve"> </w:t>
            </w:r>
            <w:proofErr w:type="spellStart"/>
            <w:r w:rsidRPr="00904ED9">
              <w:rPr>
                <w:sz w:val="26"/>
                <w:szCs w:val="26"/>
              </w:rPr>
              <w:t>các</w:t>
            </w:r>
            <w:proofErr w:type="spellEnd"/>
            <w:r w:rsidRPr="00904ED9">
              <w:rPr>
                <w:sz w:val="26"/>
                <w:szCs w:val="26"/>
              </w:rPr>
              <w:t xml:space="preserve"> </w:t>
            </w:r>
            <w:proofErr w:type="spellStart"/>
            <w:r w:rsidRPr="00904ED9">
              <w:rPr>
                <w:sz w:val="26"/>
                <w:szCs w:val="26"/>
              </w:rPr>
              <w:t>Doanh</w:t>
            </w:r>
            <w:proofErr w:type="spellEnd"/>
            <w:r w:rsidRPr="00904ED9">
              <w:rPr>
                <w:sz w:val="26"/>
                <w:szCs w:val="26"/>
              </w:rPr>
              <w:t xml:space="preserve"> </w:t>
            </w:r>
            <w:proofErr w:type="spellStart"/>
            <w:r w:rsidRPr="00904ED9">
              <w:rPr>
                <w:sz w:val="26"/>
                <w:szCs w:val="26"/>
              </w:rPr>
              <w:t>nghiệp</w:t>
            </w:r>
            <w:proofErr w:type="spellEnd"/>
            <w:r w:rsidRPr="00904ED9">
              <w:rPr>
                <w:sz w:val="26"/>
                <w:szCs w:val="26"/>
              </w:rPr>
              <w:t xml:space="preserve"> </w:t>
            </w:r>
            <w:proofErr w:type="spellStart"/>
            <w:r w:rsidRPr="00904ED9">
              <w:rPr>
                <w:sz w:val="26"/>
                <w:szCs w:val="26"/>
              </w:rPr>
              <w:t>Nhà</w:t>
            </w:r>
            <w:proofErr w:type="spellEnd"/>
            <w:r w:rsidRPr="00904ED9">
              <w:rPr>
                <w:sz w:val="26"/>
                <w:szCs w:val="26"/>
              </w:rPr>
              <w:t xml:space="preserve"> </w:t>
            </w:r>
            <w:proofErr w:type="spellStart"/>
            <w:r w:rsidRPr="00904ED9">
              <w:rPr>
                <w:sz w:val="26"/>
                <w:szCs w:val="26"/>
              </w:rPr>
              <w:t>nước</w:t>
            </w:r>
            <w:proofErr w:type="spellEnd"/>
            <w:r w:rsidRPr="00904ED9">
              <w:rPr>
                <w:sz w:val="26"/>
                <w:szCs w:val="26"/>
              </w:rPr>
              <w:t xml:space="preserve"> Trung </w:t>
            </w:r>
            <w:proofErr w:type="spellStart"/>
            <w:r w:rsidRPr="00904ED9">
              <w:rPr>
                <w:sz w:val="26"/>
                <w:szCs w:val="26"/>
              </w:rPr>
              <w:t>ương</w:t>
            </w:r>
            <w:proofErr w:type="spellEnd"/>
            <w:r w:rsidRPr="00904ED9">
              <w:rPr>
                <w:sz w:val="26"/>
                <w:szCs w:val="26"/>
              </w:rPr>
              <w:t xml:space="preserve">, </w:t>
            </w:r>
            <w:proofErr w:type="spellStart"/>
            <w:r w:rsidRPr="00904ED9">
              <w:rPr>
                <w:sz w:val="26"/>
                <w:szCs w:val="26"/>
              </w:rPr>
              <w:t>địa</w:t>
            </w:r>
            <w:proofErr w:type="spellEnd"/>
            <w:r w:rsidRPr="00904ED9">
              <w:rPr>
                <w:sz w:val="26"/>
                <w:szCs w:val="26"/>
              </w:rPr>
              <w:t xml:space="preserve"> </w:t>
            </w:r>
            <w:proofErr w:type="spellStart"/>
            <w:r w:rsidRPr="00904ED9">
              <w:rPr>
                <w:sz w:val="26"/>
                <w:szCs w:val="26"/>
              </w:rPr>
              <w:t>phương</w:t>
            </w:r>
            <w:proofErr w:type="spellEnd"/>
            <w:r w:rsidRPr="00904ED9">
              <w:rPr>
                <w:sz w:val="26"/>
                <w:szCs w:val="26"/>
              </w:rPr>
              <w:t xml:space="preserve"> </w:t>
            </w:r>
            <w:r w:rsidRPr="00904ED9">
              <w:rPr>
                <w:i/>
                <w:iCs/>
                <w:sz w:val="26"/>
                <w:szCs w:val="26"/>
              </w:rPr>
              <w:t xml:space="preserve">(bao </w:t>
            </w:r>
            <w:proofErr w:type="spellStart"/>
            <w:r w:rsidRPr="00904ED9">
              <w:rPr>
                <w:i/>
                <w:iCs/>
                <w:sz w:val="26"/>
                <w:szCs w:val="26"/>
              </w:rPr>
              <w:t>gồm</w:t>
            </w:r>
            <w:proofErr w:type="spellEnd"/>
            <w:r w:rsidRPr="00904ED9">
              <w:rPr>
                <w:i/>
                <w:iCs/>
                <w:sz w:val="26"/>
                <w:szCs w:val="26"/>
              </w:rPr>
              <w:t xml:space="preserve"> </w:t>
            </w:r>
            <w:proofErr w:type="spellStart"/>
            <w:r w:rsidRPr="00904ED9">
              <w:rPr>
                <w:i/>
                <w:iCs/>
                <w:sz w:val="26"/>
                <w:szCs w:val="26"/>
              </w:rPr>
              <w:t>Doanh</w:t>
            </w:r>
            <w:proofErr w:type="spellEnd"/>
            <w:r w:rsidRPr="00904ED9">
              <w:rPr>
                <w:i/>
                <w:iCs/>
                <w:sz w:val="26"/>
                <w:szCs w:val="26"/>
              </w:rPr>
              <w:t xml:space="preserve"> </w:t>
            </w:r>
            <w:proofErr w:type="spellStart"/>
            <w:r w:rsidRPr="00904ED9">
              <w:rPr>
                <w:i/>
                <w:iCs/>
                <w:sz w:val="26"/>
                <w:szCs w:val="26"/>
              </w:rPr>
              <w:t>nghiệp</w:t>
            </w:r>
            <w:proofErr w:type="spellEnd"/>
            <w:r w:rsidRPr="00904ED9">
              <w:rPr>
                <w:i/>
                <w:iCs/>
                <w:sz w:val="26"/>
                <w:szCs w:val="26"/>
              </w:rPr>
              <w:t xml:space="preserve"> </w:t>
            </w:r>
            <w:proofErr w:type="spellStart"/>
            <w:r w:rsidRPr="00904ED9">
              <w:rPr>
                <w:i/>
                <w:iCs/>
                <w:sz w:val="26"/>
                <w:szCs w:val="26"/>
              </w:rPr>
              <w:t>Nhà</w:t>
            </w:r>
            <w:proofErr w:type="spellEnd"/>
            <w:r w:rsidRPr="00904ED9">
              <w:rPr>
                <w:i/>
                <w:iCs/>
                <w:sz w:val="26"/>
                <w:szCs w:val="26"/>
              </w:rPr>
              <w:t xml:space="preserve"> </w:t>
            </w:r>
            <w:proofErr w:type="spellStart"/>
            <w:r w:rsidRPr="00904ED9">
              <w:rPr>
                <w:i/>
                <w:iCs/>
                <w:sz w:val="26"/>
                <w:szCs w:val="26"/>
              </w:rPr>
              <w:t>nước</w:t>
            </w:r>
            <w:proofErr w:type="spellEnd"/>
            <w:r w:rsidRPr="00904ED9">
              <w:rPr>
                <w:i/>
                <w:iCs/>
                <w:sz w:val="26"/>
                <w:szCs w:val="26"/>
              </w:rPr>
              <w:t xml:space="preserve"> </w:t>
            </w:r>
            <w:proofErr w:type="spellStart"/>
            <w:r w:rsidRPr="00904ED9">
              <w:rPr>
                <w:i/>
                <w:iCs/>
                <w:sz w:val="26"/>
                <w:szCs w:val="26"/>
              </w:rPr>
              <w:t>đã</w:t>
            </w:r>
            <w:proofErr w:type="spellEnd"/>
            <w:r w:rsidRPr="00904ED9">
              <w:rPr>
                <w:i/>
                <w:iCs/>
                <w:sz w:val="26"/>
                <w:szCs w:val="26"/>
              </w:rPr>
              <w:t xml:space="preserve"> </w:t>
            </w:r>
            <w:proofErr w:type="spellStart"/>
            <w:r w:rsidRPr="00904ED9">
              <w:rPr>
                <w:i/>
                <w:iCs/>
                <w:sz w:val="26"/>
                <w:szCs w:val="26"/>
              </w:rPr>
              <w:t>cổ</w:t>
            </w:r>
            <w:proofErr w:type="spellEnd"/>
            <w:r w:rsidRPr="00904ED9">
              <w:rPr>
                <w:i/>
                <w:iCs/>
                <w:sz w:val="26"/>
                <w:szCs w:val="26"/>
              </w:rPr>
              <w:t xml:space="preserve"> </w:t>
            </w:r>
            <w:proofErr w:type="spellStart"/>
            <w:r w:rsidRPr="00904ED9">
              <w:rPr>
                <w:i/>
                <w:iCs/>
                <w:sz w:val="26"/>
                <w:szCs w:val="26"/>
              </w:rPr>
              <w:t>phần</w:t>
            </w:r>
            <w:proofErr w:type="spellEnd"/>
            <w:r w:rsidRPr="00904ED9">
              <w:rPr>
                <w:i/>
                <w:iCs/>
                <w:sz w:val="26"/>
                <w:szCs w:val="26"/>
              </w:rPr>
              <w:t xml:space="preserve"> </w:t>
            </w:r>
            <w:proofErr w:type="spellStart"/>
            <w:r w:rsidRPr="00904ED9">
              <w:rPr>
                <w:i/>
                <w:iCs/>
                <w:sz w:val="26"/>
                <w:szCs w:val="26"/>
              </w:rPr>
              <w:t>hóa</w:t>
            </w:r>
            <w:proofErr w:type="spellEnd"/>
            <w:r w:rsidRPr="00904ED9">
              <w:rPr>
                <w:i/>
                <w:iCs/>
                <w:sz w:val="26"/>
                <w:szCs w:val="26"/>
              </w:rPr>
              <w:t xml:space="preserve"> </w:t>
            </w:r>
            <w:proofErr w:type="spellStart"/>
            <w:r w:rsidRPr="00904ED9">
              <w:rPr>
                <w:i/>
                <w:iCs/>
                <w:sz w:val="26"/>
                <w:szCs w:val="26"/>
              </w:rPr>
              <w:t>Nhà</w:t>
            </w:r>
            <w:proofErr w:type="spellEnd"/>
            <w:r w:rsidRPr="00904ED9">
              <w:rPr>
                <w:i/>
                <w:iCs/>
                <w:sz w:val="26"/>
                <w:szCs w:val="26"/>
              </w:rPr>
              <w:t xml:space="preserve"> </w:t>
            </w:r>
            <w:proofErr w:type="spellStart"/>
            <w:r w:rsidRPr="00904ED9">
              <w:rPr>
                <w:i/>
                <w:iCs/>
                <w:sz w:val="26"/>
                <w:szCs w:val="26"/>
              </w:rPr>
              <w:t>nước</w:t>
            </w:r>
            <w:proofErr w:type="spellEnd"/>
            <w:r w:rsidRPr="00904ED9">
              <w:rPr>
                <w:i/>
                <w:iCs/>
                <w:sz w:val="26"/>
                <w:szCs w:val="26"/>
              </w:rPr>
              <w:t xml:space="preserve"> </w:t>
            </w:r>
            <w:proofErr w:type="spellStart"/>
            <w:r w:rsidRPr="00904ED9">
              <w:rPr>
                <w:i/>
                <w:iCs/>
                <w:sz w:val="26"/>
                <w:szCs w:val="26"/>
              </w:rPr>
              <w:t>nắm</w:t>
            </w:r>
            <w:proofErr w:type="spellEnd"/>
            <w:r w:rsidRPr="00904ED9">
              <w:rPr>
                <w:i/>
                <w:iCs/>
                <w:sz w:val="26"/>
                <w:szCs w:val="26"/>
              </w:rPr>
              <w:t xml:space="preserve"> </w:t>
            </w:r>
            <w:proofErr w:type="spellStart"/>
            <w:r w:rsidRPr="00904ED9">
              <w:rPr>
                <w:i/>
                <w:iCs/>
                <w:sz w:val="26"/>
                <w:szCs w:val="26"/>
              </w:rPr>
              <w:t>giữ</w:t>
            </w:r>
            <w:proofErr w:type="spellEnd"/>
            <w:r w:rsidRPr="00904ED9">
              <w:rPr>
                <w:i/>
                <w:iCs/>
                <w:sz w:val="26"/>
                <w:szCs w:val="26"/>
              </w:rPr>
              <w:t xml:space="preserve"> </w:t>
            </w:r>
            <w:proofErr w:type="spellStart"/>
            <w:r w:rsidRPr="00904ED9">
              <w:rPr>
                <w:i/>
                <w:iCs/>
                <w:sz w:val="26"/>
                <w:szCs w:val="26"/>
              </w:rPr>
              <w:t>từ</w:t>
            </w:r>
            <w:proofErr w:type="spellEnd"/>
            <w:r w:rsidRPr="00904ED9">
              <w:rPr>
                <w:i/>
                <w:iCs/>
                <w:sz w:val="26"/>
                <w:szCs w:val="26"/>
              </w:rPr>
              <w:t xml:space="preserve"> 50% </w:t>
            </w:r>
            <w:proofErr w:type="spellStart"/>
            <w:r w:rsidRPr="00904ED9">
              <w:rPr>
                <w:i/>
                <w:iCs/>
                <w:sz w:val="26"/>
                <w:szCs w:val="26"/>
              </w:rPr>
              <w:t>vốn</w:t>
            </w:r>
            <w:proofErr w:type="spellEnd"/>
            <w:r w:rsidRPr="00904ED9">
              <w:rPr>
                <w:i/>
                <w:iCs/>
                <w:sz w:val="26"/>
                <w:szCs w:val="26"/>
              </w:rPr>
              <w:t xml:space="preserve"> </w:t>
            </w:r>
            <w:proofErr w:type="spellStart"/>
            <w:r w:rsidRPr="00904ED9">
              <w:rPr>
                <w:i/>
                <w:iCs/>
                <w:sz w:val="26"/>
                <w:szCs w:val="26"/>
              </w:rPr>
              <w:t>Điều</w:t>
            </w:r>
            <w:proofErr w:type="spellEnd"/>
            <w:r w:rsidRPr="00904ED9">
              <w:rPr>
                <w:i/>
                <w:iCs/>
                <w:sz w:val="26"/>
                <w:szCs w:val="26"/>
              </w:rPr>
              <w:t xml:space="preserve"> </w:t>
            </w:r>
            <w:proofErr w:type="spellStart"/>
            <w:r w:rsidRPr="00904ED9">
              <w:rPr>
                <w:i/>
                <w:iCs/>
                <w:sz w:val="26"/>
                <w:szCs w:val="26"/>
              </w:rPr>
              <w:t>lệ</w:t>
            </w:r>
            <w:proofErr w:type="spellEnd"/>
            <w:r w:rsidRPr="00904ED9">
              <w:rPr>
                <w:i/>
                <w:iCs/>
                <w:sz w:val="26"/>
                <w:szCs w:val="26"/>
              </w:rPr>
              <w:t xml:space="preserve"> </w:t>
            </w:r>
            <w:proofErr w:type="spellStart"/>
            <w:r w:rsidRPr="00904ED9">
              <w:rPr>
                <w:i/>
                <w:iCs/>
                <w:sz w:val="26"/>
                <w:szCs w:val="26"/>
              </w:rPr>
              <w:t>trở</w:t>
            </w:r>
            <w:proofErr w:type="spellEnd"/>
            <w:r w:rsidRPr="00904ED9">
              <w:rPr>
                <w:i/>
                <w:iCs/>
                <w:sz w:val="26"/>
                <w:szCs w:val="26"/>
              </w:rPr>
              <w:t xml:space="preserve"> </w:t>
            </w:r>
            <w:proofErr w:type="spellStart"/>
            <w:r w:rsidRPr="00904ED9">
              <w:rPr>
                <w:i/>
                <w:iCs/>
                <w:sz w:val="26"/>
                <w:szCs w:val="26"/>
              </w:rPr>
              <w:t>lên</w:t>
            </w:r>
            <w:proofErr w:type="spellEnd"/>
            <w:r w:rsidRPr="00904ED9">
              <w:rPr>
                <w:i/>
                <w:iCs/>
                <w:sz w:val="26"/>
                <w:szCs w:val="26"/>
              </w:rPr>
              <w:t>)</w:t>
            </w:r>
            <w:r w:rsidRPr="00904ED9">
              <w:rPr>
                <w:sz w:val="26"/>
                <w:szCs w:val="26"/>
              </w:rPr>
              <w:t xml:space="preserve">, </w:t>
            </w:r>
            <w:proofErr w:type="spellStart"/>
            <w:r w:rsidRPr="00904ED9">
              <w:rPr>
                <w:sz w:val="26"/>
                <w:szCs w:val="26"/>
              </w:rPr>
              <w:t>doanh</w:t>
            </w:r>
            <w:proofErr w:type="spellEnd"/>
            <w:r w:rsidRPr="00904ED9">
              <w:rPr>
                <w:sz w:val="26"/>
                <w:szCs w:val="26"/>
              </w:rPr>
              <w:t xml:space="preserve"> </w:t>
            </w:r>
            <w:proofErr w:type="spellStart"/>
            <w:r w:rsidRPr="00904ED9">
              <w:rPr>
                <w:sz w:val="26"/>
                <w:szCs w:val="26"/>
              </w:rPr>
              <w:t>nghiệp</w:t>
            </w:r>
            <w:proofErr w:type="spellEnd"/>
            <w:r w:rsidRPr="00904ED9">
              <w:rPr>
                <w:sz w:val="26"/>
                <w:szCs w:val="26"/>
              </w:rPr>
              <w:t xml:space="preserve"> </w:t>
            </w:r>
            <w:proofErr w:type="spellStart"/>
            <w:r w:rsidRPr="00904ED9">
              <w:rPr>
                <w:sz w:val="26"/>
                <w:szCs w:val="26"/>
              </w:rPr>
              <w:t>có</w:t>
            </w:r>
            <w:proofErr w:type="spellEnd"/>
            <w:r w:rsidRPr="00904ED9">
              <w:rPr>
                <w:sz w:val="26"/>
                <w:szCs w:val="26"/>
              </w:rPr>
              <w:t xml:space="preserve"> </w:t>
            </w:r>
            <w:proofErr w:type="spellStart"/>
            <w:r w:rsidRPr="00904ED9">
              <w:rPr>
                <w:sz w:val="26"/>
                <w:szCs w:val="26"/>
              </w:rPr>
              <w:t>vốn</w:t>
            </w:r>
            <w:proofErr w:type="spellEnd"/>
            <w:r w:rsidRPr="00904ED9">
              <w:rPr>
                <w:sz w:val="26"/>
                <w:szCs w:val="26"/>
              </w:rPr>
              <w:t xml:space="preserve"> </w:t>
            </w:r>
            <w:proofErr w:type="spellStart"/>
            <w:r w:rsidRPr="00904ED9">
              <w:rPr>
                <w:sz w:val="26"/>
                <w:szCs w:val="26"/>
              </w:rPr>
              <w:t>đầu</w:t>
            </w:r>
            <w:proofErr w:type="spellEnd"/>
            <w:r w:rsidRPr="00904ED9">
              <w:rPr>
                <w:sz w:val="26"/>
                <w:szCs w:val="26"/>
              </w:rPr>
              <w:t xml:space="preserve"> </w:t>
            </w:r>
            <w:proofErr w:type="spellStart"/>
            <w:r w:rsidRPr="00904ED9">
              <w:rPr>
                <w:sz w:val="26"/>
                <w:szCs w:val="26"/>
              </w:rPr>
              <w:t>tư</w:t>
            </w:r>
            <w:proofErr w:type="spellEnd"/>
            <w:r w:rsidRPr="00904ED9">
              <w:rPr>
                <w:sz w:val="26"/>
                <w:szCs w:val="26"/>
              </w:rPr>
              <w:t xml:space="preserve"> </w:t>
            </w:r>
            <w:proofErr w:type="spellStart"/>
            <w:r w:rsidRPr="00904ED9">
              <w:rPr>
                <w:sz w:val="26"/>
                <w:szCs w:val="26"/>
              </w:rPr>
              <w:t>nước</w:t>
            </w:r>
            <w:proofErr w:type="spellEnd"/>
            <w:r w:rsidRPr="00904ED9">
              <w:rPr>
                <w:sz w:val="26"/>
                <w:szCs w:val="26"/>
              </w:rPr>
              <w:t xml:space="preserve"> </w:t>
            </w:r>
            <w:proofErr w:type="spellStart"/>
            <w:r w:rsidRPr="00904ED9">
              <w:rPr>
                <w:sz w:val="26"/>
                <w:szCs w:val="26"/>
              </w:rPr>
              <w:t>ngoài</w:t>
            </w:r>
            <w:proofErr w:type="spellEnd"/>
            <w:r w:rsidRPr="00904ED9">
              <w:rPr>
                <w:sz w:val="26"/>
                <w:szCs w:val="26"/>
              </w:rPr>
              <w:t xml:space="preserve"> </w:t>
            </w:r>
            <w:r w:rsidRPr="00904ED9">
              <w:rPr>
                <w:i/>
                <w:iCs/>
                <w:sz w:val="26"/>
                <w:szCs w:val="26"/>
              </w:rPr>
              <w:t>(</w:t>
            </w:r>
            <w:proofErr w:type="spellStart"/>
            <w:r w:rsidRPr="00904ED9">
              <w:rPr>
                <w:i/>
                <w:iCs/>
                <w:sz w:val="26"/>
                <w:szCs w:val="26"/>
              </w:rPr>
              <w:t>trừ</w:t>
            </w:r>
            <w:proofErr w:type="spellEnd"/>
            <w:r w:rsidRPr="00904ED9">
              <w:rPr>
                <w:i/>
                <w:iCs/>
                <w:sz w:val="26"/>
                <w:szCs w:val="26"/>
              </w:rPr>
              <w:t xml:space="preserve"> </w:t>
            </w:r>
            <w:proofErr w:type="spellStart"/>
            <w:r w:rsidRPr="00904ED9">
              <w:rPr>
                <w:i/>
                <w:iCs/>
                <w:sz w:val="26"/>
                <w:szCs w:val="26"/>
              </w:rPr>
              <w:t>Xổ</w:t>
            </w:r>
            <w:proofErr w:type="spellEnd"/>
            <w:r w:rsidRPr="00904ED9">
              <w:rPr>
                <w:i/>
                <w:iCs/>
                <w:sz w:val="26"/>
                <w:szCs w:val="26"/>
              </w:rPr>
              <w:t xml:space="preserve"> </w:t>
            </w:r>
            <w:proofErr w:type="spellStart"/>
            <w:r w:rsidRPr="00904ED9">
              <w:rPr>
                <w:i/>
                <w:iCs/>
                <w:sz w:val="26"/>
                <w:szCs w:val="26"/>
              </w:rPr>
              <w:t>số</w:t>
            </w:r>
            <w:proofErr w:type="spellEnd"/>
            <w:r w:rsidRPr="00904ED9">
              <w:rPr>
                <w:i/>
                <w:iCs/>
                <w:sz w:val="26"/>
                <w:szCs w:val="26"/>
              </w:rPr>
              <w:t xml:space="preserve"> </w:t>
            </w:r>
            <w:proofErr w:type="spellStart"/>
            <w:r w:rsidRPr="00904ED9">
              <w:rPr>
                <w:i/>
                <w:iCs/>
                <w:sz w:val="26"/>
                <w:szCs w:val="26"/>
              </w:rPr>
              <w:t>kiến</w:t>
            </w:r>
            <w:proofErr w:type="spellEnd"/>
            <w:r w:rsidRPr="00904ED9">
              <w:rPr>
                <w:i/>
                <w:iCs/>
                <w:sz w:val="26"/>
                <w:szCs w:val="26"/>
              </w:rPr>
              <w:t xml:space="preserve"> </w:t>
            </w:r>
            <w:proofErr w:type="spellStart"/>
            <w:r w:rsidRPr="00904ED9">
              <w:rPr>
                <w:i/>
                <w:iCs/>
                <w:sz w:val="26"/>
                <w:szCs w:val="26"/>
              </w:rPr>
              <w:t>thiết</w:t>
            </w:r>
            <w:proofErr w:type="spellEnd"/>
            <w:r w:rsidRPr="00904ED9">
              <w:rPr>
                <w:i/>
                <w:iCs/>
                <w:sz w:val="26"/>
                <w:szCs w:val="26"/>
              </w:rPr>
              <w:t>)</w:t>
            </w:r>
          </w:p>
        </w:tc>
        <w:tc>
          <w:tcPr>
            <w:tcW w:w="1189" w:type="dxa"/>
            <w:tcBorders>
              <w:top w:val="nil"/>
              <w:left w:val="nil"/>
              <w:bottom w:val="single" w:sz="4" w:space="0" w:color="auto"/>
              <w:right w:val="single" w:sz="4" w:space="0" w:color="auto"/>
            </w:tcBorders>
            <w:shd w:val="clear" w:color="auto" w:fill="auto"/>
            <w:vAlign w:val="center"/>
            <w:hideMark/>
          </w:tcPr>
          <w:p w14:paraId="1AEEADA6"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5188820F"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7CF26199"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799716DA"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3454952B" w14:textId="77777777" w:rsidR="00CE4866" w:rsidRPr="00904ED9" w:rsidRDefault="00CE4866" w:rsidP="00CE4866">
            <w:pPr>
              <w:jc w:val="center"/>
              <w:rPr>
                <w:sz w:val="26"/>
                <w:szCs w:val="26"/>
              </w:rPr>
            </w:pPr>
            <w:r w:rsidRPr="00904ED9">
              <w:rPr>
                <w:sz w:val="26"/>
                <w:szCs w:val="26"/>
              </w:rPr>
              <w:t> </w:t>
            </w:r>
          </w:p>
        </w:tc>
      </w:tr>
      <w:tr w:rsidR="00904ED9" w:rsidRPr="00904ED9" w14:paraId="49185FC4"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00370D5B" w14:textId="77777777" w:rsidR="00CE4866" w:rsidRPr="00904ED9" w:rsidRDefault="00CE4866" w:rsidP="00CE4866">
            <w:pPr>
              <w:jc w:val="center"/>
              <w:rPr>
                <w:sz w:val="26"/>
                <w:szCs w:val="26"/>
              </w:rPr>
            </w:pPr>
            <w:r w:rsidRPr="00904ED9">
              <w:rPr>
                <w:sz w:val="26"/>
                <w:szCs w:val="26"/>
              </w:rPr>
              <w:t>1.1</w:t>
            </w:r>
          </w:p>
        </w:tc>
        <w:tc>
          <w:tcPr>
            <w:tcW w:w="7008" w:type="dxa"/>
            <w:tcBorders>
              <w:top w:val="nil"/>
              <w:left w:val="nil"/>
              <w:bottom w:val="single" w:sz="4" w:space="0" w:color="auto"/>
              <w:right w:val="single" w:sz="4" w:space="0" w:color="auto"/>
            </w:tcBorders>
            <w:shd w:val="clear" w:color="auto" w:fill="auto"/>
            <w:vAlign w:val="center"/>
            <w:hideMark/>
          </w:tcPr>
          <w:p w14:paraId="5B080DBC" w14:textId="77777777" w:rsidR="00CE4866" w:rsidRPr="00904ED9" w:rsidRDefault="00CE4866" w:rsidP="00CE4866">
            <w:pPr>
              <w:jc w:val="both"/>
              <w:rPr>
                <w:sz w:val="26"/>
                <w:szCs w:val="26"/>
              </w:rPr>
            </w:pPr>
            <w:proofErr w:type="spellStart"/>
            <w:r w:rsidRPr="00904ED9">
              <w:rPr>
                <w:sz w:val="26"/>
                <w:szCs w:val="26"/>
              </w:rPr>
              <w:t>Thuế</w:t>
            </w:r>
            <w:proofErr w:type="spellEnd"/>
            <w:r w:rsidRPr="00904ED9">
              <w:rPr>
                <w:sz w:val="26"/>
                <w:szCs w:val="26"/>
              </w:rPr>
              <w:t xml:space="preserve"> </w:t>
            </w:r>
            <w:proofErr w:type="spellStart"/>
            <w:r w:rsidRPr="00904ED9">
              <w:rPr>
                <w:sz w:val="26"/>
                <w:szCs w:val="26"/>
              </w:rPr>
              <w:t>giá</w:t>
            </w:r>
            <w:proofErr w:type="spellEnd"/>
            <w:r w:rsidRPr="00904ED9">
              <w:rPr>
                <w:sz w:val="26"/>
                <w:szCs w:val="26"/>
              </w:rPr>
              <w:t xml:space="preserve"> </w:t>
            </w:r>
            <w:proofErr w:type="spellStart"/>
            <w:r w:rsidRPr="00904ED9">
              <w:rPr>
                <w:sz w:val="26"/>
                <w:szCs w:val="26"/>
              </w:rPr>
              <w:t>trị</w:t>
            </w:r>
            <w:proofErr w:type="spellEnd"/>
            <w:r w:rsidRPr="00904ED9">
              <w:rPr>
                <w:sz w:val="26"/>
                <w:szCs w:val="26"/>
              </w:rPr>
              <w:t xml:space="preserve"> </w:t>
            </w:r>
            <w:proofErr w:type="spellStart"/>
            <w:r w:rsidRPr="00904ED9">
              <w:rPr>
                <w:sz w:val="26"/>
                <w:szCs w:val="26"/>
              </w:rPr>
              <w:t>gia</w:t>
            </w:r>
            <w:proofErr w:type="spellEnd"/>
            <w:r w:rsidRPr="00904ED9">
              <w:rPr>
                <w:sz w:val="26"/>
                <w:szCs w:val="26"/>
              </w:rPr>
              <w:t xml:space="preserve"> </w:t>
            </w:r>
            <w:proofErr w:type="spellStart"/>
            <w:r w:rsidRPr="00904ED9">
              <w:rPr>
                <w:sz w:val="26"/>
                <w:szCs w:val="26"/>
              </w:rPr>
              <w:t>tăng</w:t>
            </w:r>
            <w:proofErr w:type="spellEnd"/>
            <w:r w:rsidRPr="00904ED9">
              <w:rPr>
                <w:sz w:val="26"/>
                <w:szCs w:val="26"/>
              </w:rPr>
              <w:t xml:space="preserve"> </w:t>
            </w:r>
            <w:r w:rsidRPr="00904ED9">
              <w:rPr>
                <w:i/>
                <w:iCs/>
                <w:sz w:val="26"/>
                <w:szCs w:val="26"/>
              </w:rPr>
              <w:t>(GTGT)</w:t>
            </w:r>
          </w:p>
        </w:tc>
        <w:tc>
          <w:tcPr>
            <w:tcW w:w="1189" w:type="dxa"/>
            <w:tcBorders>
              <w:top w:val="nil"/>
              <w:left w:val="nil"/>
              <w:bottom w:val="single" w:sz="4" w:space="0" w:color="auto"/>
              <w:right w:val="single" w:sz="4" w:space="0" w:color="auto"/>
            </w:tcBorders>
            <w:shd w:val="clear" w:color="auto" w:fill="auto"/>
            <w:vAlign w:val="center"/>
            <w:hideMark/>
          </w:tcPr>
          <w:p w14:paraId="5F03CF8C"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303E0574" w14:textId="77777777" w:rsidR="00CE4866" w:rsidRPr="00904ED9" w:rsidRDefault="00CE4866" w:rsidP="00CE4866">
            <w:pPr>
              <w:jc w:val="right"/>
              <w:rPr>
                <w:sz w:val="26"/>
                <w:szCs w:val="26"/>
              </w:rPr>
            </w:pPr>
            <w:r w:rsidRPr="00904ED9">
              <w:rPr>
                <w:sz w:val="26"/>
                <w:szCs w:val="26"/>
              </w:rPr>
              <w:t>100</w:t>
            </w:r>
          </w:p>
        </w:tc>
        <w:tc>
          <w:tcPr>
            <w:tcW w:w="1288" w:type="dxa"/>
            <w:tcBorders>
              <w:top w:val="nil"/>
              <w:left w:val="nil"/>
              <w:bottom w:val="single" w:sz="4" w:space="0" w:color="auto"/>
              <w:right w:val="single" w:sz="4" w:space="0" w:color="auto"/>
            </w:tcBorders>
            <w:shd w:val="clear" w:color="auto" w:fill="auto"/>
            <w:vAlign w:val="center"/>
            <w:hideMark/>
          </w:tcPr>
          <w:p w14:paraId="5663F394"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538456B2"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16FED404" w14:textId="77777777" w:rsidR="00CE4866" w:rsidRPr="00904ED9" w:rsidRDefault="00CE4866" w:rsidP="00CE4866">
            <w:pPr>
              <w:rPr>
                <w:sz w:val="26"/>
                <w:szCs w:val="26"/>
              </w:rPr>
            </w:pPr>
            <w:r w:rsidRPr="00904ED9">
              <w:rPr>
                <w:sz w:val="26"/>
                <w:szCs w:val="26"/>
              </w:rPr>
              <w:t> </w:t>
            </w:r>
          </w:p>
        </w:tc>
      </w:tr>
      <w:tr w:rsidR="00904ED9" w:rsidRPr="00904ED9" w14:paraId="4477E4D0"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471EB287" w14:textId="77777777" w:rsidR="00CE4866" w:rsidRPr="00904ED9" w:rsidRDefault="00CE4866" w:rsidP="00CE4866">
            <w:pPr>
              <w:jc w:val="center"/>
              <w:rPr>
                <w:sz w:val="26"/>
                <w:szCs w:val="26"/>
              </w:rPr>
            </w:pPr>
            <w:r w:rsidRPr="00904ED9">
              <w:rPr>
                <w:sz w:val="26"/>
                <w:szCs w:val="26"/>
              </w:rPr>
              <w:t>1.2</w:t>
            </w:r>
          </w:p>
        </w:tc>
        <w:tc>
          <w:tcPr>
            <w:tcW w:w="7008" w:type="dxa"/>
            <w:tcBorders>
              <w:top w:val="nil"/>
              <w:left w:val="nil"/>
              <w:bottom w:val="single" w:sz="4" w:space="0" w:color="auto"/>
              <w:right w:val="single" w:sz="4" w:space="0" w:color="auto"/>
            </w:tcBorders>
            <w:shd w:val="clear" w:color="auto" w:fill="auto"/>
            <w:vAlign w:val="center"/>
            <w:hideMark/>
          </w:tcPr>
          <w:p w14:paraId="7FB3B417" w14:textId="77777777" w:rsidR="00CE4866" w:rsidRPr="00904ED9" w:rsidRDefault="00CE4866" w:rsidP="00CE4866">
            <w:pPr>
              <w:jc w:val="both"/>
              <w:rPr>
                <w:sz w:val="26"/>
                <w:szCs w:val="26"/>
              </w:rPr>
            </w:pPr>
            <w:proofErr w:type="spellStart"/>
            <w:r w:rsidRPr="00904ED9">
              <w:rPr>
                <w:sz w:val="26"/>
                <w:szCs w:val="26"/>
              </w:rPr>
              <w:t>Thuế</w:t>
            </w:r>
            <w:proofErr w:type="spellEnd"/>
            <w:r w:rsidRPr="00904ED9">
              <w:rPr>
                <w:sz w:val="26"/>
                <w:szCs w:val="26"/>
              </w:rPr>
              <w:t xml:space="preserve"> TNDN </w:t>
            </w:r>
            <w:r w:rsidRPr="00904ED9">
              <w:rPr>
                <w:i/>
                <w:iCs/>
                <w:sz w:val="26"/>
                <w:szCs w:val="26"/>
              </w:rPr>
              <w:t>(</w:t>
            </w:r>
            <w:proofErr w:type="spellStart"/>
            <w:r w:rsidRPr="00904ED9">
              <w:rPr>
                <w:i/>
                <w:iCs/>
                <w:sz w:val="26"/>
                <w:szCs w:val="26"/>
              </w:rPr>
              <w:t>trừ</w:t>
            </w:r>
            <w:proofErr w:type="spellEnd"/>
            <w:r w:rsidRPr="00904ED9">
              <w:rPr>
                <w:i/>
                <w:iCs/>
                <w:sz w:val="26"/>
                <w:szCs w:val="26"/>
              </w:rPr>
              <w:t xml:space="preserve"> </w:t>
            </w:r>
            <w:proofErr w:type="spellStart"/>
            <w:r w:rsidRPr="00904ED9">
              <w:rPr>
                <w:i/>
                <w:iCs/>
                <w:sz w:val="26"/>
                <w:szCs w:val="26"/>
              </w:rPr>
              <w:t>các</w:t>
            </w:r>
            <w:proofErr w:type="spellEnd"/>
            <w:r w:rsidRPr="00904ED9">
              <w:rPr>
                <w:i/>
                <w:iCs/>
                <w:sz w:val="26"/>
                <w:szCs w:val="26"/>
              </w:rPr>
              <w:t xml:space="preserve"> DN </w:t>
            </w:r>
            <w:proofErr w:type="spellStart"/>
            <w:r w:rsidRPr="00904ED9">
              <w:rPr>
                <w:i/>
                <w:iCs/>
                <w:sz w:val="26"/>
                <w:szCs w:val="26"/>
              </w:rPr>
              <w:t>hạch</w:t>
            </w:r>
            <w:proofErr w:type="spellEnd"/>
            <w:r w:rsidRPr="00904ED9">
              <w:rPr>
                <w:i/>
                <w:iCs/>
                <w:sz w:val="26"/>
                <w:szCs w:val="26"/>
              </w:rPr>
              <w:t xml:space="preserve"> </w:t>
            </w:r>
            <w:proofErr w:type="spellStart"/>
            <w:r w:rsidRPr="00904ED9">
              <w:rPr>
                <w:i/>
                <w:iCs/>
                <w:sz w:val="26"/>
                <w:szCs w:val="26"/>
              </w:rPr>
              <w:t>toán</w:t>
            </w:r>
            <w:proofErr w:type="spellEnd"/>
            <w:r w:rsidRPr="00904ED9">
              <w:rPr>
                <w:i/>
                <w:iCs/>
                <w:sz w:val="26"/>
                <w:szCs w:val="26"/>
              </w:rPr>
              <w:t xml:space="preserve"> </w:t>
            </w:r>
            <w:proofErr w:type="spellStart"/>
            <w:r w:rsidRPr="00904ED9">
              <w:rPr>
                <w:i/>
                <w:iCs/>
                <w:sz w:val="26"/>
                <w:szCs w:val="26"/>
              </w:rPr>
              <w:t>toàn</w:t>
            </w:r>
            <w:proofErr w:type="spellEnd"/>
            <w:r w:rsidRPr="00904ED9">
              <w:rPr>
                <w:i/>
                <w:iCs/>
                <w:sz w:val="26"/>
                <w:szCs w:val="26"/>
              </w:rPr>
              <w:t xml:space="preserve"> </w:t>
            </w:r>
            <w:proofErr w:type="spellStart"/>
            <w:r w:rsidRPr="00904ED9">
              <w:rPr>
                <w:i/>
                <w:iCs/>
                <w:sz w:val="26"/>
                <w:szCs w:val="26"/>
              </w:rPr>
              <w:t>ngành</w:t>
            </w:r>
            <w:proofErr w:type="spellEnd"/>
            <w:r w:rsidRPr="00904ED9">
              <w:rPr>
                <w:i/>
                <w:iCs/>
                <w:sz w:val="26"/>
                <w:szCs w:val="26"/>
              </w:rPr>
              <w:t>)</w:t>
            </w:r>
          </w:p>
        </w:tc>
        <w:tc>
          <w:tcPr>
            <w:tcW w:w="1189" w:type="dxa"/>
            <w:tcBorders>
              <w:top w:val="nil"/>
              <w:left w:val="nil"/>
              <w:bottom w:val="single" w:sz="4" w:space="0" w:color="auto"/>
              <w:right w:val="single" w:sz="4" w:space="0" w:color="auto"/>
            </w:tcBorders>
            <w:shd w:val="clear" w:color="auto" w:fill="auto"/>
            <w:vAlign w:val="center"/>
            <w:hideMark/>
          </w:tcPr>
          <w:p w14:paraId="2C10C866"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1AE4B637" w14:textId="77777777" w:rsidR="00CE4866" w:rsidRPr="00904ED9" w:rsidRDefault="00CE4866" w:rsidP="00CE4866">
            <w:pPr>
              <w:jc w:val="right"/>
              <w:rPr>
                <w:sz w:val="26"/>
                <w:szCs w:val="26"/>
              </w:rPr>
            </w:pPr>
            <w:r w:rsidRPr="00904ED9">
              <w:rPr>
                <w:sz w:val="26"/>
                <w:szCs w:val="26"/>
              </w:rPr>
              <w:t>100</w:t>
            </w:r>
          </w:p>
        </w:tc>
        <w:tc>
          <w:tcPr>
            <w:tcW w:w="1288" w:type="dxa"/>
            <w:tcBorders>
              <w:top w:val="nil"/>
              <w:left w:val="nil"/>
              <w:bottom w:val="single" w:sz="4" w:space="0" w:color="auto"/>
              <w:right w:val="single" w:sz="4" w:space="0" w:color="auto"/>
            </w:tcBorders>
            <w:shd w:val="clear" w:color="auto" w:fill="auto"/>
            <w:vAlign w:val="center"/>
            <w:hideMark/>
          </w:tcPr>
          <w:p w14:paraId="532F288E"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5333C1DA"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03A0A21D" w14:textId="77777777" w:rsidR="00CE4866" w:rsidRPr="00904ED9" w:rsidRDefault="00CE4866" w:rsidP="00CE4866">
            <w:pPr>
              <w:rPr>
                <w:sz w:val="26"/>
                <w:szCs w:val="26"/>
              </w:rPr>
            </w:pPr>
            <w:r w:rsidRPr="00904ED9">
              <w:rPr>
                <w:sz w:val="26"/>
                <w:szCs w:val="26"/>
              </w:rPr>
              <w:t> </w:t>
            </w:r>
          </w:p>
        </w:tc>
      </w:tr>
      <w:tr w:rsidR="00904ED9" w:rsidRPr="00904ED9" w14:paraId="75C1978B"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4691D4D5" w14:textId="77777777" w:rsidR="00CE4866" w:rsidRPr="00904ED9" w:rsidRDefault="00CE4866" w:rsidP="00CE4866">
            <w:pPr>
              <w:jc w:val="center"/>
              <w:rPr>
                <w:sz w:val="26"/>
                <w:szCs w:val="26"/>
              </w:rPr>
            </w:pPr>
            <w:r w:rsidRPr="00904ED9">
              <w:rPr>
                <w:sz w:val="26"/>
                <w:szCs w:val="26"/>
              </w:rPr>
              <w:t>1.3</w:t>
            </w:r>
          </w:p>
        </w:tc>
        <w:tc>
          <w:tcPr>
            <w:tcW w:w="7008" w:type="dxa"/>
            <w:tcBorders>
              <w:top w:val="nil"/>
              <w:left w:val="nil"/>
              <w:bottom w:val="single" w:sz="4" w:space="0" w:color="auto"/>
              <w:right w:val="single" w:sz="4" w:space="0" w:color="auto"/>
            </w:tcBorders>
            <w:shd w:val="clear" w:color="auto" w:fill="auto"/>
            <w:vAlign w:val="center"/>
            <w:hideMark/>
          </w:tcPr>
          <w:p w14:paraId="639EBDFA" w14:textId="77777777" w:rsidR="00CE4866" w:rsidRPr="00904ED9" w:rsidRDefault="00CE4866" w:rsidP="00CE4866">
            <w:pPr>
              <w:jc w:val="both"/>
              <w:rPr>
                <w:sz w:val="26"/>
                <w:szCs w:val="26"/>
              </w:rPr>
            </w:pPr>
            <w:proofErr w:type="spellStart"/>
            <w:r w:rsidRPr="00904ED9">
              <w:rPr>
                <w:sz w:val="26"/>
                <w:szCs w:val="26"/>
              </w:rPr>
              <w:t>Thuế</w:t>
            </w:r>
            <w:proofErr w:type="spellEnd"/>
            <w:r w:rsidRPr="00904ED9">
              <w:rPr>
                <w:sz w:val="26"/>
                <w:szCs w:val="26"/>
              </w:rPr>
              <w:t xml:space="preserve"> TTĐB </w:t>
            </w:r>
            <w:proofErr w:type="spellStart"/>
            <w:r w:rsidRPr="00904ED9">
              <w:rPr>
                <w:sz w:val="26"/>
                <w:szCs w:val="26"/>
              </w:rPr>
              <w:t>hàng</w:t>
            </w:r>
            <w:proofErr w:type="spellEnd"/>
            <w:r w:rsidRPr="00904ED9">
              <w:rPr>
                <w:sz w:val="26"/>
                <w:szCs w:val="26"/>
              </w:rPr>
              <w:t xml:space="preserve"> </w:t>
            </w:r>
            <w:proofErr w:type="spellStart"/>
            <w:r w:rsidRPr="00904ED9">
              <w:rPr>
                <w:sz w:val="26"/>
                <w:szCs w:val="26"/>
              </w:rPr>
              <w:t>hóa</w:t>
            </w:r>
            <w:proofErr w:type="spellEnd"/>
            <w:r w:rsidRPr="00904ED9">
              <w:rPr>
                <w:sz w:val="26"/>
                <w:szCs w:val="26"/>
              </w:rPr>
              <w:t xml:space="preserve">, </w:t>
            </w:r>
            <w:proofErr w:type="spellStart"/>
            <w:r w:rsidRPr="00904ED9">
              <w:rPr>
                <w:sz w:val="26"/>
                <w:szCs w:val="26"/>
              </w:rPr>
              <w:t>dịch</w:t>
            </w:r>
            <w:proofErr w:type="spellEnd"/>
            <w:r w:rsidRPr="00904ED9">
              <w:rPr>
                <w:sz w:val="26"/>
                <w:szCs w:val="26"/>
              </w:rPr>
              <w:t xml:space="preserve"> </w:t>
            </w:r>
            <w:proofErr w:type="spellStart"/>
            <w:r w:rsidRPr="00904ED9">
              <w:rPr>
                <w:sz w:val="26"/>
                <w:szCs w:val="26"/>
              </w:rPr>
              <w:t>vụ</w:t>
            </w:r>
            <w:proofErr w:type="spellEnd"/>
            <w:r w:rsidRPr="00904ED9">
              <w:rPr>
                <w:sz w:val="26"/>
                <w:szCs w:val="26"/>
              </w:rPr>
              <w:t xml:space="preserve"> </w:t>
            </w:r>
            <w:proofErr w:type="spellStart"/>
            <w:r w:rsidRPr="00904ED9">
              <w:rPr>
                <w:sz w:val="26"/>
                <w:szCs w:val="26"/>
              </w:rPr>
              <w:t>trong</w:t>
            </w:r>
            <w:proofErr w:type="spellEnd"/>
            <w:r w:rsidRPr="00904ED9">
              <w:rPr>
                <w:sz w:val="26"/>
                <w:szCs w:val="26"/>
              </w:rPr>
              <w:t xml:space="preserve"> </w:t>
            </w:r>
            <w:proofErr w:type="spellStart"/>
            <w:r w:rsidRPr="00904ED9">
              <w:rPr>
                <w:sz w:val="26"/>
                <w:szCs w:val="26"/>
              </w:rPr>
              <w:t>nước</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5BEB0E6A"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6394D63E" w14:textId="77777777" w:rsidR="00CE4866" w:rsidRPr="00904ED9" w:rsidRDefault="00CE4866" w:rsidP="00CE4866">
            <w:pPr>
              <w:jc w:val="right"/>
              <w:rPr>
                <w:sz w:val="26"/>
                <w:szCs w:val="26"/>
              </w:rPr>
            </w:pPr>
            <w:r w:rsidRPr="00904ED9">
              <w:rPr>
                <w:sz w:val="26"/>
                <w:szCs w:val="26"/>
              </w:rPr>
              <w:t>100</w:t>
            </w:r>
          </w:p>
        </w:tc>
        <w:tc>
          <w:tcPr>
            <w:tcW w:w="1288" w:type="dxa"/>
            <w:tcBorders>
              <w:top w:val="nil"/>
              <w:left w:val="nil"/>
              <w:bottom w:val="single" w:sz="4" w:space="0" w:color="auto"/>
              <w:right w:val="single" w:sz="4" w:space="0" w:color="auto"/>
            </w:tcBorders>
            <w:shd w:val="clear" w:color="auto" w:fill="auto"/>
            <w:vAlign w:val="center"/>
            <w:hideMark/>
          </w:tcPr>
          <w:p w14:paraId="5FEBEB47"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78ADEC10"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434629E2" w14:textId="77777777" w:rsidR="00CE4866" w:rsidRPr="00904ED9" w:rsidRDefault="00CE4866" w:rsidP="00CE4866">
            <w:pPr>
              <w:rPr>
                <w:sz w:val="26"/>
                <w:szCs w:val="26"/>
              </w:rPr>
            </w:pPr>
            <w:r w:rsidRPr="00904ED9">
              <w:rPr>
                <w:sz w:val="26"/>
                <w:szCs w:val="26"/>
              </w:rPr>
              <w:t> </w:t>
            </w:r>
          </w:p>
        </w:tc>
      </w:tr>
      <w:tr w:rsidR="00904ED9" w:rsidRPr="00904ED9" w14:paraId="340BAF02"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1EDFA489" w14:textId="77777777" w:rsidR="00CE4866" w:rsidRPr="00904ED9" w:rsidRDefault="00CE4866" w:rsidP="00CE4866">
            <w:pPr>
              <w:jc w:val="center"/>
              <w:rPr>
                <w:sz w:val="26"/>
                <w:szCs w:val="26"/>
              </w:rPr>
            </w:pPr>
            <w:r w:rsidRPr="00904ED9">
              <w:rPr>
                <w:sz w:val="26"/>
                <w:szCs w:val="26"/>
              </w:rPr>
              <w:t>1.4</w:t>
            </w:r>
          </w:p>
        </w:tc>
        <w:tc>
          <w:tcPr>
            <w:tcW w:w="7008" w:type="dxa"/>
            <w:tcBorders>
              <w:top w:val="nil"/>
              <w:left w:val="nil"/>
              <w:bottom w:val="single" w:sz="4" w:space="0" w:color="auto"/>
              <w:right w:val="single" w:sz="4" w:space="0" w:color="auto"/>
            </w:tcBorders>
            <w:shd w:val="clear" w:color="auto" w:fill="auto"/>
            <w:vAlign w:val="center"/>
            <w:hideMark/>
          </w:tcPr>
          <w:p w14:paraId="04B7EB1F" w14:textId="77777777" w:rsidR="00CE4866" w:rsidRPr="00904ED9" w:rsidRDefault="00CE4866" w:rsidP="00CE4866">
            <w:pPr>
              <w:jc w:val="both"/>
              <w:rPr>
                <w:sz w:val="26"/>
                <w:szCs w:val="26"/>
              </w:rPr>
            </w:pPr>
            <w:proofErr w:type="spellStart"/>
            <w:r w:rsidRPr="00904ED9">
              <w:rPr>
                <w:sz w:val="26"/>
                <w:szCs w:val="26"/>
              </w:rPr>
              <w:t>Thuế</w:t>
            </w:r>
            <w:proofErr w:type="spellEnd"/>
            <w:r w:rsidRPr="00904ED9">
              <w:rPr>
                <w:sz w:val="26"/>
                <w:szCs w:val="26"/>
              </w:rPr>
              <w:t xml:space="preserve"> </w:t>
            </w:r>
            <w:proofErr w:type="spellStart"/>
            <w:r w:rsidRPr="00904ED9">
              <w:rPr>
                <w:sz w:val="26"/>
                <w:szCs w:val="26"/>
              </w:rPr>
              <w:t>tài</w:t>
            </w:r>
            <w:proofErr w:type="spellEnd"/>
            <w:r w:rsidRPr="00904ED9">
              <w:rPr>
                <w:sz w:val="26"/>
                <w:szCs w:val="26"/>
              </w:rPr>
              <w:t xml:space="preserve"> </w:t>
            </w:r>
            <w:proofErr w:type="spellStart"/>
            <w:r w:rsidRPr="00904ED9">
              <w:rPr>
                <w:sz w:val="26"/>
                <w:szCs w:val="26"/>
              </w:rPr>
              <w:t>nguyên</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1EC3C574"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577AA7AA"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177F0B43"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7FDFCF65"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48244F86" w14:textId="77777777" w:rsidR="00CE4866" w:rsidRPr="00904ED9" w:rsidRDefault="00CE4866" w:rsidP="00CE4866">
            <w:pPr>
              <w:rPr>
                <w:sz w:val="26"/>
                <w:szCs w:val="26"/>
              </w:rPr>
            </w:pPr>
            <w:r w:rsidRPr="00904ED9">
              <w:rPr>
                <w:sz w:val="26"/>
                <w:szCs w:val="26"/>
              </w:rPr>
              <w:t> </w:t>
            </w:r>
          </w:p>
        </w:tc>
      </w:tr>
      <w:tr w:rsidR="00904ED9" w:rsidRPr="00904ED9" w14:paraId="5D3224AD"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3F45A5B6" w14:textId="77777777" w:rsidR="00CE4866" w:rsidRPr="00904ED9" w:rsidRDefault="00CE4866" w:rsidP="00CE4866">
            <w:pPr>
              <w:jc w:val="center"/>
              <w:rPr>
                <w:sz w:val="26"/>
                <w:szCs w:val="26"/>
              </w:rPr>
            </w:pPr>
            <w:r w:rsidRPr="00904ED9">
              <w:rPr>
                <w:sz w:val="26"/>
                <w:szCs w:val="26"/>
              </w:rPr>
              <w:t>a</w:t>
            </w:r>
          </w:p>
        </w:tc>
        <w:tc>
          <w:tcPr>
            <w:tcW w:w="7008" w:type="dxa"/>
            <w:tcBorders>
              <w:top w:val="nil"/>
              <w:left w:val="nil"/>
              <w:bottom w:val="single" w:sz="4" w:space="0" w:color="auto"/>
              <w:right w:val="single" w:sz="4" w:space="0" w:color="auto"/>
            </w:tcBorders>
            <w:shd w:val="clear" w:color="auto" w:fill="auto"/>
            <w:vAlign w:val="center"/>
            <w:hideMark/>
          </w:tcPr>
          <w:p w14:paraId="6DF3039E" w14:textId="77777777" w:rsidR="00CE4866" w:rsidRPr="00904ED9" w:rsidRDefault="00CE4866" w:rsidP="00CE4866">
            <w:pPr>
              <w:jc w:val="both"/>
              <w:rPr>
                <w:sz w:val="26"/>
                <w:szCs w:val="26"/>
              </w:rPr>
            </w:pPr>
            <w:proofErr w:type="spellStart"/>
            <w:r w:rsidRPr="00904ED9">
              <w:rPr>
                <w:sz w:val="26"/>
                <w:szCs w:val="26"/>
              </w:rPr>
              <w:t>Trên</w:t>
            </w:r>
            <w:proofErr w:type="spellEnd"/>
            <w:r w:rsidRPr="00904ED9">
              <w:rPr>
                <w:sz w:val="26"/>
                <w:szCs w:val="26"/>
              </w:rPr>
              <w:t xml:space="preserve"> </w:t>
            </w:r>
            <w:proofErr w:type="spellStart"/>
            <w:r w:rsidRPr="00904ED9">
              <w:rPr>
                <w:sz w:val="26"/>
                <w:szCs w:val="26"/>
              </w:rPr>
              <w:t>địa</w:t>
            </w:r>
            <w:proofErr w:type="spellEnd"/>
            <w:r w:rsidRPr="00904ED9">
              <w:rPr>
                <w:sz w:val="26"/>
                <w:szCs w:val="26"/>
              </w:rPr>
              <w:t xml:space="preserve"> </w:t>
            </w:r>
            <w:proofErr w:type="spellStart"/>
            <w:r w:rsidRPr="00904ED9">
              <w:rPr>
                <w:sz w:val="26"/>
                <w:szCs w:val="26"/>
              </w:rPr>
              <w:t>bàn</w:t>
            </w:r>
            <w:proofErr w:type="spellEnd"/>
            <w:r w:rsidRPr="00904ED9">
              <w:rPr>
                <w:sz w:val="26"/>
                <w:szCs w:val="26"/>
              </w:rPr>
              <w:t xml:space="preserve"> </w:t>
            </w:r>
            <w:proofErr w:type="spellStart"/>
            <w:r w:rsidRPr="00904ED9">
              <w:rPr>
                <w:sz w:val="26"/>
                <w:szCs w:val="26"/>
              </w:rPr>
              <w:t>các</w:t>
            </w:r>
            <w:proofErr w:type="spellEnd"/>
            <w:r w:rsidRPr="00904ED9">
              <w:rPr>
                <w:sz w:val="26"/>
                <w:szCs w:val="26"/>
              </w:rPr>
              <w:t xml:space="preserve"> </w:t>
            </w:r>
            <w:proofErr w:type="spellStart"/>
            <w:r w:rsidRPr="00904ED9">
              <w:rPr>
                <w:sz w:val="26"/>
                <w:szCs w:val="26"/>
              </w:rPr>
              <w:t>xã</w:t>
            </w:r>
            <w:proofErr w:type="spellEnd"/>
            <w:r w:rsidRPr="00904ED9">
              <w:rPr>
                <w:sz w:val="26"/>
                <w:szCs w:val="26"/>
              </w:rPr>
              <w:t xml:space="preserve">, </w:t>
            </w:r>
            <w:proofErr w:type="spellStart"/>
            <w:r w:rsidRPr="00904ED9">
              <w:rPr>
                <w:sz w:val="26"/>
                <w:szCs w:val="26"/>
              </w:rPr>
              <w:t>phường</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1EDEAFB3"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60071DB3" w14:textId="77777777" w:rsidR="00CE4866" w:rsidRPr="00904ED9" w:rsidRDefault="00CE4866" w:rsidP="00CE4866">
            <w:pPr>
              <w:jc w:val="right"/>
              <w:rPr>
                <w:sz w:val="26"/>
                <w:szCs w:val="26"/>
              </w:rPr>
            </w:pPr>
            <w:r w:rsidRPr="00904ED9">
              <w:rPr>
                <w:sz w:val="26"/>
                <w:szCs w:val="26"/>
              </w:rPr>
              <w:t>50</w:t>
            </w:r>
          </w:p>
        </w:tc>
        <w:tc>
          <w:tcPr>
            <w:tcW w:w="1288" w:type="dxa"/>
            <w:tcBorders>
              <w:top w:val="nil"/>
              <w:left w:val="nil"/>
              <w:bottom w:val="single" w:sz="4" w:space="0" w:color="auto"/>
              <w:right w:val="single" w:sz="4" w:space="0" w:color="auto"/>
            </w:tcBorders>
            <w:shd w:val="clear" w:color="auto" w:fill="auto"/>
            <w:vAlign w:val="center"/>
            <w:hideMark/>
          </w:tcPr>
          <w:p w14:paraId="0C0B344C" w14:textId="77777777" w:rsidR="00CE4866" w:rsidRPr="00904ED9" w:rsidRDefault="00CE4866" w:rsidP="00CE4866">
            <w:pPr>
              <w:jc w:val="right"/>
              <w:rPr>
                <w:sz w:val="26"/>
                <w:szCs w:val="26"/>
              </w:rPr>
            </w:pPr>
            <w:r w:rsidRPr="00904ED9">
              <w:rPr>
                <w:sz w:val="26"/>
                <w:szCs w:val="26"/>
              </w:rPr>
              <w:t>50</w:t>
            </w:r>
          </w:p>
        </w:tc>
        <w:tc>
          <w:tcPr>
            <w:tcW w:w="1178" w:type="dxa"/>
            <w:tcBorders>
              <w:top w:val="nil"/>
              <w:left w:val="nil"/>
              <w:bottom w:val="single" w:sz="4" w:space="0" w:color="auto"/>
              <w:right w:val="single" w:sz="4" w:space="0" w:color="auto"/>
            </w:tcBorders>
            <w:shd w:val="clear" w:color="auto" w:fill="auto"/>
            <w:vAlign w:val="center"/>
            <w:hideMark/>
          </w:tcPr>
          <w:p w14:paraId="24E1FA0A"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0C420E7A" w14:textId="77777777" w:rsidR="00CE4866" w:rsidRPr="00904ED9" w:rsidRDefault="00CE4866" w:rsidP="00CE4866">
            <w:pPr>
              <w:rPr>
                <w:sz w:val="26"/>
                <w:szCs w:val="26"/>
              </w:rPr>
            </w:pPr>
            <w:r w:rsidRPr="00904ED9">
              <w:rPr>
                <w:sz w:val="26"/>
                <w:szCs w:val="26"/>
              </w:rPr>
              <w:t> </w:t>
            </w:r>
          </w:p>
        </w:tc>
      </w:tr>
      <w:tr w:rsidR="00904ED9" w:rsidRPr="00904ED9" w14:paraId="28EA4AC7"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67B5F030" w14:textId="77777777" w:rsidR="00CE4866" w:rsidRPr="00904ED9" w:rsidRDefault="00CE4866" w:rsidP="00CE4866">
            <w:pPr>
              <w:jc w:val="center"/>
              <w:rPr>
                <w:sz w:val="26"/>
                <w:szCs w:val="26"/>
              </w:rPr>
            </w:pPr>
            <w:r w:rsidRPr="00904ED9">
              <w:rPr>
                <w:sz w:val="26"/>
                <w:szCs w:val="26"/>
              </w:rPr>
              <w:t>b</w:t>
            </w:r>
          </w:p>
        </w:tc>
        <w:tc>
          <w:tcPr>
            <w:tcW w:w="7008" w:type="dxa"/>
            <w:tcBorders>
              <w:top w:val="nil"/>
              <w:left w:val="nil"/>
              <w:bottom w:val="single" w:sz="4" w:space="0" w:color="auto"/>
              <w:right w:val="single" w:sz="4" w:space="0" w:color="auto"/>
            </w:tcBorders>
            <w:shd w:val="clear" w:color="auto" w:fill="auto"/>
            <w:vAlign w:val="center"/>
            <w:hideMark/>
          </w:tcPr>
          <w:p w14:paraId="49CC5E7E" w14:textId="77777777" w:rsidR="00CE4866" w:rsidRPr="00904ED9" w:rsidRDefault="00CE4866" w:rsidP="00CE4866">
            <w:pPr>
              <w:jc w:val="both"/>
              <w:rPr>
                <w:sz w:val="26"/>
                <w:szCs w:val="26"/>
              </w:rPr>
            </w:pPr>
            <w:proofErr w:type="spellStart"/>
            <w:r w:rsidRPr="00904ED9">
              <w:rPr>
                <w:sz w:val="26"/>
                <w:szCs w:val="26"/>
              </w:rPr>
              <w:t>Trên</w:t>
            </w:r>
            <w:proofErr w:type="spellEnd"/>
            <w:r w:rsidRPr="00904ED9">
              <w:rPr>
                <w:sz w:val="26"/>
                <w:szCs w:val="26"/>
              </w:rPr>
              <w:t xml:space="preserve"> </w:t>
            </w:r>
            <w:proofErr w:type="spellStart"/>
            <w:r w:rsidRPr="00904ED9">
              <w:rPr>
                <w:sz w:val="26"/>
                <w:szCs w:val="26"/>
              </w:rPr>
              <w:t>địa</w:t>
            </w:r>
            <w:proofErr w:type="spellEnd"/>
            <w:r w:rsidRPr="00904ED9">
              <w:rPr>
                <w:sz w:val="26"/>
                <w:szCs w:val="26"/>
              </w:rPr>
              <w:t xml:space="preserve"> </w:t>
            </w:r>
            <w:proofErr w:type="spellStart"/>
            <w:r w:rsidRPr="00904ED9">
              <w:rPr>
                <w:sz w:val="26"/>
                <w:szCs w:val="26"/>
              </w:rPr>
              <w:t>bàn</w:t>
            </w:r>
            <w:proofErr w:type="spellEnd"/>
            <w:r w:rsidRPr="00904ED9">
              <w:rPr>
                <w:sz w:val="26"/>
                <w:szCs w:val="26"/>
              </w:rPr>
              <w:t xml:space="preserve"> </w:t>
            </w:r>
            <w:proofErr w:type="spellStart"/>
            <w:r w:rsidRPr="00904ED9">
              <w:rPr>
                <w:sz w:val="26"/>
                <w:szCs w:val="26"/>
              </w:rPr>
              <w:t>đặc</w:t>
            </w:r>
            <w:proofErr w:type="spellEnd"/>
            <w:r w:rsidRPr="00904ED9">
              <w:rPr>
                <w:sz w:val="26"/>
                <w:szCs w:val="26"/>
              </w:rPr>
              <w:t xml:space="preserve"> </w:t>
            </w:r>
            <w:proofErr w:type="spellStart"/>
            <w:r w:rsidRPr="00904ED9">
              <w:rPr>
                <w:sz w:val="26"/>
                <w:szCs w:val="26"/>
              </w:rPr>
              <w:t>khu</w:t>
            </w:r>
            <w:proofErr w:type="spellEnd"/>
            <w:r w:rsidRPr="00904ED9">
              <w:rPr>
                <w:sz w:val="26"/>
                <w:szCs w:val="26"/>
              </w:rPr>
              <w:t xml:space="preserve"> Lý </w:t>
            </w:r>
            <w:proofErr w:type="spellStart"/>
            <w:r w:rsidRPr="00904ED9">
              <w:rPr>
                <w:sz w:val="26"/>
                <w:szCs w:val="26"/>
              </w:rPr>
              <w:t>Sơn</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4051E7AF"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2131EB3C"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131A1B4A"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6B95AC17" w14:textId="77777777" w:rsidR="00CE4866" w:rsidRPr="00904ED9" w:rsidRDefault="00CE4866" w:rsidP="00CE4866">
            <w:pPr>
              <w:jc w:val="right"/>
              <w:rPr>
                <w:sz w:val="26"/>
                <w:szCs w:val="26"/>
              </w:rPr>
            </w:pPr>
            <w:r w:rsidRPr="00904ED9">
              <w:rPr>
                <w:sz w:val="26"/>
                <w:szCs w:val="26"/>
              </w:rPr>
              <w:t>100</w:t>
            </w:r>
          </w:p>
        </w:tc>
        <w:tc>
          <w:tcPr>
            <w:tcW w:w="2147" w:type="dxa"/>
            <w:tcBorders>
              <w:top w:val="nil"/>
              <w:left w:val="nil"/>
              <w:bottom w:val="single" w:sz="4" w:space="0" w:color="auto"/>
              <w:right w:val="single" w:sz="4" w:space="0" w:color="auto"/>
            </w:tcBorders>
            <w:shd w:val="clear" w:color="auto" w:fill="auto"/>
            <w:vAlign w:val="center"/>
            <w:hideMark/>
          </w:tcPr>
          <w:p w14:paraId="67F7CFC3" w14:textId="77777777" w:rsidR="00CE4866" w:rsidRPr="00904ED9" w:rsidRDefault="00CE4866" w:rsidP="00CE4866">
            <w:pPr>
              <w:rPr>
                <w:sz w:val="26"/>
                <w:szCs w:val="26"/>
              </w:rPr>
            </w:pPr>
            <w:r w:rsidRPr="00904ED9">
              <w:rPr>
                <w:sz w:val="26"/>
                <w:szCs w:val="26"/>
              </w:rPr>
              <w:t> </w:t>
            </w:r>
          </w:p>
        </w:tc>
      </w:tr>
      <w:tr w:rsidR="00904ED9" w:rsidRPr="00904ED9" w14:paraId="1856711C"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3F436D17" w14:textId="77777777" w:rsidR="00CE4866" w:rsidRPr="00904ED9" w:rsidRDefault="00CE4866" w:rsidP="00CE4866">
            <w:pPr>
              <w:jc w:val="center"/>
              <w:rPr>
                <w:sz w:val="26"/>
                <w:szCs w:val="26"/>
              </w:rPr>
            </w:pPr>
            <w:r w:rsidRPr="00904ED9">
              <w:rPr>
                <w:sz w:val="26"/>
                <w:szCs w:val="26"/>
              </w:rPr>
              <w:t>1.5</w:t>
            </w:r>
          </w:p>
        </w:tc>
        <w:tc>
          <w:tcPr>
            <w:tcW w:w="7008" w:type="dxa"/>
            <w:tcBorders>
              <w:top w:val="nil"/>
              <w:left w:val="nil"/>
              <w:bottom w:val="single" w:sz="4" w:space="0" w:color="auto"/>
              <w:right w:val="single" w:sz="4" w:space="0" w:color="auto"/>
            </w:tcBorders>
            <w:shd w:val="clear" w:color="auto" w:fill="auto"/>
            <w:vAlign w:val="center"/>
            <w:hideMark/>
          </w:tcPr>
          <w:p w14:paraId="18BCD90F" w14:textId="77777777" w:rsidR="00CE4866" w:rsidRPr="00904ED9" w:rsidRDefault="00CE4866" w:rsidP="00CE4866">
            <w:pPr>
              <w:jc w:val="both"/>
              <w:rPr>
                <w:sz w:val="26"/>
                <w:szCs w:val="26"/>
              </w:rPr>
            </w:pPr>
            <w:r w:rsidRPr="00904ED9">
              <w:rPr>
                <w:sz w:val="26"/>
                <w:szCs w:val="26"/>
              </w:rPr>
              <w:t xml:space="preserve">Thu </w:t>
            </w:r>
            <w:proofErr w:type="spellStart"/>
            <w:r w:rsidRPr="00904ED9">
              <w:rPr>
                <w:sz w:val="26"/>
                <w:szCs w:val="26"/>
              </w:rPr>
              <w:t>khác</w:t>
            </w:r>
            <w:proofErr w:type="spellEnd"/>
            <w:r w:rsidRPr="00904ED9">
              <w:rPr>
                <w:sz w:val="26"/>
                <w:szCs w:val="26"/>
              </w:rPr>
              <w:t xml:space="preserve"> </w:t>
            </w:r>
            <w:proofErr w:type="spellStart"/>
            <w:r w:rsidRPr="00904ED9">
              <w:rPr>
                <w:sz w:val="26"/>
                <w:szCs w:val="26"/>
              </w:rPr>
              <w:t>về</w:t>
            </w:r>
            <w:proofErr w:type="spellEnd"/>
            <w:r w:rsidRPr="00904ED9">
              <w:rPr>
                <w:sz w:val="26"/>
                <w:szCs w:val="26"/>
              </w:rPr>
              <w:t xml:space="preserve"> </w:t>
            </w:r>
            <w:proofErr w:type="spellStart"/>
            <w:r w:rsidRPr="00904ED9">
              <w:rPr>
                <w:sz w:val="26"/>
                <w:szCs w:val="26"/>
              </w:rPr>
              <w:t>thuế</w:t>
            </w:r>
            <w:proofErr w:type="spellEnd"/>
            <w:r w:rsidRPr="00904ED9">
              <w:rPr>
                <w:sz w:val="26"/>
                <w:szCs w:val="26"/>
              </w:rPr>
              <w:t xml:space="preserve"> </w:t>
            </w:r>
            <w:r w:rsidRPr="00904ED9">
              <w:rPr>
                <w:i/>
                <w:iCs/>
                <w:sz w:val="26"/>
                <w:szCs w:val="26"/>
              </w:rPr>
              <w:t xml:space="preserve">(bao </w:t>
            </w:r>
            <w:proofErr w:type="spellStart"/>
            <w:r w:rsidRPr="00904ED9">
              <w:rPr>
                <w:i/>
                <w:iCs/>
                <w:sz w:val="26"/>
                <w:szCs w:val="26"/>
              </w:rPr>
              <w:t>gồm</w:t>
            </w:r>
            <w:proofErr w:type="spellEnd"/>
            <w:r w:rsidRPr="00904ED9">
              <w:rPr>
                <w:i/>
                <w:iCs/>
                <w:sz w:val="26"/>
                <w:szCs w:val="26"/>
              </w:rPr>
              <w:t xml:space="preserve"> </w:t>
            </w:r>
            <w:proofErr w:type="spellStart"/>
            <w:r w:rsidRPr="00904ED9">
              <w:rPr>
                <w:i/>
                <w:iCs/>
                <w:sz w:val="26"/>
                <w:szCs w:val="26"/>
              </w:rPr>
              <w:t>thu</w:t>
            </w:r>
            <w:proofErr w:type="spellEnd"/>
            <w:r w:rsidRPr="00904ED9">
              <w:rPr>
                <w:i/>
                <w:iCs/>
                <w:sz w:val="26"/>
                <w:szCs w:val="26"/>
              </w:rPr>
              <w:t xml:space="preserve"> </w:t>
            </w:r>
            <w:proofErr w:type="spellStart"/>
            <w:r w:rsidRPr="00904ED9">
              <w:rPr>
                <w:i/>
                <w:iCs/>
                <w:sz w:val="26"/>
                <w:szCs w:val="26"/>
              </w:rPr>
              <w:t>phạt</w:t>
            </w:r>
            <w:proofErr w:type="spellEnd"/>
            <w:r w:rsidRPr="00904ED9">
              <w:rPr>
                <w:i/>
                <w:iCs/>
                <w:sz w:val="26"/>
                <w:szCs w:val="26"/>
              </w:rPr>
              <w:t xml:space="preserve"> </w:t>
            </w:r>
            <w:proofErr w:type="spellStart"/>
            <w:r w:rsidRPr="00904ED9">
              <w:rPr>
                <w:i/>
                <w:iCs/>
                <w:sz w:val="26"/>
                <w:szCs w:val="26"/>
              </w:rPr>
              <w:t>về</w:t>
            </w:r>
            <w:proofErr w:type="spellEnd"/>
            <w:r w:rsidRPr="00904ED9">
              <w:rPr>
                <w:i/>
                <w:iCs/>
                <w:sz w:val="26"/>
                <w:szCs w:val="26"/>
              </w:rPr>
              <w:t xml:space="preserve"> </w:t>
            </w:r>
            <w:proofErr w:type="spellStart"/>
            <w:r w:rsidRPr="00904ED9">
              <w:rPr>
                <w:i/>
                <w:iCs/>
                <w:sz w:val="26"/>
                <w:szCs w:val="26"/>
              </w:rPr>
              <w:t>thuế</w:t>
            </w:r>
            <w:proofErr w:type="spellEnd"/>
            <w:r w:rsidRPr="00904ED9">
              <w:rPr>
                <w:i/>
                <w:iCs/>
                <w:sz w:val="26"/>
                <w:szCs w:val="26"/>
              </w:rPr>
              <w:t>)</w:t>
            </w:r>
          </w:p>
        </w:tc>
        <w:tc>
          <w:tcPr>
            <w:tcW w:w="1189" w:type="dxa"/>
            <w:tcBorders>
              <w:top w:val="nil"/>
              <w:left w:val="nil"/>
              <w:bottom w:val="single" w:sz="4" w:space="0" w:color="auto"/>
              <w:right w:val="single" w:sz="4" w:space="0" w:color="auto"/>
            </w:tcBorders>
            <w:shd w:val="clear" w:color="auto" w:fill="auto"/>
            <w:vAlign w:val="center"/>
            <w:hideMark/>
          </w:tcPr>
          <w:p w14:paraId="1FDFD5CA"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691968D8" w14:textId="77777777" w:rsidR="00CE4866" w:rsidRPr="00904ED9" w:rsidRDefault="00CE4866" w:rsidP="00CE4866">
            <w:pPr>
              <w:jc w:val="right"/>
              <w:rPr>
                <w:sz w:val="26"/>
                <w:szCs w:val="26"/>
              </w:rPr>
            </w:pPr>
            <w:r w:rsidRPr="00904ED9">
              <w:rPr>
                <w:sz w:val="26"/>
                <w:szCs w:val="26"/>
              </w:rPr>
              <w:t>100</w:t>
            </w:r>
          </w:p>
        </w:tc>
        <w:tc>
          <w:tcPr>
            <w:tcW w:w="1288" w:type="dxa"/>
            <w:tcBorders>
              <w:top w:val="nil"/>
              <w:left w:val="nil"/>
              <w:bottom w:val="single" w:sz="4" w:space="0" w:color="auto"/>
              <w:right w:val="single" w:sz="4" w:space="0" w:color="auto"/>
            </w:tcBorders>
            <w:shd w:val="clear" w:color="auto" w:fill="auto"/>
            <w:vAlign w:val="center"/>
            <w:hideMark/>
          </w:tcPr>
          <w:p w14:paraId="0ED804BB"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103A40BE"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25D28574" w14:textId="77777777" w:rsidR="00CE4866" w:rsidRPr="00904ED9" w:rsidRDefault="00CE4866" w:rsidP="00CE4866">
            <w:pPr>
              <w:rPr>
                <w:sz w:val="26"/>
                <w:szCs w:val="26"/>
              </w:rPr>
            </w:pPr>
            <w:r w:rsidRPr="00904ED9">
              <w:rPr>
                <w:sz w:val="26"/>
                <w:szCs w:val="26"/>
              </w:rPr>
              <w:t> </w:t>
            </w:r>
          </w:p>
        </w:tc>
      </w:tr>
      <w:tr w:rsidR="00904ED9" w:rsidRPr="00904ED9" w14:paraId="44B2497D"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473DFAF7" w14:textId="77777777" w:rsidR="00CE4866" w:rsidRPr="00904ED9" w:rsidRDefault="00CE4866" w:rsidP="00CE4866">
            <w:pPr>
              <w:jc w:val="center"/>
              <w:rPr>
                <w:sz w:val="26"/>
                <w:szCs w:val="26"/>
              </w:rPr>
            </w:pPr>
            <w:r w:rsidRPr="00904ED9">
              <w:rPr>
                <w:sz w:val="26"/>
                <w:szCs w:val="26"/>
              </w:rPr>
              <w:t>2</w:t>
            </w:r>
          </w:p>
        </w:tc>
        <w:tc>
          <w:tcPr>
            <w:tcW w:w="7008" w:type="dxa"/>
            <w:tcBorders>
              <w:top w:val="nil"/>
              <w:left w:val="nil"/>
              <w:bottom w:val="single" w:sz="4" w:space="0" w:color="auto"/>
              <w:right w:val="single" w:sz="4" w:space="0" w:color="auto"/>
            </w:tcBorders>
            <w:shd w:val="clear" w:color="auto" w:fill="auto"/>
            <w:vAlign w:val="center"/>
            <w:hideMark/>
          </w:tcPr>
          <w:p w14:paraId="2FD1AD9F" w14:textId="77777777" w:rsidR="00CE4866" w:rsidRPr="00904ED9" w:rsidRDefault="00CE4866" w:rsidP="00CE4866">
            <w:pPr>
              <w:jc w:val="both"/>
              <w:rPr>
                <w:sz w:val="26"/>
                <w:szCs w:val="26"/>
              </w:rPr>
            </w:pPr>
            <w:proofErr w:type="spellStart"/>
            <w:r w:rsidRPr="00904ED9">
              <w:rPr>
                <w:sz w:val="26"/>
                <w:szCs w:val="26"/>
              </w:rPr>
              <w:t>Thuế</w:t>
            </w:r>
            <w:proofErr w:type="spellEnd"/>
            <w:r w:rsidRPr="00904ED9">
              <w:rPr>
                <w:sz w:val="26"/>
                <w:szCs w:val="26"/>
              </w:rPr>
              <w:t xml:space="preserve"> </w:t>
            </w:r>
            <w:proofErr w:type="spellStart"/>
            <w:r w:rsidRPr="00904ED9">
              <w:rPr>
                <w:sz w:val="26"/>
                <w:szCs w:val="26"/>
              </w:rPr>
              <w:t>công</w:t>
            </w:r>
            <w:proofErr w:type="spellEnd"/>
            <w:r w:rsidRPr="00904ED9">
              <w:rPr>
                <w:sz w:val="26"/>
                <w:szCs w:val="26"/>
              </w:rPr>
              <w:t xml:space="preserve"> </w:t>
            </w:r>
            <w:proofErr w:type="spellStart"/>
            <w:r w:rsidRPr="00904ED9">
              <w:rPr>
                <w:sz w:val="26"/>
                <w:szCs w:val="26"/>
              </w:rPr>
              <w:t>thương</w:t>
            </w:r>
            <w:proofErr w:type="spellEnd"/>
            <w:r w:rsidRPr="00904ED9">
              <w:rPr>
                <w:sz w:val="26"/>
                <w:szCs w:val="26"/>
              </w:rPr>
              <w:t xml:space="preserve"> </w:t>
            </w:r>
            <w:proofErr w:type="spellStart"/>
            <w:r w:rsidRPr="00904ED9">
              <w:rPr>
                <w:sz w:val="26"/>
                <w:szCs w:val="26"/>
              </w:rPr>
              <w:t>nghiệp</w:t>
            </w:r>
            <w:proofErr w:type="spellEnd"/>
            <w:r w:rsidRPr="00904ED9">
              <w:rPr>
                <w:sz w:val="26"/>
                <w:szCs w:val="26"/>
              </w:rPr>
              <w:t xml:space="preserve">, </w:t>
            </w:r>
            <w:proofErr w:type="spellStart"/>
            <w:r w:rsidRPr="00904ED9">
              <w:rPr>
                <w:sz w:val="26"/>
                <w:szCs w:val="26"/>
              </w:rPr>
              <w:t>dịch</w:t>
            </w:r>
            <w:proofErr w:type="spellEnd"/>
            <w:r w:rsidRPr="00904ED9">
              <w:rPr>
                <w:sz w:val="26"/>
                <w:szCs w:val="26"/>
              </w:rPr>
              <w:t xml:space="preserve"> </w:t>
            </w:r>
            <w:proofErr w:type="spellStart"/>
            <w:r w:rsidRPr="00904ED9">
              <w:rPr>
                <w:sz w:val="26"/>
                <w:szCs w:val="26"/>
              </w:rPr>
              <w:t>vụ</w:t>
            </w:r>
            <w:proofErr w:type="spellEnd"/>
            <w:r w:rsidRPr="00904ED9">
              <w:rPr>
                <w:sz w:val="26"/>
                <w:szCs w:val="26"/>
              </w:rPr>
              <w:t xml:space="preserve"> </w:t>
            </w:r>
            <w:proofErr w:type="spellStart"/>
            <w:r w:rsidRPr="00904ED9">
              <w:rPr>
                <w:sz w:val="26"/>
                <w:szCs w:val="26"/>
              </w:rPr>
              <w:t>ngoài</w:t>
            </w:r>
            <w:proofErr w:type="spellEnd"/>
            <w:r w:rsidRPr="00904ED9">
              <w:rPr>
                <w:sz w:val="26"/>
                <w:szCs w:val="26"/>
              </w:rPr>
              <w:t xml:space="preserve"> </w:t>
            </w:r>
            <w:proofErr w:type="spellStart"/>
            <w:r w:rsidRPr="00904ED9">
              <w:rPr>
                <w:sz w:val="26"/>
                <w:szCs w:val="26"/>
              </w:rPr>
              <w:t>quốc</w:t>
            </w:r>
            <w:proofErr w:type="spellEnd"/>
            <w:r w:rsidRPr="00904ED9">
              <w:rPr>
                <w:sz w:val="26"/>
                <w:szCs w:val="26"/>
              </w:rPr>
              <w:t xml:space="preserve"> </w:t>
            </w:r>
            <w:proofErr w:type="spellStart"/>
            <w:r w:rsidRPr="00904ED9">
              <w:rPr>
                <w:sz w:val="26"/>
                <w:szCs w:val="26"/>
              </w:rPr>
              <w:t>doanh</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19FE8913"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54DD6F59"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4E05942E"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4712834D"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2C43EB9A" w14:textId="77777777" w:rsidR="00CE4866" w:rsidRPr="00904ED9" w:rsidRDefault="00CE4866" w:rsidP="00CE4866">
            <w:pPr>
              <w:rPr>
                <w:sz w:val="26"/>
                <w:szCs w:val="26"/>
              </w:rPr>
            </w:pPr>
            <w:r w:rsidRPr="00904ED9">
              <w:rPr>
                <w:sz w:val="26"/>
                <w:szCs w:val="26"/>
              </w:rPr>
              <w:t> </w:t>
            </w:r>
          </w:p>
        </w:tc>
      </w:tr>
      <w:tr w:rsidR="00904ED9" w:rsidRPr="00904ED9" w14:paraId="6BE027BA" w14:textId="77777777" w:rsidTr="00CE4866">
        <w:trPr>
          <w:trHeight w:val="1198"/>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06BA1263" w14:textId="77777777" w:rsidR="00CE4866" w:rsidRPr="00904ED9" w:rsidRDefault="00CE4866" w:rsidP="00CE4866">
            <w:pPr>
              <w:jc w:val="center"/>
              <w:rPr>
                <w:sz w:val="26"/>
                <w:szCs w:val="26"/>
              </w:rPr>
            </w:pPr>
            <w:r w:rsidRPr="00904ED9">
              <w:rPr>
                <w:sz w:val="26"/>
                <w:szCs w:val="26"/>
              </w:rPr>
              <w:t>2.1</w:t>
            </w:r>
          </w:p>
        </w:tc>
        <w:tc>
          <w:tcPr>
            <w:tcW w:w="7008" w:type="dxa"/>
            <w:tcBorders>
              <w:top w:val="nil"/>
              <w:left w:val="nil"/>
              <w:bottom w:val="single" w:sz="4" w:space="0" w:color="auto"/>
              <w:right w:val="single" w:sz="4" w:space="0" w:color="auto"/>
            </w:tcBorders>
            <w:shd w:val="clear" w:color="auto" w:fill="auto"/>
            <w:vAlign w:val="center"/>
            <w:hideMark/>
          </w:tcPr>
          <w:p w14:paraId="2B600881" w14:textId="77777777" w:rsidR="00CE4866" w:rsidRPr="00904ED9" w:rsidRDefault="00CE4866" w:rsidP="00CE4866">
            <w:pPr>
              <w:jc w:val="both"/>
              <w:rPr>
                <w:sz w:val="26"/>
                <w:szCs w:val="26"/>
              </w:rPr>
            </w:pPr>
            <w:proofErr w:type="spellStart"/>
            <w:r w:rsidRPr="00904ED9">
              <w:rPr>
                <w:sz w:val="26"/>
                <w:szCs w:val="26"/>
              </w:rPr>
              <w:t>Thuế</w:t>
            </w:r>
            <w:proofErr w:type="spellEnd"/>
            <w:r w:rsidRPr="00904ED9">
              <w:rPr>
                <w:sz w:val="26"/>
                <w:szCs w:val="26"/>
              </w:rPr>
              <w:t xml:space="preserve"> GTGT, </w:t>
            </w:r>
            <w:proofErr w:type="spellStart"/>
            <w:r w:rsidRPr="00904ED9">
              <w:rPr>
                <w:sz w:val="26"/>
                <w:szCs w:val="26"/>
              </w:rPr>
              <w:t>thuế</w:t>
            </w:r>
            <w:proofErr w:type="spellEnd"/>
            <w:r w:rsidRPr="00904ED9">
              <w:rPr>
                <w:sz w:val="26"/>
                <w:szCs w:val="26"/>
              </w:rPr>
              <w:t xml:space="preserve"> TNDN, </w:t>
            </w:r>
            <w:proofErr w:type="spellStart"/>
            <w:r w:rsidRPr="00904ED9">
              <w:rPr>
                <w:sz w:val="26"/>
                <w:szCs w:val="26"/>
              </w:rPr>
              <w:t>thuế</w:t>
            </w:r>
            <w:proofErr w:type="spellEnd"/>
            <w:r w:rsidRPr="00904ED9">
              <w:rPr>
                <w:sz w:val="26"/>
                <w:szCs w:val="26"/>
              </w:rPr>
              <w:t xml:space="preserve"> TTĐB </w:t>
            </w:r>
            <w:proofErr w:type="spellStart"/>
            <w:r w:rsidRPr="00904ED9">
              <w:rPr>
                <w:sz w:val="26"/>
                <w:szCs w:val="26"/>
              </w:rPr>
              <w:t>của</w:t>
            </w:r>
            <w:proofErr w:type="spellEnd"/>
            <w:r w:rsidRPr="00904ED9">
              <w:rPr>
                <w:sz w:val="26"/>
                <w:szCs w:val="26"/>
              </w:rPr>
              <w:t xml:space="preserve"> </w:t>
            </w:r>
            <w:proofErr w:type="spellStart"/>
            <w:r w:rsidRPr="00904ED9">
              <w:rPr>
                <w:sz w:val="26"/>
                <w:szCs w:val="26"/>
              </w:rPr>
              <w:t>các</w:t>
            </w:r>
            <w:proofErr w:type="spellEnd"/>
            <w:r w:rsidRPr="00904ED9">
              <w:rPr>
                <w:sz w:val="26"/>
                <w:szCs w:val="26"/>
              </w:rPr>
              <w:t xml:space="preserve"> </w:t>
            </w:r>
            <w:proofErr w:type="spellStart"/>
            <w:r w:rsidRPr="00904ED9">
              <w:rPr>
                <w:sz w:val="26"/>
                <w:szCs w:val="26"/>
              </w:rPr>
              <w:t>công</w:t>
            </w:r>
            <w:proofErr w:type="spellEnd"/>
            <w:r w:rsidRPr="00904ED9">
              <w:rPr>
                <w:sz w:val="26"/>
                <w:szCs w:val="26"/>
              </w:rPr>
              <w:t xml:space="preserve"> ty </w:t>
            </w:r>
            <w:proofErr w:type="spellStart"/>
            <w:r w:rsidRPr="00904ED9">
              <w:rPr>
                <w:sz w:val="26"/>
                <w:szCs w:val="26"/>
              </w:rPr>
              <w:t>cổ</w:t>
            </w:r>
            <w:proofErr w:type="spellEnd"/>
            <w:r w:rsidRPr="00904ED9">
              <w:rPr>
                <w:sz w:val="26"/>
                <w:szCs w:val="26"/>
              </w:rPr>
              <w:t xml:space="preserve"> </w:t>
            </w:r>
            <w:proofErr w:type="spellStart"/>
            <w:r w:rsidRPr="00904ED9">
              <w:rPr>
                <w:sz w:val="26"/>
                <w:szCs w:val="26"/>
              </w:rPr>
              <w:t>phần</w:t>
            </w:r>
            <w:proofErr w:type="spellEnd"/>
            <w:r w:rsidRPr="00904ED9">
              <w:rPr>
                <w:sz w:val="26"/>
                <w:szCs w:val="26"/>
              </w:rPr>
              <w:t xml:space="preserve"> </w:t>
            </w:r>
            <w:r w:rsidRPr="00904ED9">
              <w:rPr>
                <w:i/>
                <w:iCs/>
                <w:sz w:val="26"/>
                <w:szCs w:val="26"/>
              </w:rPr>
              <w:t xml:space="preserve">(bao </w:t>
            </w:r>
            <w:proofErr w:type="spellStart"/>
            <w:r w:rsidRPr="00904ED9">
              <w:rPr>
                <w:i/>
                <w:iCs/>
                <w:sz w:val="26"/>
                <w:szCs w:val="26"/>
              </w:rPr>
              <w:t>gồm</w:t>
            </w:r>
            <w:proofErr w:type="spellEnd"/>
            <w:r w:rsidRPr="00904ED9">
              <w:rPr>
                <w:i/>
                <w:iCs/>
                <w:sz w:val="26"/>
                <w:szCs w:val="26"/>
              </w:rPr>
              <w:t xml:space="preserve"> </w:t>
            </w:r>
            <w:proofErr w:type="spellStart"/>
            <w:r w:rsidRPr="00904ED9">
              <w:rPr>
                <w:i/>
                <w:iCs/>
                <w:sz w:val="26"/>
                <w:szCs w:val="26"/>
              </w:rPr>
              <w:t>Doanh</w:t>
            </w:r>
            <w:proofErr w:type="spellEnd"/>
            <w:r w:rsidRPr="00904ED9">
              <w:rPr>
                <w:i/>
                <w:iCs/>
                <w:sz w:val="26"/>
                <w:szCs w:val="26"/>
              </w:rPr>
              <w:t xml:space="preserve"> </w:t>
            </w:r>
            <w:proofErr w:type="spellStart"/>
            <w:r w:rsidRPr="00904ED9">
              <w:rPr>
                <w:i/>
                <w:iCs/>
                <w:sz w:val="26"/>
                <w:szCs w:val="26"/>
              </w:rPr>
              <w:t>nghiệp</w:t>
            </w:r>
            <w:proofErr w:type="spellEnd"/>
            <w:r w:rsidRPr="00904ED9">
              <w:rPr>
                <w:i/>
                <w:iCs/>
                <w:sz w:val="26"/>
                <w:szCs w:val="26"/>
              </w:rPr>
              <w:t xml:space="preserve"> </w:t>
            </w:r>
            <w:proofErr w:type="spellStart"/>
            <w:r w:rsidRPr="00904ED9">
              <w:rPr>
                <w:i/>
                <w:iCs/>
                <w:sz w:val="26"/>
                <w:szCs w:val="26"/>
              </w:rPr>
              <w:t>Nhà</w:t>
            </w:r>
            <w:proofErr w:type="spellEnd"/>
            <w:r w:rsidRPr="00904ED9">
              <w:rPr>
                <w:i/>
                <w:iCs/>
                <w:sz w:val="26"/>
                <w:szCs w:val="26"/>
              </w:rPr>
              <w:t xml:space="preserve"> </w:t>
            </w:r>
            <w:proofErr w:type="spellStart"/>
            <w:r w:rsidRPr="00904ED9">
              <w:rPr>
                <w:i/>
                <w:iCs/>
                <w:sz w:val="26"/>
                <w:szCs w:val="26"/>
              </w:rPr>
              <w:t>nước</w:t>
            </w:r>
            <w:proofErr w:type="spellEnd"/>
            <w:r w:rsidRPr="00904ED9">
              <w:rPr>
                <w:i/>
                <w:iCs/>
                <w:sz w:val="26"/>
                <w:szCs w:val="26"/>
              </w:rPr>
              <w:t xml:space="preserve"> </w:t>
            </w:r>
            <w:proofErr w:type="spellStart"/>
            <w:r w:rsidRPr="00904ED9">
              <w:rPr>
                <w:i/>
                <w:iCs/>
                <w:sz w:val="26"/>
                <w:szCs w:val="26"/>
              </w:rPr>
              <w:t>đã</w:t>
            </w:r>
            <w:proofErr w:type="spellEnd"/>
            <w:r w:rsidRPr="00904ED9">
              <w:rPr>
                <w:i/>
                <w:iCs/>
                <w:sz w:val="26"/>
                <w:szCs w:val="26"/>
              </w:rPr>
              <w:t xml:space="preserve"> </w:t>
            </w:r>
            <w:proofErr w:type="spellStart"/>
            <w:r w:rsidRPr="00904ED9">
              <w:rPr>
                <w:i/>
                <w:iCs/>
                <w:sz w:val="26"/>
                <w:szCs w:val="26"/>
              </w:rPr>
              <w:t>cổ</w:t>
            </w:r>
            <w:proofErr w:type="spellEnd"/>
            <w:r w:rsidRPr="00904ED9">
              <w:rPr>
                <w:i/>
                <w:iCs/>
                <w:sz w:val="26"/>
                <w:szCs w:val="26"/>
              </w:rPr>
              <w:t xml:space="preserve"> </w:t>
            </w:r>
            <w:proofErr w:type="spellStart"/>
            <w:r w:rsidRPr="00904ED9">
              <w:rPr>
                <w:i/>
                <w:iCs/>
                <w:sz w:val="26"/>
                <w:szCs w:val="26"/>
              </w:rPr>
              <w:t>phần</w:t>
            </w:r>
            <w:proofErr w:type="spellEnd"/>
            <w:r w:rsidRPr="00904ED9">
              <w:rPr>
                <w:i/>
                <w:iCs/>
                <w:sz w:val="26"/>
                <w:szCs w:val="26"/>
              </w:rPr>
              <w:t xml:space="preserve"> </w:t>
            </w:r>
            <w:proofErr w:type="spellStart"/>
            <w:r w:rsidRPr="00904ED9">
              <w:rPr>
                <w:i/>
                <w:iCs/>
                <w:sz w:val="26"/>
                <w:szCs w:val="26"/>
              </w:rPr>
              <w:t>hóa</w:t>
            </w:r>
            <w:proofErr w:type="spellEnd"/>
            <w:r w:rsidRPr="00904ED9">
              <w:rPr>
                <w:i/>
                <w:iCs/>
                <w:sz w:val="26"/>
                <w:szCs w:val="26"/>
              </w:rPr>
              <w:t xml:space="preserve"> </w:t>
            </w:r>
            <w:proofErr w:type="spellStart"/>
            <w:r w:rsidRPr="00904ED9">
              <w:rPr>
                <w:i/>
                <w:iCs/>
                <w:sz w:val="26"/>
                <w:szCs w:val="26"/>
              </w:rPr>
              <w:t>Nhà</w:t>
            </w:r>
            <w:proofErr w:type="spellEnd"/>
            <w:r w:rsidRPr="00904ED9">
              <w:rPr>
                <w:i/>
                <w:iCs/>
                <w:sz w:val="26"/>
                <w:szCs w:val="26"/>
              </w:rPr>
              <w:t xml:space="preserve"> </w:t>
            </w:r>
            <w:proofErr w:type="spellStart"/>
            <w:r w:rsidRPr="00904ED9">
              <w:rPr>
                <w:i/>
                <w:iCs/>
                <w:sz w:val="26"/>
                <w:szCs w:val="26"/>
              </w:rPr>
              <w:t>nước</w:t>
            </w:r>
            <w:proofErr w:type="spellEnd"/>
            <w:r w:rsidRPr="00904ED9">
              <w:rPr>
                <w:i/>
                <w:iCs/>
                <w:sz w:val="26"/>
                <w:szCs w:val="26"/>
              </w:rPr>
              <w:t xml:space="preserve"> </w:t>
            </w:r>
            <w:proofErr w:type="spellStart"/>
            <w:r w:rsidRPr="00904ED9">
              <w:rPr>
                <w:i/>
                <w:iCs/>
                <w:sz w:val="26"/>
                <w:szCs w:val="26"/>
              </w:rPr>
              <w:t>nắm</w:t>
            </w:r>
            <w:proofErr w:type="spellEnd"/>
            <w:r w:rsidRPr="00904ED9">
              <w:rPr>
                <w:i/>
                <w:iCs/>
                <w:sz w:val="26"/>
                <w:szCs w:val="26"/>
              </w:rPr>
              <w:t xml:space="preserve"> </w:t>
            </w:r>
            <w:proofErr w:type="spellStart"/>
            <w:r w:rsidRPr="00904ED9">
              <w:rPr>
                <w:i/>
                <w:iCs/>
                <w:sz w:val="26"/>
                <w:szCs w:val="26"/>
              </w:rPr>
              <w:t>giữ</w:t>
            </w:r>
            <w:proofErr w:type="spellEnd"/>
            <w:r w:rsidRPr="00904ED9">
              <w:rPr>
                <w:i/>
                <w:iCs/>
                <w:sz w:val="26"/>
                <w:szCs w:val="26"/>
              </w:rPr>
              <w:t xml:space="preserve"> </w:t>
            </w:r>
            <w:proofErr w:type="spellStart"/>
            <w:r w:rsidRPr="00904ED9">
              <w:rPr>
                <w:i/>
                <w:iCs/>
                <w:sz w:val="26"/>
                <w:szCs w:val="26"/>
              </w:rPr>
              <w:t>dưới</w:t>
            </w:r>
            <w:proofErr w:type="spellEnd"/>
            <w:r w:rsidRPr="00904ED9">
              <w:rPr>
                <w:i/>
                <w:iCs/>
                <w:sz w:val="26"/>
                <w:szCs w:val="26"/>
              </w:rPr>
              <w:t xml:space="preserve"> 50% </w:t>
            </w:r>
            <w:proofErr w:type="spellStart"/>
            <w:r w:rsidRPr="00904ED9">
              <w:rPr>
                <w:i/>
                <w:iCs/>
                <w:sz w:val="26"/>
                <w:szCs w:val="26"/>
              </w:rPr>
              <w:t>vốn</w:t>
            </w:r>
            <w:proofErr w:type="spellEnd"/>
            <w:r w:rsidRPr="00904ED9">
              <w:rPr>
                <w:i/>
                <w:iCs/>
                <w:sz w:val="26"/>
                <w:szCs w:val="26"/>
              </w:rPr>
              <w:t xml:space="preserve"> </w:t>
            </w:r>
            <w:proofErr w:type="spellStart"/>
            <w:r w:rsidRPr="00904ED9">
              <w:rPr>
                <w:i/>
                <w:iCs/>
                <w:sz w:val="26"/>
                <w:szCs w:val="26"/>
              </w:rPr>
              <w:t>Điều</w:t>
            </w:r>
            <w:proofErr w:type="spellEnd"/>
            <w:r w:rsidRPr="00904ED9">
              <w:rPr>
                <w:i/>
                <w:iCs/>
                <w:sz w:val="26"/>
                <w:szCs w:val="26"/>
              </w:rPr>
              <w:t xml:space="preserve"> </w:t>
            </w:r>
            <w:proofErr w:type="spellStart"/>
            <w:r w:rsidRPr="00904ED9">
              <w:rPr>
                <w:i/>
                <w:iCs/>
                <w:sz w:val="26"/>
                <w:szCs w:val="26"/>
              </w:rPr>
              <w:t>lệ</w:t>
            </w:r>
            <w:proofErr w:type="spellEnd"/>
            <w:r w:rsidRPr="00904ED9">
              <w:rPr>
                <w:i/>
                <w:iCs/>
                <w:sz w:val="26"/>
                <w:szCs w:val="26"/>
              </w:rPr>
              <w:t>)</w:t>
            </w:r>
            <w:r w:rsidRPr="00904ED9">
              <w:rPr>
                <w:sz w:val="26"/>
                <w:szCs w:val="26"/>
              </w:rPr>
              <w:t xml:space="preserve">, </w:t>
            </w:r>
            <w:proofErr w:type="spellStart"/>
            <w:r w:rsidRPr="00904ED9">
              <w:rPr>
                <w:sz w:val="26"/>
                <w:szCs w:val="26"/>
              </w:rPr>
              <w:t>Công</w:t>
            </w:r>
            <w:proofErr w:type="spellEnd"/>
            <w:r w:rsidRPr="00904ED9">
              <w:rPr>
                <w:sz w:val="26"/>
                <w:szCs w:val="26"/>
              </w:rPr>
              <w:t xml:space="preserve"> ty </w:t>
            </w:r>
            <w:proofErr w:type="spellStart"/>
            <w:r w:rsidRPr="00904ED9">
              <w:rPr>
                <w:sz w:val="26"/>
                <w:szCs w:val="26"/>
              </w:rPr>
              <w:t>trách</w:t>
            </w:r>
            <w:proofErr w:type="spellEnd"/>
            <w:r w:rsidRPr="00904ED9">
              <w:rPr>
                <w:sz w:val="26"/>
                <w:szCs w:val="26"/>
              </w:rPr>
              <w:t xml:space="preserve"> </w:t>
            </w:r>
            <w:proofErr w:type="spellStart"/>
            <w:r w:rsidRPr="00904ED9">
              <w:rPr>
                <w:sz w:val="26"/>
                <w:szCs w:val="26"/>
              </w:rPr>
              <w:t>nhiệm</w:t>
            </w:r>
            <w:proofErr w:type="spellEnd"/>
            <w:r w:rsidRPr="00904ED9">
              <w:rPr>
                <w:sz w:val="26"/>
                <w:szCs w:val="26"/>
              </w:rPr>
              <w:t xml:space="preserve"> </w:t>
            </w:r>
            <w:proofErr w:type="spellStart"/>
            <w:r w:rsidRPr="00904ED9">
              <w:rPr>
                <w:sz w:val="26"/>
                <w:szCs w:val="26"/>
              </w:rPr>
              <w:t>hữu</w:t>
            </w:r>
            <w:proofErr w:type="spellEnd"/>
            <w:r w:rsidRPr="00904ED9">
              <w:rPr>
                <w:sz w:val="26"/>
                <w:szCs w:val="26"/>
              </w:rPr>
              <w:t xml:space="preserve"> </w:t>
            </w:r>
            <w:proofErr w:type="spellStart"/>
            <w:r w:rsidRPr="00904ED9">
              <w:rPr>
                <w:sz w:val="26"/>
                <w:szCs w:val="26"/>
              </w:rPr>
              <w:t>hạn</w:t>
            </w:r>
            <w:proofErr w:type="spellEnd"/>
            <w:r w:rsidRPr="00904ED9">
              <w:rPr>
                <w:sz w:val="26"/>
                <w:szCs w:val="26"/>
              </w:rPr>
              <w:t xml:space="preserve">, </w:t>
            </w:r>
            <w:proofErr w:type="spellStart"/>
            <w:r w:rsidRPr="00904ED9">
              <w:rPr>
                <w:sz w:val="26"/>
                <w:szCs w:val="26"/>
              </w:rPr>
              <w:t>hợp</w:t>
            </w:r>
            <w:proofErr w:type="spellEnd"/>
            <w:r w:rsidRPr="00904ED9">
              <w:rPr>
                <w:sz w:val="26"/>
                <w:szCs w:val="26"/>
              </w:rPr>
              <w:t xml:space="preserve"> </w:t>
            </w:r>
            <w:proofErr w:type="spellStart"/>
            <w:r w:rsidRPr="00904ED9">
              <w:rPr>
                <w:sz w:val="26"/>
                <w:szCs w:val="26"/>
              </w:rPr>
              <w:t>tác</w:t>
            </w:r>
            <w:proofErr w:type="spellEnd"/>
            <w:r w:rsidRPr="00904ED9">
              <w:rPr>
                <w:sz w:val="26"/>
                <w:szCs w:val="26"/>
              </w:rPr>
              <w:t xml:space="preserve"> </w:t>
            </w:r>
            <w:proofErr w:type="spellStart"/>
            <w:r w:rsidRPr="00904ED9">
              <w:rPr>
                <w:sz w:val="26"/>
                <w:szCs w:val="26"/>
              </w:rPr>
              <w:t>xã</w:t>
            </w:r>
            <w:proofErr w:type="spellEnd"/>
            <w:r w:rsidRPr="00904ED9">
              <w:rPr>
                <w:sz w:val="26"/>
                <w:szCs w:val="26"/>
              </w:rPr>
              <w:t>.</w:t>
            </w:r>
          </w:p>
        </w:tc>
        <w:tc>
          <w:tcPr>
            <w:tcW w:w="1189" w:type="dxa"/>
            <w:tcBorders>
              <w:top w:val="nil"/>
              <w:left w:val="nil"/>
              <w:bottom w:val="single" w:sz="4" w:space="0" w:color="auto"/>
              <w:right w:val="single" w:sz="4" w:space="0" w:color="auto"/>
            </w:tcBorders>
            <w:shd w:val="clear" w:color="auto" w:fill="auto"/>
            <w:vAlign w:val="center"/>
            <w:hideMark/>
          </w:tcPr>
          <w:p w14:paraId="1E32FA9B"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24C4D990"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2EDB2734"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287BD115"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3110C847" w14:textId="77777777" w:rsidR="00CE4866" w:rsidRPr="00904ED9" w:rsidRDefault="00CE4866" w:rsidP="00CE4866">
            <w:pPr>
              <w:rPr>
                <w:sz w:val="26"/>
                <w:szCs w:val="26"/>
              </w:rPr>
            </w:pPr>
            <w:r w:rsidRPr="00904ED9">
              <w:rPr>
                <w:sz w:val="26"/>
                <w:szCs w:val="26"/>
              </w:rPr>
              <w:t> </w:t>
            </w:r>
          </w:p>
        </w:tc>
      </w:tr>
      <w:tr w:rsidR="00904ED9" w:rsidRPr="00904ED9" w14:paraId="396AA1E7"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116105E8" w14:textId="77777777" w:rsidR="00CE4866" w:rsidRPr="00904ED9" w:rsidRDefault="00CE4866" w:rsidP="00CE4866">
            <w:pPr>
              <w:jc w:val="center"/>
              <w:rPr>
                <w:sz w:val="26"/>
                <w:szCs w:val="26"/>
              </w:rPr>
            </w:pPr>
            <w:r w:rsidRPr="00904ED9">
              <w:rPr>
                <w:sz w:val="26"/>
                <w:szCs w:val="26"/>
              </w:rPr>
              <w:t>a</w:t>
            </w:r>
          </w:p>
        </w:tc>
        <w:tc>
          <w:tcPr>
            <w:tcW w:w="7008" w:type="dxa"/>
            <w:tcBorders>
              <w:top w:val="nil"/>
              <w:left w:val="nil"/>
              <w:bottom w:val="single" w:sz="4" w:space="0" w:color="auto"/>
              <w:right w:val="single" w:sz="4" w:space="0" w:color="auto"/>
            </w:tcBorders>
            <w:shd w:val="clear" w:color="auto" w:fill="auto"/>
            <w:vAlign w:val="center"/>
            <w:hideMark/>
          </w:tcPr>
          <w:p w14:paraId="522C4828" w14:textId="77777777" w:rsidR="00CE4866" w:rsidRPr="00904ED9" w:rsidRDefault="00CE4866" w:rsidP="00CE4866">
            <w:pPr>
              <w:jc w:val="both"/>
              <w:rPr>
                <w:sz w:val="26"/>
                <w:szCs w:val="26"/>
              </w:rPr>
            </w:pPr>
            <w:proofErr w:type="spellStart"/>
            <w:r w:rsidRPr="00904ED9">
              <w:rPr>
                <w:sz w:val="26"/>
                <w:szCs w:val="26"/>
              </w:rPr>
              <w:t>Trên</w:t>
            </w:r>
            <w:proofErr w:type="spellEnd"/>
            <w:r w:rsidRPr="00904ED9">
              <w:rPr>
                <w:sz w:val="26"/>
                <w:szCs w:val="26"/>
              </w:rPr>
              <w:t xml:space="preserve"> </w:t>
            </w:r>
            <w:proofErr w:type="spellStart"/>
            <w:r w:rsidRPr="00904ED9">
              <w:rPr>
                <w:sz w:val="26"/>
                <w:szCs w:val="26"/>
              </w:rPr>
              <w:t>địa</w:t>
            </w:r>
            <w:proofErr w:type="spellEnd"/>
            <w:r w:rsidRPr="00904ED9">
              <w:rPr>
                <w:sz w:val="26"/>
                <w:szCs w:val="26"/>
              </w:rPr>
              <w:t xml:space="preserve"> </w:t>
            </w:r>
            <w:proofErr w:type="spellStart"/>
            <w:r w:rsidRPr="00904ED9">
              <w:rPr>
                <w:sz w:val="26"/>
                <w:szCs w:val="26"/>
              </w:rPr>
              <w:t>bàn</w:t>
            </w:r>
            <w:proofErr w:type="spellEnd"/>
            <w:r w:rsidRPr="00904ED9">
              <w:rPr>
                <w:sz w:val="26"/>
                <w:szCs w:val="26"/>
              </w:rPr>
              <w:t xml:space="preserve"> </w:t>
            </w:r>
            <w:proofErr w:type="spellStart"/>
            <w:r w:rsidRPr="00904ED9">
              <w:rPr>
                <w:sz w:val="26"/>
                <w:szCs w:val="26"/>
              </w:rPr>
              <w:t>các</w:t>
            </w:r>
            <w:proofErr w:type="spellEnd"/>
            <w:r w:rsidRPr="00904ED9">
              <w:rPr>
                <w:sz w:val="26"/>
                <w:szCs w:val="26"/>
              </w:rPr>
              <w:t xml:space="preserve"> </w:t>
            </w:r>
            <w:proofErr w:type="spellStart"/>
            <w:r w:rsidRPr="00904ED9">
              <w:rPr>
                <w:sz w:val="26"/>
                <w:szCs w:val="26"/>
              </w:rPr>
              <w:t>xã</w:t>
            </w:r>
            <w:proofErr w:type="spellEnd"/>
            <w:r w:rsidRPr="00904ED9">
              <w:rPr>
                <w:sz w:val="26"/>
                <w:szCs w:val="26"/>
              </w:rPr>
              <w:t xml:space="preserve">, </w:t>
            </w:r>
            <w:proofErr w:type="spellStart"/>
            <w:r w:rsidRPr="00904ED9">
              <w:rPr>
                <w:sz w:val="26"/>
                <w:szCs w:val="26"/>
              </w:rPr>
              <w:t>phường</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07D90D30"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2CDB9812" w14:textId="77777777" w:rsidR="00CE4866" w:rsidRPr="00904ED9" w:rsidRDefault="00CE4866" w:rsidP="00CE4866">
            <w:pPr>
              <w:jc w:val="right"/>
              <w:rPr>
                <w:sz w:val="26"/>
                <w:szCs w:val="26"/>
              </w:rPr>
            </w:pPr>
            <w:r w:rsidRPr="00904ED9">
              <w:rPr>
                <w:sz w:val="26"/>
                <w:szCs w:val="26"/>
              </w:rPr>
              <w:t>100</w:t>
            </w:r>
          </w:p>
        </w:tc>
        <w:tc>
          <w:tcPr>
            <w:tcW w:w="1288" w:type="dxa"/>
            <w:tcBorders>
              <w:top w:val="nil"/>
              <w:left w:val="nil"/>
              <w:bottom w:val="single" w:sz="4" w:space="0" w:color="auto"/>
              <w:right w:val="single" w:sz="4" w:space="0" w:color="auto"/>
            </w:tcBorders>
            <w:shd w:val="clear" w:color="auto" w:fill="auto"/>
            <w:vAlign w:val="center"/>
            <w:hideMark/>
          </w:tcPr>
          <w:p w14:paraId="7F65B5C3"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7BFB0820"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6873B16D" w14:textId="77777777" w:rsidR="00CE4866" w:rsidRPr="00904ED9" w:rsidRDefault="00CE4866" w:rsidP="00CE4866">
            <w:pPr>
              <w:rPr>
                <w:sz w:val="26"/>
                <w:szCs w:val="26"/>
              </w:rPr>
            </w:pPr>
            <w:r w:rsidRPr="00904ED9">
              <w:rPr>
                <w:sz w:val="26"/>
                <w:szCs w:val="26"/>
              </w:rPr>
              <w:t> </w:t>
            </w:r>
          </w:p>
        </w:tc>
      </w:tr>
      <w:tr w:rsidR="00904ED9" w:rsidRPr="00904ED9" w14:paraId="4B6259C7"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4AD1E5B2" w14:textId="77777777" w:rsidR="00CE4866" w:rsidRPr="00904ED9" w:rsidRDefault="00CE4866" w:rsidP="00CE4866">
            <w:pPr>
              <w:jc w:val="center"/>
              <w:rPr>
                <w:sz w:val="26"/>
                <w:szCs w:val="26"/>
              </w:rPr>
            </w:pPr>
            <w:r w:rsidRPr="00904ED9">
              <w:rPr>
                <w:sz w:val="26"/>
                <w:szCs w:val="26"/>
              </w:rPr>
              <w:t>b</w:t>
            </w:r>
          </w:p>
        </w:tc>
        <w:tc>
          <w:tcPr>
            <w:tcW w:w="7008" w:type="dxa"/>
            <w:tcBorders>
              <w:top w:val="nil"/>
              <w:left w:val="nil"/>
              <w:bottom w:val="single" w:sz="4" w:space="0" w:color="auto"/>
              <w:right w:val="single" w:sz="4" w:space="0" w:color="auto"/>
            </w:tcBorders>
            <w:shd w:val="clear" w:color="auto" w:fill="auto"/>
            <w:vAlign w:val="center"/>
            <w:hideMark/>
          </w:tcPr>
          <w:p w14:paraId="7165C224" w14:textId="77777777" w:rsidR="00CE4866" w:rsidRPr="00904ED9" w:rsidRDefault="00CE4866" w:rsidP="00CE4866">
            <w:pPr>
              <w:jc w:val="both"/>
              <w:rPr>
                <w:sz w:val="26"/>
                <w:szCs w:val="26"/>
              </w:rPr>
            </w:pPr>
            <w:proofErr w:type="spellStart"/>
            <w:r w:rsidRPr="00904ED9">
              <w:rPr>
                <w:sz w:val="26"/>
                <w:szCs w:val="26"/>
              </w:rPr>
              <w:t>Trên</w:t>
            </w:r>
            <w:proofErr w:type="spellEnd"/>
            <w:r w:rsidRPr="00904ED9">
              <w:rPr>
                <w:sz w:val="26"/>
                <w:szCs w:val="26"/>
              </w:rPr>
              <w:t xml:space="preserve"> </w:t>
            </w:r>
            <w:proofErr w:type="spellStart"/>
            <w:r w:rsidRPr="00904ED9">
              <w:rPr>
                <w:sz w:val="26"/>
                <w:szCs w:val="26"/>
              </w:rPr>
              <w:t>địa</w:t>
            </w:r>
            <w:proofErr w:type="spellEnd"/>
            <w:r w:rsidRPr="00904ED9">
              <w:rPr>
                <w:sz w:val="26"/>
                <w:szCs w:val="26"/>
              </w:rPr>
              <w:t xml:space="preserve"> </w:t>
            </w:r>
            <w:proofErr w:type="spellStart"/>
            <w:r w:rsidRPr="00904ED9">
              <w:rPr>
                <w:sz w:val="26"/>
                <w:szCs w:val="26"/>
              </w:rPr>
              <w:t>bàn</w:t>
            </w:r>
            <w:proofErr w:type="spellEnd"/>
            <w:r w:rsidRPr="00904ED9">
              <w:rPr>
                <w:sz w:val="26"/>
                <w:szCs w:val="26"/>
              </w:rPr>
              <w:t xml:space="preserve"> </w:t>
            </w:r>
            <w:proofErr w:type="spellStart"/>
            <w:r w:rsidRPr="00904ED9">
              <w:rPr>
                <w:sz w:val="26"/>
                <w:szCs w:val="26"/>
              </w:rPr>
              <w:t>đặc</w:t>
            </w:r>
            <w:proofErr w:type="spellEnd"/>
            <w:r w:rsidRPr="00904ED9">
              <w:rPr>
                <w:sz w:val="26"/>
                <w:szCs w:val="26"/>
              </w:rPr>
              <w:t xml:space="preserve"> </w:t>
            </w:r>
            <w:proofErr w:type="spellStart"/>
            <w:r w:rsidRPr="00904ED9">
              <w:rPr>
                <w:sz w:val="26"/>
                <w:szCs w:val="26"/>
              </w:rPr>
              <w:t>khu</w:t>
            </w:r>
            <w:proofErr w:type="spellEnd"/>
            <w:r w:rsidRPr="00904ED9">
              <w:rPr>
                <w:sz w:val="26"/>
                <w:szCs w:val="26"/>
              </w:rPr>
              <w:t xml:space="preserve"> Lý </w:t>
            </w:r>
            <w:proofErr w:type="spellStart"/>
            <w:r w:rsidRPr="00904ED9">
              <w:rPr>
                <w:sz w:val="26"/>
                <w:szCs w:val="26"/>
              </w:rPr>
              <w:t>Sơn</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67D5CF2B"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10799AA3" w14:textId="77777777" w:rsidR="00CE4866" w:rsidRPr="00904ED9" w:rsidRDefault="00CE4866" w:rsidP="00CE4866">
            <w:pPr>
              <w:jc w:val="right"/>
              <w:rPr>
                <w:sz w:val="26"/>
                <w:szCs w:val="26"/>
              </w:rPr>
            </w:pPr>
            <w:r w:rsidRPr="00904ED9">
              <w:rPr>
                <w:sz w:val="26"/>
                <w:szCs w:val="26"/>
              </w:rPr>
              <w:t>7</w:t>
            </w:r>
          </w:p>
        </w:tc>
        <w:tc>
          <w:tcPr>
            <w:tcW w:w="1288" w:type="dxa"/>
            <w:tcBorders>
              <w:top w:val="nil"/>
              <w:left w:val="nil"/>
              <w:bottom w:val="single" w:sz="4" w:space="0" w:color="auto"/>
              <w:right w:val="single" w:sz="4" w:space="0" w:color="auto"/>
            </w:tcBorders>
            <w:shd w:val="clear" w:color="auto" w:fill="auto"/>
            <w:vAlign w:val="center"/>
            <w:hideMark/>
          </w:tcPr>
          <w:p w14:paraId="242E15EA"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170B7C6A" w14:textId="77777777" w:rsidR="00CE4866" w:rsidRPr="00904ED9" w:rsidRDefault="00CE4866" w:rsidP="00CE4866">
            <w:pPr>
              <w:jc w:val="right"/>
              <w:rPr>
                <w:sz w:val="26"/>
                <w:szCs w:val="26"/>
              </w:rPr>
            </w:pPr>
            <w:r w:rsidRPr="00904ED9">
              <w:rPr>
                <w:sz w:val="26"/>
                <w:szCs w:val="26"/>
              </w:rPr>
              <w:t>93</w:t>
            </w:r>
          </w:p>
        </w:tc>
        <w:tc>
          <w:tcPr>
            <w:tcW w:w="2147" w:type="dxa"/>
            <w:tcBorders>
              <w:top w:val="nil"/>
              <w:left w:val="nil"/>
              <w:bottom w:val="single" w:sz="4" w:space="0" w:color="auto"/>
              <w:right w:val="single" w:sz="4" w:space="0" w:color="auto"/>
            </w:tcBorders>
            <w:shd w:val="clear" w:color="auto" w:fill="auto"/>
            <w:vAlign w:val="center"/>
            <w:hideMark/>
          </w:tcPr>
          <w:p w14:paraId="2EB0B025" w14:textId="77777777" w:rsidR="00CE4866" w:rsidRPr="00904ED9" w:rsidRDefault="00CE4866" w:rsidP="00CE4866">
            <w:pPr>
              <w:rPr>
                <w:sz w:val="26"/>
                <w:szCs w:val="26"/>
              </w:rPr>
            </w:pPr>
            <w:r w:rsidRPr="00904ED9">
              <w:rPr>
                <w:sz w:val="26"/>
                <w:szCs w:val="26"/>
              </w:rPr>
              <w:t> </w:t>
            </w:r>
          </w:p>
        </w:tc>
      </w:tr>
      <w:tr w:rsidR="00904ED9" w:rsidRPr="00904ED9" w14:paraId="569FB001" w14:textId="77777777" w:rsidTr="00CE4866">
        <w:trPr>
          <w:trHeight w:val="599"/>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171AF512" w14:textId="77777777" w:rsidR="00CE4866" w:rsidRPr="00904ED9" w:rsidRDefault="00CE4866" w:rsidP="00CE4866">
            <w:pPr>
              <w:jc w:val="center"/>
              <w:rPr>
                <w:sz w:val="26"/>
                <w:szCs w:val="26"/>
              </w:rPr>
            </w:pPr>
            <w:r w:rsidRPr="00904ED9">
              <w:rPr>
                <w:sz w:val="26"/>
                <w:szCs w:val="26"/>
              </w:rPr>
              <w:t>2.2</w:t>
            </w:r>
          </w:p>
        </w:tc>
        <w:tc>
          <w:tcPr>
            <w:tcW w:w="7008" w:type="dxa"/>
            <w:tcBorders>
              <w:top w:val="nil"/>
              <w:left w:val="nil"/>
              <w:bottom w:val="single" w:sz="4" w:space="0" w:color="auto"/>
              <w:right w:val="single" w:sz="4" w:space="0" w:color="auto"/>
            </w:tcBorders>
            <w:shd w:val="clear" w:color="auto" w:fill="auto"/>
            <w:vAlign w:val="center"/>
            <w:hideMark/>
          </w:tcPr>
          <w:p w14:paraId="00387BD9" w14:textId="77777777" w:rsidR="00CE4866" w:rsidRPr="00904ED9" w:rsidRDefault="00CE4866" w:rsidP="00CE4866">
            <w:pPr>
              <w:jc w:val="both"/>
              <w:rPr>
                <w:sz w:val="26"/>
                <w:szCs w:val="26"/>
              </w:rPr>
            </w:pPr>
            <w:proofErr w:type="spellStart"/>
            <w:r w:rsidRPr="00904ED9">
              <w:rPr>
                <w:sz w:val="26"/>
                <w:szCs w:val="26"/>
              </w:rPr>
              <w:t>Thuế</w:t>
            </w:r>
            <w:proofErr w:type="spellEnd"/>
            <w:r w:rsidRPr="00904ED9">
              <w:rPr>
                <w:sz w:val="26"/>
                <w:szCs w:val="26"/>
              </w:rPr>
              <w:t xml:space="preserve"> GTGT, </w:t>
            </w:r>
            <w:proofErr w:type="spellStart"/>
            <w:r w:rsidRPr="00904ED9">
              <w:rPr>
                <w:sz w:val="26"/>
                <w:szCs w:val="26"/>
              </w:rPr>
              <w:t>thuế</w:t>
            </w:r>
            <w:proofErr w:type="spellEnd"/>
            <w:r w:rsidRPr="00904ED9">
              <w:rPr>
                <w:sz w:val="26"/>
                <w:szCs w:val="26"/>
              </w:rPr>
              <w:t xml:space="preserve"> TTĐB </w:t>
            </w:r>
            <w:proofErr w:type="spellStart"/>
            <w:r w:rsidRPr="00904ED9">
              <w:rPr>
                <w:sz w:val="26"/>
                <w:szCs w:val="26"/>
              </w:rPr>
              <w:t>của</w:t>
            </w:r>
            <w:proofErr w:type="spellEnd"/>
            <w:r w:rsidRPr="00904ED9">
              <w:rPr>
                <w:sz w:val="26"/>
                <w:szCs w:val="26"/>
              </w:rPr>
              <w:t xml:space="preserve"> </w:t>
            </w:r>
            <w:proofErr w:type="spellStart"/>
            <w:r w:rsidRPr="00904ED9">
              <w:rPr>
                <w:sz w:val="26"/>
                <w:szCs w:val="26"/>
              </w:rPr>
              <w:t>kinh</w:t>
            </w:r>
            <w:proofErr w:type="spellEnd"/>
            <w:r w:rsidRPr="00904ED9">
              <w:rPr>
                <w:sz w:val="26"/>
                <w:szCs w:val="26"/>
              </w:rPr>
              <w:t xml:space="preserve"> </w:t>
            </w:r>
            <w:proofErr w:type="spellStart"/>
            <w:r w:rsidRPr="00904ED9">
              <w:rPr>
                <w:sz w:val="26"/>
                <w:szCs w:val="26"/>
              </w:rPr>
              <w:t>tế</w:t>
            </w:r>
            <w:proofErr w:type="spellEnd"/>
            <w:r w:rsidRPr="00904ED9">
              <w:rPr>
                <w:sz w:val="26"/>
                <w:szCs w:val="26"/>
              </w:rPr>
              <w:t xml:space="preserve"> </w:t>
            </w:r>
            <w:proofErr w:type="spellStart"/>
            <w:r w:rsidRPr="00904ED9">
              <w:rPr>
                <w:sz w:val="26"/>
                <w:szCs w:val="26"/>
              </w:rPr>
              <w:t>cá</w:t>
            </w:r>
            <w:proofErr w:type="spellEnd"/>
            <w:r w:rsidRPr="00904ED9">
              <w:rPr>
                <w:sz w:val="26"/>
                <w:szCs w:val="26"/>
              </w:rPr>
              <w:t xml:space="preserve"> </w:t>
            </w:r>
            <w:proofErr w:type="spellStart"/>
            <w:r w:rsidRPr="00904ED9">
              <w:rPr>
                <w:sz w:val="26"/>
                <w:szCs w:val="26"/>
              </w:rPr>
              <w:t>thể</w:t>
            </w:r>
            <w:proofErr w:type="spellEnd"/>
            <w:r w:rsidRPr="00904ED9">
              <w:rPr>
                <w:sz w:val="26"/>
                <w:szCs w:val="26"/>
              </w:rPr>
              <w:t xml:space="preserve">, </w:t>
            </w:r>
            <w:proofErr w:type="spellStart"/>
            <w:r w:rsidRPr="00904ED9">
              <w:rPr>
                <w:sz w:val="26"/>
                <w:szCs w:val="26"/>
              </w:rPr>
              <w:t>hộ</w:t>
            </w:r>
            <w:proofErr w:type="spellEnd"/>
            <w:r w:rsidRPr="00904ED9">
              <w:rPr>
                <w:sz w:val="26"/>
                <w:szCs w:val="26"/>
              </w:rPr>
              <w:t xml:space="preserve"> </w:t>
            </w:r>
            <w:proofErr w:type="spellStart"/>
            <w:r w:rsidRPr="00904ED9">
              <w:rPr>
                <w:sz w:val="26"/>
                <w:szCs w:val="26"/>
              </w:rPr>
              <w:t>gia</w:t>
            </w:r>
            <w:proofErr w:type="spellEnd"/>
            <w:r w:rsidRPr="00904ED9">
              <w:rPr>
                <w:sz w:val="26"/>
                <w:szCs w:val="26"/>
              </w:rPr>
              <w:t xml:space="preserve"> </w:t>
            </w:r>
            <w:proofErr w:type="spellStart"/>
            <w:r w:rsidRPr="00904ED9">
              <w:rPr>
                <w:sz w:val="26"/>
                <w:szCs w:val="26"/>
              </w:rPr>
              <w:t>đình</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11F3F22D"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569E609F"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14ED856B"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772414C3"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3E3D7433" w14:textId="77777777" w:rsidR="00CE4866" w:rsidRPr="00904ED9" w:rsidRDefault="00CE4866" w:rsidP="00CE4866">
            <w:pPr>
              <w:jc w:val="center"/>
              <w:rPr>
                <w:sz w:val="26"/>
                <w:szCs w:val="26"/>
              </w:rPr>
            </w:pPr>
            <w:r w:rsidRPr="00904ED9">
              <w:rPr>
                <w:sz w:val="26"/>
                <w:szCs w:val="26"/>
              </w:rPr>
              <w:t> </w:t>
            </w:r>
          </w:p>
        </w:tc>
      </w:tr>
      <w:tr w:rsidR="00904ED9" w:rsidRPr="00904ED9" w14:paraId="402B709E" w14:textId="77777777" w:rsidTr="00CE4866">
        <w:trPr>
          <w:trHeight w:val="899"/>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472FEA48" w14:textId="77777777" w:rsidR="00CE4866" w:rsidRPr="00904ED9" w:rsidRDefault="00CE4866" w:rsidP="00CE4866">
            <w:pPr>
              <w:jc w:val="center"/>
              <w:rPr>
                <w:sz w:val="26"/>
                <w:szCs w:val="26"/>
              </w:rPr>
            </w:pPr>
            <w:r w:rsidRPr="00904ED9">
              <w:rPr>
                <w:sz w:val="26"/>
                <w:szCs w:val="26"/>
              </w:rPr>
              <w:t>a</w:t>
            </w:r>
          </w:p>
        </w:tc>
        <w:tc>
          <w:tcPr>
            <w:tcW w:w="7008" w:type="dxa"/>
            <w:tcBorders>
              <w:top w:val="nil"/>
              <w:left w:val="nil"/>
              <w:bottom w:val="single" w:sz="4" w:space="0" w:color="auto"/>
              <w:right w:val="single" w:sz="4" w:space="0" w:color="auto"/>
            </w:tcBorders>
            <w:shd w:val="clear" w:color="auto" w:fill="auto"/>
            <w:vAlign w:val="center"/>
            <w:hideMark/>
          </w:tcPr>
          <w:p w14:paraId="143BB6C8" w14:textId="77777777" w:rsidR="00CE4866" w:rsidRPr="00904ED9" w:rsidRDefault="00CE4866" w:rsidP="00CE4866">
            <w:pPr>
              <w:jc w:val="both"/>
              <w:rPr>
                <w:sz w:val="26"/>
                <w:szCs w:val="26"/>
              </w:rPr>
            </w:pPr>
            <w:r w:rsidRPr="00904ED9">
              <w:rPr>
                <w:sz w:val="26"/>
                <w:szCs w:val="26"/>
              </w:rPr>
              <w:t xml:space="preserve">Thu </w:t>
            </w:r>
            <w:proofErr w:type="spellStart"/>
            <w:r w:rsidRPr="00904ED9">
              <w:rPr>
                <w:sz w:val="26"/>
                <w:szCs w:val="26"/>
              </w:rPr>
              <w:t>trên</w:t>
            </w:r>
            <w:proofErr w:type="spellEnd"/>
            <w:r w:rsidRPr="00904ED9">
              <w:rPr>
                <w:sz w:val="26"/>
                <w:szCs w:val="26"/>
              </w:rPr>
              <w:t xml:space="preserve"> </w:t>
            </w:r>
            <w:proofErr w:type="spellStart"/>
            <w:r w:rsidRPr="00904ED9">
              <w:rPr>
                <w:sz w:val="26"/>
                <w:szCs w:val="26"/>
              </w:rPr>
              <w:t>địa</w:t>
            </w:r>
            <w:proofErr w:type="spellEnd"/>
            <w:r w:rsidRPr="00904ED9">
              <w:rPr>
                <w:sz w:val="26"/>
                <w:szCs w:val="26"/>
              </w:rPr>
              <w:t xml:space="preserve"> </w:t>
            </w:r>
            <w:proofErr w:type="spellStart"/>
            <w:r w:rsidRPr="00904ED9">
              <w:rPr>
                <w:sz w:val="26"/>
                <w:szCs w:val="26"/>
              </w:rPr>
              <w:t>bàn</w:t>
            </w:r>
            <w:proofErr w:type="spellEnd"/>
            <w:r w:rsidRPr="00904ED9">
              <w:rPr>
                <w:sz w:val="26"/>
                <w:szCs w:val="26"/>
              </w:rPr>
              <w:t xml:space="preserve"> </w:t>
            </w:r>
            <w:proofErr w:type="spellStart"/>
            <w:r w:rsidRPr="00904ED9">
              <w:rPr>
                <w:sz w:val="26"/>
                <w:szCs w:val="26"/>
              </w:rPr>
              <w:t>các</w:t>
            </w:r>
            <w:proofErr w:type="spellEnd"/>
            <w:r w:rsidRPr="00904ED9">
              <w:rPr>
                <w:sz w:val="26"/>
                <w:szCs w:val="26"/>
              </w:rPr>
              <w:t xml:space="preserve"> </w:t>
            </w:r>
            <w:proofErr w:type="spellStart"/>
            <w:r w:rsidRPr="00904ED9">
              <w:rPr>
                <w:sz w:val="26"/>
                <w:szCs w:val="26"/>
              </w:rPr>
              <w:t>xã</w:t>
            </w:r>
            <w:proofErr w:type="spellEnd"/>
            <w:r w:rsidRPr="00904ED9">
              <w:rPr>
                <w:sz w:val="26"/>
                <w:szCs w:val="26"/>
              </w:rPr>
              <w:t xml:space="preserve">: </w:t>
            </w:r>
            <w:proofErr w:type="spellStart"/>
            <w:r w:rsidRPr="00904ED9">
              <w:rPr>
                <w:sz w:val="26"/>
                <w:szCs w:val="26"/>
              </w:rPr>
              <w:t>Tịnh</w:t>
            </w:r>
            <w:proofErr w:type="spellEnd"/>
            <w:r w:rsidRPr="00904ED9">
              <w:rPr>
                <w:sz w:val="26"/>
                <w:szCs w:val="26"/>
              </w:rPr>
              <w:t xml:space="preserve"> </w:t>
            </w:r>
            <w:proofErr w:type="spellStart"/>
            <w:r w:rsidRPr="00904ED9">
              <w:rPr>
                <w:sz w:val="26"/>
                <w:szCs w:val="26"/>
              </w:rPr>
              <w:t>Khê</w:t>
            </w:r>
            <w:proofErr w:type="spellEnd"/>
            <w:r w:rsidRPr="00904ED9">
              <w:rPr>
                <w:sz w:val="26"/>
                <w:szCs w:val="26"/>
              </w:rPr>
              <w:t xml:space="preserve">, An </w:t>
            </w:r>
            <w:proofErr w:type="spellStart"/>
            <w:r w:rsidRPr="00904ED9">
              <w:rPr>
                <w:sz w:val="26"/>
                <w:szCs w:val="26"/>
              </w:rPr>
              <w:t>Phú</w:t>
            </w:r>
            <w:proofErr w:type="spellEnd"/>
            <w:r w:rsidRPr="00904ED9">
              <w:rPr>
                <w:sz w:val="26"/>
                <w:szCs w:val="26"/>
              </w:rPr>
              <w:t xml:space="preserve"> </w:t>
            </w:r>
            <w:proofErr w:type="spellStart"/>
            <w:r w:rsidRPr="00904ED9">
              <w:rPr>
                <w:sz w:val="26"/>
                <w:szCs w:val="26"/>
              </w:rPr>
              <w:t>và</w:t>
            </w:r>
            <w:proofErr w:type="spellEnd"/>
            <w:r w:rsidRPr="00904ED9">
              <w:rPr>
                <w:sz w:val="26"/>
                <w:szCs w:val="26"/>
              </w:rPr>
              <w:t xml:space="preserve"> </w:t>
            </w:r>
            <w:proofErr w:type="spellStart"/>
            <w:r w:rsidRPr="00904ED9">
              <w:rPr>
                <w:sz w:val="26"/>
                <w:szCs w:val="26"/>
              </w:rPr>
              <w:t>phường</w:t>
            </w:r>
            <w:proofErr w:type="spellEnd"/>
            <w:r w:rsidRPr="00904ED9">
              <w:rPr>
                <w:sz w:val="26"/>
                <w:szCs w:val="26"/>
              </w:rPr>
              <w:t xml:space="preserve">: </w:t>
            </w:r>
            <w:proofErr w:type="spellStart"/>
            <w:r w:rsidRPr="00904ED9">
              <w:rPr>
                <w:sz w:val="26"/>
                <w:szCs w:val="26"/>
              </w:rPr>
              <w:t>Cẩm</w:t>
            </w:r>
            <w:proofErr w:type="spellEnd"/>
            <w:r w:rsidRPr="00904ED9">
              <w:rPr>
                <w:sz w:val="26"/>
                <w:szCs w:val="26"/>
              </w:rPr>
              <w:t xml:space="preserve"> Thành, </w:t>
            </w:r>
            <w:proofErr w:type="spellStart"/>
            <w:r w:rsidRPr="00904ED9">
              <w:rPr>
                <w:sz w:val="26"/>
                <w:szCs w:val="26"/>
              </w:rPr>
              <w:t>Nghĩa</w:t>
            </w:r>
            <w:proofErr w:type="spellEnd"/>
            <w:r w:rsidRPr="00904ED9">
              <w:rPr>
                <w:sz w:val="26"/>
                <w:szCs w:val="26"/>
              </w:rPr>
              <w:t xml:space="preserve"> </w:t>
            </w:r>
            <w:proofErr w:type="spellStart"/>
            <w:r w:rsidRPr="00904ED9">
              <w:rPr>
                <w:sz w:val="26"/>
                <w:szCs w:val="26"/>
              </w:rPr>
              <w:t>Lộ</w:t>
            </w:r>
            <w:proofErr w:type="spellEnd"/>
            <w:r w:rsidRPr="00904ED9">
              <w:rPr>
                <w:sz w:val="26"/>
                <w:szCs w:val="26"/>
              </w:rPr>
              <w:t xml:space="preserve">, </w:t>
            </w:r>
            <w:proofErr w:type="spellStart"/>
            <w:r w:rsidRPr="00904ED9">
              <w:rPr>
                <w:sz w:val="26"/>
                <w:szCs w:val="26"/>
              </w:rPr>
              <w:t>Trương</w:t>
            </w:r>
            <w:proofErr w:type="spellEnd"/>
            <w:r w:rsidRPr="00904ED9">
              <w:rPr>
                <w:sz w:val="26"/>
                <w:szCs w:val="26"/>
              </w:rPr>
              <w:t xml:space="preserve"> Quang </w:t>
            </w:r>
            <w:proofErr w:type="spellStart"/>
            <w:r w:rsidRPr="00904ED9">
              <w:rPr>
                <w:sz w:val="26"/>
                <w:szCs w:val="26"/>
              </w:rPr>
              <w:t>Trọng</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51DFDC57"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1414CC9A" w14:textId="77777777" w:rsidR="00CE4866" w:rsidRPr="00904ED9" w:rsidRDefault="00CE4866" w:rsidP="00CE4866">
            <w:pPr>
              <w:jc w:val="right"/>
              <w:rPr>
                <w:sz w:val="26"/>
                <w:szCs w:val="26"/>
              </w:rPr>
            </w:pPr>
            <w:r w:rsidRPr="00904ED9">
              <w:rPr>
                <w:sz w:val="26"/>
                <w:szCs w:val="26"/>
              </w:rPr>
              <w:t>85</w:t>
            </w:r>
          </w:p>
        </w:tc>
        <w:tc>
          <w:tcPr>
            <w:tcW w:w="1288" w:type="dxa"/>
            <w:tcBorders>
              <w:top w:val="nil"/>
              <w:left w:val="nil"/>
              <w:bottom w:val="single" w:sz="4" w:space="0" w:color="auto"/>
              <w:right w:val="single" w:sz="4" w:space="0" w:color="auto"/>
            </w:tcBorders>
            <w:shd w:val="clear" w:color="auto" w:fill="auto"/>
            <w:vAlign w:val="center"/>
            <w:hideMark/>
          </w:tcPr>
          <w:p w14:paraId="7CF9DEFF" w14:textId="77777777" w:rsidR="00CE4866" w:rsidRPr="00904ED9" w:rsidRDefault="00CE4866" w:rsidP="00CE4866">
            <w:pPr>
              <w:jc w:val="right"/>
              <w:rPr>
                <w:sz w:val="26"/>
                <w:szCs w:val="26"/>
              </w:rPr>
            </w:pPr>
            <w:r w:rsidRPr="00904ED9">
              <w:rPr>
                <w:sz w:val="26"/>
                <w:szCs w:val="26"/>
              </w:rPr>
              <w:t>15</w:t>
            </w:r>
          </w:p>
        </w:tc>
        <w:tc>
          <w:tcPr>
            <w:tcW w:w="1178" w:type="dxa"/>
            <w:tcBorders>
              <w:top w:val="nil"/>
              <w:left w:val="nil"/>
              <w:bottom w:val="single" w:sz="4" w:space="0" w:color="auto"/>
              <w:right w:val="single" w:sz="4" w:space="0" w:color="auto"/>
            </w:tcBorders>
            <w:shd w:val="clear" w:color="auto" w:fill="auto"/>
            <w:vAlign w:val="center"/>
            <w:hideMark/>
          </w:tcPr>
          <w:p w14:paraId="18ECDF8A"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52487132" w14:textId="77777777" w:rsidR="00CE4866" w:rsidRPr="00904ED9" w:rsidRDefault="00CE4866" w:rsidP="00CE4866">
            <w:pPr>
              <w:jc w:val="center"/>
              <w:rPr>
                <w:sz w:val="26"/>
                <w:szCs w:val="26"/>
              </w:rPr>
            </w:pPr>
            <w:r w:rsidRPr="00904ED9">
              <w:rPr>
                <w:sz w:val="26"/>
                <w:szCs w:val="26"/>
              </w:rPr>
              <w:t> </w:t>
            </w:r>
          </w:p>
        </w:tc>
      </w:tr>
      <w:tr w:rsidR="00904ED9" w:rsidRPr="00904ED9" w14:paraId="632644CA"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5D8C34FD" w14:textId="77777777" w:rsidR="00CE4866" w:rsidRPr="00904ED9" w:rsidRDefault="00CE4866" w:rsidP="00CE4866">
            <w:pPr>
              <w:jc w:val="center"/>
              <w:rPr>
                <w:sz w:val="26"/>
                <w:szCs w:val="26"/>
              </w:rPr>
            </w:pPr>
            <w:r w:rsidRPr="00904ED9">
              <w:rPr>
                <w:sz w:val="26"/>
                <w:szCs w:val="26"/>
              </w:rPr>
              <w:t>b</w:t>
            </w:r>
          </w:p>
        </w:tc>
        <w:tc>
          <w:tcPr>
            <w:tcW w:w="7008" w:type="dxa"/>
            <w:tcBorders>
              <w:top w:val="nil"/>
              <w:left w:val="nil"/>
              <w:bottom w:val="single" w:sz="4" w:space="0" w:color="auto"/>
              <w:right w:val="single" w:sz="4" w:space="0" w:color="auto"/>
            </w:tcBorders>
            <w:shd w:val="clear" w:color="auto" w:fill="auto"/>
            <w:vAlign w:val="center"/>
            <w:hideMark/>
          </w:tcPr>
          <w:p w14:paraId="66D9B4B6" w14:textId="77777777" w:rsidR="00CE4866" w:rsidRPr="00904ED9" w:rsidRDefault="00CE4866" w:rsidP="00CE4866">
            <w:pPr>
              <w:jc w:val="both"/>
              <w:rPr>
                <w:sz w:val="26"/>
                <w:szCs w:val="26"/>
              </w:rPr>
            </w:pPr>
            <w:r w:rsidRPr="00904ED9">
              <w:rPr>
                <w:sz w:val="26"/>
                <w:szCs w:val="26"/>
              </w:rPr>
              <w:t xml:space="preserve">Thu </w:t>
            </w:r>
            <w:proofErr w:type="spellStart"/>
            <w:r w:rsidRPr="00904ED9">
              <w:rPr>
                <w:sz w:val="26"/>
                <w:szCs w:val="26"/>
              </w:rPr>
              <w:t>trên</w:t>
            </w:r>
            <w:proofErr w:type="spellEnd"/>
            <w:r w:rsidRPr="00904ED9">
              <w:rPr>
                <w:sz w:val="26"/>
                <w:szCs w:val="26"/>
              </w:rPr>
              <w:t xml:space="preserve"> </w:t>
            </w:r>
            <w:proofErr w:type="spellStart"/>
            <w:r w:rsidRPr="00904ED9">
              <w:rPr>
                <w:sz w:val="26"/>
                <w:szCs w:val="26"/>
              </w:rPr>
              <w:t>địa</w:t>
            </w:r>
            <w:proofErr w:type="spellEnd"/>
            <w:r w:rsidRPr="00904ED9">
              <w:rPr>
                <w:sz w:val="26"/>
                <w:szCs w:val="26"/>
              </w:rPr>
              <w:t xml:space="preserve"> </w:t>
            </w:r>
            <w:proofErr w:type="spellStart"/>
            <w:r w:rsidRPr="00904ED9">
              <w:rPr>
                <w:sz w:val="26"/>
                <w:szCs w:val="26"/>
              </w:rPr>
              <w:t>bàn</w:t>
            </w:r>
            <w:proofErr w:type="spellEnd"/>
            <w:r w:rsidRPr="00904ED9">
              <w:rPr>
                <w:sz w:val="26"/>
                <w:szCs w:val="26"/>
              </w:rPr>
              <w:t xml:space="preserve"> </w:t>
            </w:r>
            <w:proofErr w:type="spellStart"/>
            <w:r w:rsidRPr="00904ED9">
              <w:rPr>
                <w:sz w:val="26"/>
                <w:szCs w:val="26"/>
              </w:rPr>
              <w:t>các</w:t>
            </w:r>
            <w:proofErr w:type="spellEnd"/>
            <w:r w:rsidRPr="00904ED9">
              <w:rPr>
                <w:sz w:val="26"/>
                <w:szCs w:val="26"/>
              </w:rPr>
              <w:t xml:space="preserve"> </w:t>
            </w:r>
            <w:proofErr w:type="spellStart"/>
            <w:r w:rsidRPr="00904ED9">
              <w:rPr>
                <w:sz w:val="26"/>
                <w:szCs w:val="26"/>
              </w:rPr>
              <w:t>xã</w:t>
            </w:r>
            <w:proofErr w:type="spellEnd"/>
            <w:r w:rsidRPr="00904ED9">
              <w:rPr>
                <w:sz w:val="26"/>
                <w:szCs w:val="26"/>
              </w:rPr>
              <w:t xml:space="preserve">, </w:t>
            </w:r>
            <w:proofErr w:type="spellStart"/>
            <w:r w:rsidRPr="00904ED9">
              <w:rPr>
                <w:sz w:val="26"/>
                <w:szCs w:val="26"/>
              </w:rPr>
              <w:t>phường</w:t>
            </w:r>
            <w:proofErr w:type="spellEnd"/>
            <w:r w:rsidRPr="00904ED9">
              <w:rPr>
                <w:sz w:val="26"/>
                <w:szCs w:val="26"/>
              </w:rPr>
              <w:t xml:space="preserve"> </w:t>
            </w:r>
            <w:proofErr w:type="spellStart"/>
            <w:r w:rsidRPr="00904ED9">
              <w:rPr>
                <w:sz w:val="26"/>
                <w:szCs w:val="26"/>
              </w:rPr>
              <w:t>còn</w:t>
            </w:r>
            <w:proofErr w:type="spellEnd"/>
            <w:r w:rsidRPr="00904ED9">
              <w:rPr>
                <w:sz w:val="26"/>
                <w:szCs w:val="26"/>
              </w:rPr>
              <w:t xml:space="preserve"> </w:t>
            </w:r>
            <w:proofErr w:type="spellStart"/>
            <w:r w:rsidRPr="00904ED9">
              <w:rPr>
                <w:sz w:val="26"/>
                <w:szCs w:val="26"/>
              </w:rPr>
              <w:t>lại</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48F68C0C"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356791B6" w14:textId="77777777" w:rsidR="00CE4866" w:rsidRPr="00904ED9" w:rsidRDefault="00CE4866" w:rsidP="00CE4866">
            <w:pPr>
              <w:jc w:val="right"/>
              <w:rPr>
                <w:sz w:val="26"/>
                <w:szCs w:val="26"/>
              </w:rPr>
            </w:pPr>
            <w:r w:rsidRPr="00904ED9">
              <w:rPr>
                <w:sz w:val="26"/>
                <w:szCs w:val="26"/>
              </w:rPr>
              <w:t>69</w:t>
            </w:r>
          </w:p>
        </w:tc>
        <w:tc>
          <w:tcPr>
            <w:tcW w:w="1288" w:type="dxa"/>
            <w:tcBorders>
              <w:top w:val="nil"/>
              <w:left w:val="nil"/>
              <w:bottom w:val="single" w:sz="4" w:space="0" w:color="auto"/>
              <w:right w:val="single" w:sz="4" w:space="0" w:color="auto"/>
            </w:tcBorders>
            <w:shd w:val="clear" w:color="auto" w:fill="auto"/>
            <w:vAlign w:val="center"/>
            <w:hideMark/>
          </w:tcPr>
          <w:p w14:paraId="614DB56D" w14:textId="77777777" w:rsidR="00CE4866" w:rsidRPr="00904ED9" w:rsidRDefault="00CE4866" w:rsidP="00CE4866">
            <w:pPr>
              <w:jc w:val="right"/>
              <w:rPr>
                <w:sz w:val="26"/>
                <w:szCs w:val="26"/>
              </w:rPr>
            </w:pPr>
            <w:r w:rsidRPr="00904ED9">
              <w:rPr>
                <w:sz w:val="26"/>
                <w:szCs w:val="26"/>
              </w:rPr>
              <w:t>31</w:t>
            </w:r>
          </w:p>
        </w:tc>
        <w:tc>
          <w:tcPr>
            <w:tcW w:w="1178" w:type="dxa"/>
            <w:tcBorders>
              <w:top w:val="nil"/>
              <w:left w:val="nil"/>
              <w:bottom w:val="single" w:sz="4" w:space="0" w:color="auto"/>
              <w:right w:val="single" w:sz="4" w:space="0" w:color="auto"/>
            </w:tcBorders>
            <w:shd w:val="clear" w:color="auto" w:fill="auto"/>
            <w:vAlign w:val="center"/>
            <w:hideMark/>
          </w:tcPr>
          <w:p w14:paraId="7D360D48"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1DA87892" w14:textId="77777777" w:rsidR="00CE4866" w:rsidRPr="00904ED9" w:rsidRDefault="00CE4866" w:rsidP="00CE4866">
            <w:pPr>
              <w:jc w:val="center"/>
              <w:rPr>
                <w:sz w:val="26"/>
                <w:szCs w:val="26"/>
              </w:rPr>
            </w:pPr>
            <w:r w:rsidRPr="00904ED9">
              <w:rPr>
                <w:sz w:val="26"/>
                <w:szCs w:val="26"/>
              </w:rPr>
              <w:t> </w:t>
            </w:r>
          </w:p>
        </w:tc>
      </w:tr>
      <w:tr w:rsidR="00904ED9" w:rsidRPr="00904ED9" w14:paraId="4A12F9F0"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4E29EBB9" w14:textId="77777777" w:rsidR="00CE4866" w:rsidRPr="00904ED9" w:rsidRDefault="00CE4866" w:rsidP="00CE4866">
            <w:pPr>
              <w:jc w:val="center"/>
              <w:rPr>
                <w:sz w:val="26"/>
                <w:szCs w:val="26"/>
              </w:rPr>
            </w:pPr>
            <w:r w:rsidRPr="00904ED9">
              <w:rPr>
                <w:sz w:val="26"/>
                <w:szCs w:val="26"/>
              </w:rPr>
              <w:lastRenderedPageBreak/>
              <w:t>c</w:t>
            </w:r>
          </w:p>
        </w:tc>
        <w:tc>
          <w:tcPr>
            <w:tcW w:w="7008" w:type="dxa"/>
            <w:tcBorders>
              <w:top w:val="nil"/>
              <w:left w:val="nil"/>
              <w:bottom w:val="single" w:sz="4" w:space="0" w:color="auto"/>
              <w:right w:val="single" w:sz="4" w:space="0" w:color="auto"/>
            </w:tcBorders>
            <w:shd w:val="clear" w:color="auto" w:fill="auto"/>
            <w:vAlign w:val="center"/>
            <w:hideMark/>
          </w:tcPr>
          <w:p w14:paraId="3944F917" w14:textId="77777777" w:rsidR="00CE4866" w:rsidRPr="00904ED9" w:rsidRDefault="00CE4866" w:rsidP="00CE4866">
            <w:pPr>
              <w:jc w:val="both"/>
              <w:rPr>
                <w:sz w:val="26"/>
                <w:szCs w:val="26"/>
              </w:rPr>
            </w:pPr>
            <w:proofErr w:type="spellStart"/>
            <w:r w:rsidRPr="00904ED9">
              <w:rPr>
                <w:sz w:val="26"/>
                <w:szCs w:val="26"/>
              </w:rPr>
              <w:t>Trên</w:t>
            </w:r>
            <w:proofErr w:type="spellEnd"/>
            <w:r w:rsidRPr="00904ED9">
              <w:rPr>
                <w:sz w:val="26"/>
                <w:szCs w:val="26"/>
              </w:rPr>
              <w:t xml:space="preserve"> </w:t>
            </w:r>
            <w:proofErr w:type="spellStart"/>
            <w:r w:rsidRPr="00904ED9">
              <w:rPr>
                <w:sz w:val="26"/>
                <w:szCs w:val="26"/>
              </w:rPr>
              <w:t>địa</w:t>
            </w:r>
            <w:proofErr w:type="spellEnd"/>
            <w:r w:rsidRPr="00904ED9">
              <w:rPr>
                <w:sz w:val="26"/>
                <w:szCs w:val="26"/>
              </w:rPr>
              <w:t xml:space="preserve"> </w:t>
            </w:r>
            <w:proofErr w:type="spellStart"/>
            <w:r w:rsidRPr="00904ED9">
              <w:rPr>
                <w:sz w:val="26"/>
                <w:szCs w:val="26"/>
              </w:rPr>
              <w:t>bàn</w:t>
            </w:r>
            <w:proofErr w:type="spellEnd"/>
            <w:r w:rsidRPr="00904ED9">
              <w:rPr>
                <w:sz w:val="26"/>
                <w:szCs w:val="26"/>
              </w:rPr>
              <w:t xml:space="preserve"> </w:t>
            </w:r>
            <w:proofErr w:type="spellStart"/>
            <w:r w:rsidRPr="00904ED9">
              <w:rPr>
                <w:sz w:val="26"/>
                <w:szCs w:val="26"/>
              </w:rPr>
              <w:t>đặc</w:t>
            </w:r>
            <w:proofErr w:type="spellEnd"/>
            <w:r w:rsidRPr="00904ED9">
              <w:rPr>
                <w:sz w:val="26"/>
                <w:szCs w:val="26"/>
              </w:rPr>
              <w:t xml:space="preserve"> </w:t>
            </w:r>
            <w:proofErr w:type="spellStart"/>
            <w:r w:rsidRPr="00904ED9">
              <w:rPr>
                <w:sz w:val="26"/>
                <w:szCs w:val="26"/>
              </w:rPr>
              <w:t>khu</w:t>
            </w:r>
            <w:proofErr w:type="spellEnd"/>
            <w:r w:rsidRPr="00904ED9">
              <w:rPr>
                <w:sz w:val="26"/>
                <w:szCs w:val="26"/>
              </w:rPr>
              <w:t xml:space="preserve"> Lý </w:t>
            </w:r>
            <w:proofErr w:type="spellStart"/>
            <w:r w:rsidRPr="00904ED9">
              <w:rPr>
                <w:sz w:val="26"/>
                <w:szCs w:val="26"/>
              </w:rPr>
              <w:t>Sơn</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2614BBE0"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04785606" w14:textId="77777777" w:rsidR="00CE4866" w:rsidRPr="00904ED9" w:rsidRDefault="00CE4866" w:rsidP="00CE4866">
            <w:pPr>
              <w:jc w:val="right"/>
              <w:rPr>
                <w:sz w:val="26"/>
                <w:szCs w:val="26"/>
              </w:rPr>
            </w:pPr>
            <w:r w:rsidRPr="00904ED9">
              <w:rPr>
                <w:sz w:val="26"/>
                <w:szCs w:val="26"/>
              </w:rPr>
              <w:t>7</w:t>
            </w:r>
          </w:p>
        </w:tc>
        <w:tc>
          <w:tcPr>
            <w:tcW w:w="1288" w:type="dxa"/>
            <w:tcBorders>
              <w:top w:val="nil"/>
              <w:left w:val="nil"/>
              <w:bottom w:val="single" w:sz="4" w:space="0" w:color="auto"/>
              <w:right w:val="single" w:sz="4" w:space="0" w:color="auto"/>
            </w:tcBorders>
            <w:shd w:val="clear" w:color="auto" w:fill="auto"/>
            <w:vAlign w:val="center"/>
            <w:hideMark/>
          </w:tcPr>
          <w:p w14:paraId="1788C8E6"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758FD32D" w14:textId="77777777" w:rsidR="00CE4866" w:rsidRPr="00904ED9" w:rsidRDefault="00CE4866" w:rsidP="00CE4866">
            <w:pPr>
              <w:jc w:val="right"/>
              <w:rPr>
                <w:sz w:val="26"/>
                <w:szCs w:val="26"/>
              </w:rPr>
            </w:pPr>
            <w:r w:rsidRPr="00904ED9">
              <w:rPr>
                <w:sz w:val="26"/>
                <w:szCs w:val="26"/>
              </w:rPr>
              <w:t>93</w:t>
            </w:r>
          </w:p>
        </w:tc>
        <w:tc>
          <w:tcPr>
            <w:tcW w:w="2147" w:type="dxa"/>
            <w:tcBorders>
              <w:top w:val="nil"/>
              <w:left w:val="nil"/>
              <w:bottom w:val="single" w:sz="4" w:space="0" w:color="auto"/>
              <w:right w:val="single" w:sz="4" w:space="0" w:color="auto"/>
            </w:tcBorders>
            <w:shd w:val="clear" w:color="auto" w:fill="auto"/>
            <w:vAlign w:val="center"/>
            <w:hideMark/>
          </w:tcPr>
          <w:p w14:paraId="29A56B52" w14:textId="77777777" w:rsidR="00CE4866" w:rsidRPr="00904ED9" w:rsidRDefault="00CE4866" w:rsidP="00CE4866">
            <w:pPr>
              <w:jc w:val="center"/>
              <w:rPr>
                <w:sz w:val="26"/>
                <w:szCs w:val="26"/>
              </w:rPr>
            </w:pPr>
            <w:r w:rsidRPr="00904ED9">
              <w:rPr>
                <w:sz w:val="26"/>
                <w:szCs w:val="26"/>
              </w:rPr>
              <w:t> </w:t>
            </w:r>
          </w:p>
        </w:tc>
      </w:tr>
      <w:tr w:rsidR="00904ED9" w:rsidRPr="00904ED9" w14:paraId="49A4F6E9"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550B3B29" w14:textId="77777777" w:rsidR="00CE4866" w:rsidRPr="00904ED9" w:rsidRDefault="00CE4866" w:rsidP="00CE4866">
            <w:pPr>
              <w:jc w:val="center"/>
              <w:rPr>
                <w:sz w:val="26"/>
                <w:szCs w:val="26"/>
              </w:rPr>
            </w:pPr>
            <w:r w:rsidRPr="00904ED9">
              <w:rPr>
                <w:sz w:val="26"/>
                <w:szCs w:val="26"/>
              </w:rPr>
              <w:t>2.3</w:t>
            </w:r>
          </w:p>
        </w:tc>
        <w:tc>
          <w:tcPr>
            <w:tcW w:w="7008" w:type="dxa"/>
            <w:tcBorders>
              <w:top w:val="nil"/>
              <w:left w:val="nil"/>
              <w:bottom w:val="single" w:sz="4" w:space="0" w:color="auto"/>
              <w:right w:val="single" w:sz="4" w:space="0" w:color="auto"/>
            </w:tcBorders>
            <w:shd w:val="clear" w:color="auto" w:fill="auto"/>
            <w:vAlign w:val="center"/>
            <w:hideMark/>
          </w:tcPr>
          <w:p w14:paraId="2AE97EF8" w14:textId="77777777" w:rsidR="00CE4866" w:rsidRPr="00904ED9" w:rsidRDefault="00CE4866" w:rsidP="00CE4866">
            <w:pPr>
              <w:jc w:val="both"/>
              <w:rPr>
                <w:sz w:val="26"/>
                <w:szCs w:val="26"/>
              </w:rPr>
            </w:pPr>
            <w:proofErr w:type="spellStart"/>
            <w:r w:rsidRPr="00904ED9">
              <w:rPr>
                <w:sz w:val="26"/>
                <w:szCs w:val="26"/>
              </w:rPr>
              <w:t>Thuế</w:t>
            </w:r>
            <w:proofErr w:type="spellEnd"/>
            <w:r w:rsidRPr="00904ED9">
              <w:rPr>
                <w:sz w:val="26"/>
                <w:szCs w:val="26"/>
              </w:rPr>
              <w:t xml:space="preserve"> </w:t>
            </w:r>
            <w:proofErr w:type="spellStart"/>
            <w:r w:rsidRPr="00904ED9">
              <w:rPr>
                <w:sz w:val="26"/>
                <w:szCs w:val="26"/>
              </w:rPr>
              <w:t>tài</w:t>
            </w:r>
            <w:proofErr w:type="spellEnd"/>
            <w:r w:rsidRPr="00904ED9">
              <w:rPr>
                <w:sz w:val="26"/>
                <w:szCs w:val="26"/>
              </w:rPr>
              <w:t xml:space="preserve"> </w:t>
            </w:r>
            <w:proofErr w:type="spellStart"/>
            <w:r w:rsidRPr="00904ED9">
              <w:rPr>
                <w:sz w:val="26"/>
                <w:szCs w:val="26"/>
              </w:rPr>
              <w:t>nguyên</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5AB8B939"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7BA6A455"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42FB4EE9"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3E0F0834"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61BA7846" w14:textId="77777777" w:rsidR="00CE4866" w:rsidRPr="00904ED9" w:rsidRDefault="00CE4866" w:rsidP="00CE4866">
            <w:pPr>
              <w:jc w:val="center"/>
              <w:rPr>
                <w:sz w:val="26"/>
                <w:szCs w:val="26"/>
              </w:rPr>
            </w:pPr>
            <w:r w:rsidRPr="00904ED9">
              <w:rPr>
                <w:sz w:val="26"/>
                <w:szCs w:val="26"/>
              </w:rPr>
              <w:t> </w:t>
            </w:r>
          </w:p>
        </w:tc>
      </w:tr>
      <w:tr w:rsidR="00904ED9" w:rsidRPr="00904ED9" w14:paraId="27A80633"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58A12E8C" w14:textId="77777777" w:rsidR="00CE4866" w:rsidRPr="00904ED9" w:rsidRDefault="00CE4866" w:rsidP="00CE4866">
            <w:pPr>
              <w:jc w:val="center"/>
              <w:rPr>
                <w:sz w:val="26"/>
                <w:szCs w:val="26"/>
              </w:rPr>
            </w:pPr>
            <w:r w:rsidRPr="00904ED9">
              <w:rPr>
                <w:sz w:val="26"/>
                <w:szCs w:val="26"/>
              </w:rPr>
              <w:t>a</w:t>
            </w:r>
          </w:p>
        </w:tc>
        <w:tc>
          <w:tcPr>
            <w:tcW w:w="7008" w:type="dxa"/>
            <w:tcBorders>
              <w:top w:val="nil"/>
              <w:left w:val="nil"/>
              <w:bottom w:val="single" w:sz="4" w:space="0" w:color="auto"/>
              <w:right w:val="single" w:sz="4" w:space="0" w:color="auto"/>
            </w:tcBorders>
            <w:shd w:val="clear" w:color="auto" w:fill="auto"/>
            <w:vAlign w:val="center"/>
            <w:hideMark/>
          </w:tcPr>
          <w:p w14:paraId="3A838BE6" w14:textId="77777777" w:rsidR="00CE4866" w:rsidRPr="00904ED9" w:rsidRDefault="00CE4866" w:rsidP="00CE4866">
            <w:pPr>
              <w:jc w:val="both"/>
              <w:rPr>
                <w:sz w:val="26"/>
                <w:szCs w:val="26"/>
              </w:rPr>
            </w:pPr>
            <w:proofErr w:type="spellStart"/>
            <w:r w:rsidRPr="00904ED9">
              <w:rPr>
                <w:sz w:val="26"/>
                <w:szCs w:val="26"/>
              </w:rPr>
              <w:t>Trên</w:t>
            </w:r>
            <w:proofErr w:type="spellEnd"/>
            <w:r w:rsidRPr="00904ED9">
              <w:rPr>
                <w:sz w:val="26"/>
                <w:szCs w:val="26"/>
              </w:rPr>
              <w:t xml:space="preserve"> </w:t>
            </w:r>
            <w:proofErr w:type="spellStart"/>
            <w:r w:rsidRPr="00904ED9">
              <w:rPr>
                <w:sz w:val="26"/>
                <w:szCs w:val="26"/>
              </w:rPr>
              <w:t>địa</w:t>
            </w:r>
            <w:proofErr w:type="spellEnd"/>
            <w:r w:rsidRPr="00904ED9">
              <w:rPr>
                <w:sz w:val="26"/>
                <w:szCs w:val="26"/>
              </w:rPr>
              <w:t xml:space="preserve"> </w:t>
            </w:r>
            <w:proofErr w:type="spellStart"/>
            <w:r w:rsidRPr="00904ED9">
              <w:rPr>
                <w:sz w:val="26"/>
                <w:szCs w:val="26"/>
              </w:rPr>
              <w:t>bàn</w:t>
            </w:r>
            <w:proofErr w:type="spellEnd"/>
            <w:r w:rsidRPr="00904ED9">
              <w:rPr>
                <w:sz w:val="26"/>
                <w:szCs w:val="26"/>
              </w:rPr>
              <w:t xml:space="preserve"> </w:t>
            </w:r>
            <w:proofErr w:type="spellStart"/>
            <w:r w:rsidRPr="00904ED9">
              <w:rPr>
                <w:sz w:val="26"/>
                <w:szCs w:val="26"/>
              </w:rPr>
              <w:t>các</w:t>
            </w:r>
            <w:proofErr w:type="spellEnd"/>
            <w:r w:rsidRPr="00904ED9">
              <w:rPr>
                <w:sz w:val="26"/>
                <w:szCs w:val="26"/>
              </w:rPr>
              <w:t xml:space="preserve"> </w:t>
            </w:r>
            <w:proofErr w:type="spellStart"/>
            <w:r w:rsidRPr="00904ED9">
              <w:rPr>
                <w:sz w:val="26"/>
                <w:szCs w:val="26"/>
              </w:rPr>
              <w:t>xã</w:t>
            </w:r>
            <w:proofErr w:type="spellEnd"/>
            <w:r w:rsidRPr="00904ED9">
              <w:rPr>
                <w:sz w:val="26"/>
                <w:szCs w:val="26"/>
              </w:rPr>
              <w:t xml:space="preserve">, </w:t>
            </w:r>
            <w:proofErr w:type="spellStart"/>
            <w:r w:rsidRPr="00904ED9">
              <w:rPr>
                <w:sz w:val="26"/>
                <w:szCs w:val="26"/>
              </w:rPr>
              <w:t>phường</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639AC4A1"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437638AB" w14:textId="77777777" w:rsidR="00CE4866" w:rsidRPr="00904ED9" w:rsidRDefault="00CE4866" w:rsidP="00CE4866">
            <w:pPr>
              <w:jc w:val="right"/>
              <w:rPr>
                <w:sz w:val="26"/>
                <w:szCs w:val="26"/>
              </w:rPr>
            </w:pPr>
            <w:r w:rsidRPr="00904ED9">
              <w:rPr>
                <w:sz w:val="26"/>
                <w:szCs w:val="26"/>
              </w:rPr>
              <w:t>50</w:t>
            </w:r>
          </w:p>
        </w:tc>
        <w:tc>
          <w:tcPr>
            <w:tcW w:w="1288" w:type="dxa"/>
            <w:tcBorders>
              <w:top w:val="nil"/>
              <w:left w:val="nil"/>
              <w:bottom w:val="single" w:sz="4" w:space="0" w:color="auto"/>
              <w:right w:val="single" w:sz="4" w:space="0" w:color="auto"/>
            </w:tcBorders>
            <w:shd w:val="clear" w:color="auto" w:fill="auto"/>
            <w:vAlign w:val="center"/>
            <w:hideMark/>
          </w:tcPr>
          <w:p w14:paraId="2968CC58" w14:textId="77777777" w:rsidR="00CE4866" w:rsidRPr="00904ED9" w:rsidRDefault="00CE4866" w:rsidP="00CE4866">
            <w:pPr>
              <w:jc w:val="right"/>
              <w:rPr>
                <w:sz w:val="26"/>
                <w:szCs w:val="26"/>
              </w:rPr>
            </w:pPr>
            <w:r w:rsidRPr="00904ED9">
              <w:rPr>
                <w:sz w:val="26"/>
                <w:szCs w:val="26"/>
              </w:rPr>
              <w:t>50</w:t>
            </w:r>
          </w:p>
        </w:tc>
        <w:tc>
          <w:tcPr>
            <w:tcW w:w="1178" w:type="dxa"/>
            <w:tcBorders>
              <w:top w:val="nil"/>
              <w:left w:val="nil"/>
              <w:bottom w:val="single" w:sz="4" w:space="0" w:color="auto"/>
              <w:right w:val="single" w:sz="4" w:space="0" w:color="auto"/>
            </w:tcBorders>
            <w:shd w:val="clear" w:color="auto" w:fill="auto"/>
            <w:vAlign w:val="center"/>
            <w:hideMark/>
          </w:tcPr>
          <w:p w14:paraId="347405BD"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620CFF39" w14:textId="77777777" w:rsidR="00CE4866" w:rsidRPr="00904ED9" w:rsidRDefault="00CE4866" w:rsidP="00CE4866">
            <w:pPr>
              <w:rPr>
                <w:sz w:val="26"/>
                <w:szCs w:val="26"/>
              </w:rPr>
            </w:pPr>
            <w:r w:rsidRPr="00904ED9">
              <w:rPr>
                <w:sz w:val="26"/>
                <w:szCs w:val="26"/>
              </w:rPr>
              <w:t> </w:t>
            </w:r>
          </w:p>
        </w:tc>
      </w:tr>
      <w:tr w:rsidR="00904ED9" w:rsidRPr="00904ED9" w14:paraId="3F81A82F"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740299DB" w14:textId="77777777" w:rsidR="00CE4866" w:rsidRPr="00904ED9" w:rsidRDefault="00CE4866" w:rsidP="00CE4866">
            <w:pPr>
              <w:jc w:val="center"/>
              <w:rPr>
                <w:sz w:val="26"/>
                <w:szCs w:val="26"/>
              </w:rPr>
            </w:pPr>
            <w:r w:rsidRPr="00904ED9">
              <w:rPr>
                <w:sz w:val="26"/>
                <w:szCs w:val="26"/>
              </w:rPr>
              <w:t>b</w:t>
            </w:r>
          </w:p>
        </w:tc>
        <w:tc>
          <w:tcPr>
            <w:tcW w:w="7008" w:type="dxa"/>
            <w:tcBorders>
              <w:top w:val="nil"/>
              <w:left w:val="nil"/>
              <w:bottom w:val="single" w:sz="4" w:space="0" w:color="auto"/>
              <w:right w:val="single" w:sz="4" w:space="0" w:color="auto"/>
            </w:tcBorders>
            <w:shd w:val="clear" w:color="auto" w:fill="auto"/>
            <w:vAlign w:val="center"/>
            <w:hideMark/>
          </w:tcPr>
          <w:p w14:paraId="22D563C4" w14:textId="77777777" w:rsidR="00CE4866" w:rsidRPr="00904ED9" w:rsidRDefault="00CE4866" w:rsidP="00CE4866">
            <w:pPr>
              <w:jc w:val="both"/>
              <w:rPr>
                <w:sz w:val="26"/>
                <w:szCs w:val="26"/>
              </w:rPr>
            </w:pPr>
            <w:proofErr w:type="spellStart"/>
            <w:r w:rsidRPr="00904ED9">
              <w:rPr>
                <w:sz w:val="26"/>
                <w:szCs w:val="26"/>
              </w:rPr>
              <w:t>Trên</w:t>
            </w:r>
            <w:proofErr w:type="spellEnd"/>
            <w:r w:rsidRPr="00904ED9">
              <w:rPr>
                <w:sz w:val="26"/>
                <w:szCs w:val="26"/>
              </w:rPr>
              <w:t xml:space="preserve"> </w:t>
            </w:r>
            <w:proofErr w:type="spellStart"/>
            <w:r w:rsidRPr="00904ED9">
              <w:rPr>
                <w:sz w:val="26"/>
                <w:szCs w:val="26"/>
              </w:rPr>
              <w:t>địa</w:t>
            </w:r>
            <w:proofErr w:type="spellEnd"/>
            <w:r w:rsidRPr="00904ED9">
              <w:rPr>
                <w:sz w:val="26"/>
                <w:szCs w:val="26"/>
              </w:rPr>
              <w:t xml:space="preserve"> </w:t>
            </w:r>
            <w:proofErr w:type="spellStart"/>
            <w:r w:rsidRPr="00904ED9">
              <w:rPr>
                <w:sz w:val="26"/>
                <w:szCs w:val="26"/>
              </w:rPr>
              <w:t>bàn</w:t>
            </w:r>
            <w:proofErr w:type="spellEnd"/>
            <w:r w:rsidRPr="00904ED9">
              <w:rPr>
                <w:sz w:val="26"/>
                <w:szCs w:val="26"/>
              </w:rPr>
              <w:t xml:space="preserve"> </w:t>
            </w:r>
            <w:proofErr w:type="spellStart"/>
            <w:r w:rsidRPr="00904ED9">
              <w:rPr>
                <w:sz w:val="26"/>
                <w:szCs w:val="26"/>
              </w:rPr>
              <w:t>đặc</w:t>
            </w:r>
            <w:proofErr w:type="spellEnd"/>
            <w:r w:rsidRPr="00904ED9">
              <w:rPr>
                <w:sz w:val="26"/>
                <w:szCs w:val="26"/>
              </w:rPr>
              <w:t xml:space="preserve"> </w:t>
            </w:r>
            <w:proofErr w:type="spellStart"/>
            <w:r w:rsidRPr="00904ED9">
              <w:rPr>
                <w:sz w:val="26"/>
                <w:szCs w:val="26"/>
              </w:rPr>
              <w:t>khu</w:t>
            </w:r>
            <w:proofErr w:type="spellEnd"/>
            <w:r w:rsidRPr="00904ED9">
              <w:rPr>
                <w:sz w:val="26"/>
                <w:szCs w:val="26"/>
              </w:rPr>
              <w:t xml:space="preserve"> Lý </w:t>
            </w:r>
            <w:proofErr w:type="spellStart"/>
            <w:r w:rsidRPr="00904ED9">
              <w:rPr>
                <w:sz w:val="26"/>
                <w:szCs w:val="26"/>
              </w:rPr>
              <w:t>Sơn</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6F611DC2"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7BBF8738"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7DB37756"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68F61227" w14:textId="77777777" w:rsidR="00CE4866" w:rsidRPr="00904ED9" w:rsidRDefault="00CE4866" w:rsidP="00CE4866">
            <w:pPr>
              <w:jc w:val="right"/>
              <w:rPr>
                <w:sz w:val="26"/>
                <w:szCs w:val="26"/>
              </w:rPr>
            </w:pPr>
            <w:r w:rsidRPr="00904ED9">
              <w:rPr>
                <w:sz w:val="26"/>
                <w:szCs w:val="26"/>
              </w:rPr>
              <w:t>100</w:t>
            </w:r>
          </w:p>
        </w:tc>
        <w:tc>
          <w:tcPr>
            <w:tcW w:w="2147" w:type="dxa"/>
            <w:tcBorders>
              <w:top w:val="nil"/>
              <w:left w:val="nil"/>
              <w:bottom w:val="single" w:sz="4" w:space="0" w:color="auto"/>
              <w:right w:val="single" w:sz="4" w:space="0" w:color="auto"/>
            </w:tcBorders>
            <w:shd w:val="clear" w:color="auto" w:fill="auto"/>
            <w:vAlign w:val="center"/>
            <w:hideMark/>
          </w:tcPr>
          <w:p w14:paraId="4323625F" w14:textId="77777777" w:rsidR="00CE4866" w:rsidRPr="00904ED9" w:rsidRDefault="00CE4866" w:rsidP="00CE4866">
            <w:pPr>
              <w:rPr>
                <w:sz w:val="26"/>
                <w:szCs w:val="26"/>
              </w:rPr>
            </w:pPr>
            <w:r w:rsidRPr="00904ED9">
              <w:rPr>
                <w:sz w:val="26"/>
                <w:szCs w:val="26"/>
              </w:rPr>
              <w:t> </w:t>
            </w:r>
          </w:p>
        </w:tc>
      </w:tr>
      <w:tr w:rsidR="00904ED9" w:rsidRPr="00904ED9" w14:paraId="0F692EF5" w14:textId="77777777" w:rsidTr="00CE4866">
        <w:trPr>
          <w:trHeight w:val="599"/>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6C1DEC76" w14:textId="77777777" w:rsidR="00CE4866" w:rsidRPr="00904ED9" w:rsidRDefault="00CE4866" w:rsidP="00CE4866">
            <w:pPr>
              <w:jc w:val="center"/>
              <w:rPr>
                <w:sz w:val="26"/>
                <w:szCs w:val="26"/>
              </w:rPr>
            </w:pPr>
            <w:r w:rsidRPr="00904ED9">
              <w:rPr>
                <w:sz w:val="26"/>
                <w:szCs w:val="26"/>
              </w:rPr>
              <w:t>2.4</w:t>
            </w:r>
          </w:p>
        </w:tc>
        <w:tc>
          <w:tcPr>
            <w:tcW w:w="7008" w:type="dxa"/>
            <w:tcBorders>
              <w:top w:val="nil"/>
              <w:left w:val="nil"/>
              <w:bottom w:val="single" w:sz="4" w:space="0" w:color="auto"/>
              <w:right w:val="single" w:sz="4" w:space="0" w:color="auto"/>
            </w:tcBorders>
            <w:shd w:val="clear" w:color="auto" w:fill="auto"/>
            <w:vAlign w:val="center"/>
            <w:hideMark/>
          </w:tcPr>
          <w:p w14:paraId="53055F74" w14:textId="77777777" w:rsidR="00CE4866" w:rsidRPr="00904ED9" w:rsidRDefault="00CE4866" w:rsidP="00CE4866">
            <w:pPr>
              <w:jc w:val="both"/>
              <w:rPr>
                <w:sz w:val="26"/>
                <w:szCs w:val="26"/>
              </w:rPr>
            </w:pPr>
            <w:proofErr w:type="spellStart"/>
            <w:r w:rsidRPr="00904ED9">
              <w:rPr>
                <w:sz w:val="26"/>
                <w:szCs w:val="26"/>
              </w:rPr>
              <w:t>Thuế</w:t>
            </w:r>
            <w:proofErr w:type="spellEnd"/>
            <w:r w:rsidRPr="00904ED9">
              <w:rPr>
                <w:sz w:val="26"/>
                <w:szCs w:val="26"/>
              </w:rPr>
              <w:t xml:space="preserve"> </w:t>
            </w:r>
            <w:proofErr w:type="spellStart"/>
            <w:r w:rsidRPr="00904ED9">
              <w:rPr>
                <w:sz w:val="26"/>
                <w:szCs w:val="26"/>
              </w:rPr>
              <w:t>tài</w:t>
            </w:r>
            <w:proofErr w:type="spellEnd"/>
            <w:r w:rsidRPr="00904ED9">
              <w:rPr>
                <w:sz w:val="26"/>
                <w:szCs w:val="26"/>
              </w:rPr>
              <w:t xml:space="preserve"> </w:t>
            </w:r>
            <w:proofErr w:type="spellStart"/>
            <w:r w:rsidRPr="00904ED9">
              <w:rPr>
                <w:sz w:val="26"/>
                <w:szCs w:val="26"/>
              </w:rPr>
              <w:t>nguyên</w:t>
            </w:r>
            <w:proofErr w:type="spellEnd"/>
            <w:r w:rsidRPr="00904ED9">
              <w:rPr>
                <w:sz w:val="26"/>
                <w:szCs w:val="26"/>
              </w:rPr>
              <w:t xml:space="preserve"> </w:t>
            </w:r>
            <w:proofErr w:type="spellStart"/>
            <w:r w:rsidRPr="00904ED9">
              <w:rPr>
                <w:sz w:val="26"/>
                <w:szCs w:val="26"/>
              </w:rPr>
              <w:t>thu</w:t>
            </w:r>
            <w:proofErr w:type="spellEnd"/>
            <w:r w:rsidRPr="00904ED9">
              <w:rPr>
                <w:sz w:val="26"/>
                <w:szCs w:val="26"/>
              </w:rPr>
              <w:t xml:space="preserve"> </w:t>
            </w:r>
            <w:proofErr w:type="spellStart"/>
            <w:r w:rsidRPr="00904ED9">
              <w:rPr>
                <w:sz w:val="26"/>
                <w:szCs w:val="26"/>
              </w:rPr>
              <w:t>từ</w:t>
            </w:r>
            <w:proofErr w:type="spellEnd"/>
            <w:r w:rsidRPr="00904ED9">
              <w:rPr>
                <w:sz w:val="26"/>
                <w:szCs w:val="26"/>
              </w:rPr>
              <w:t xml:space="preserve"> </w:t>
            </w:r>
            <w:proofErr w:type="spellStart"/>
            <w:r w:rsidRPr="00904ED9">
              <w:rPr>
                <w:sz w:val="26"/>
                <w:szCs w:val="26"/>
              </w:rPr>
              <w:t>Nhà</w:t>
            </w:r>
            <w:proofErr w:type="spellEnd"/>
            <w:r w:rsidRPr="00904ED9">
              <w:rPr>
                <w:sz w:val="26"/>
                <w:szCs w:val="26"/>
              </w:rPr>
              <w:t xml:space="preserve"> </w:t>
            </w:r>
            <w:proofErr w:type="spellStart"/>
            <w:r w:rsidRPr="00904ED9">
              <w:rPr>
                <w:sz w:val="26"/>
                <w:szCs w:val="26"/>
              </w:rPr>
              <w:t>máy</w:t>
            </w:r>
            <w:proofErr w:type="spellEnd"/>
            <w:r w:rsidRPr="00904ED9">
              <w:rPr>
                <w:sz w:val="26"/>
                <w:szCs w:val="26"/>
              </w:rPr>
              <w:t xml:space="preserve"> </w:t>
            </w:r>
            <w:proofErr w:type="spellStart"/>
            <w:r w:rsidRPr="00904ED9">
              <w:rPr>
                <w:sz w:val="26"/>
                <w:szCs w:val="26"/>
              </w:rPr>
              <w:t>thủy</w:t>
            </w:r>
            <w:proofErr w:type="spellEnd"/>
            <w:r w:rsidRPr="00904ED9">
              <w:rPr>
                <w:sz w:val="26"/>
                <w:szCs w:val="26"/>
              </w:rPr>
              <w:t xml:space="preserve"> </w:t>
            </w:r>
            <w:proofErr w:type="spellStart"/>
            <w:r w:rsidRPr="00904ED9">
              <w:rPr>
                <w:sz w:val="26"/>
                <w:szCs w:val="26"/>
              </w:rPr>
              <w:t>điện</w:t>
            </w:r>
            <w:proofErr w:type="spellEnd"/>
            <w:r w:rsidRPr="00904ED9">
              <w:rPr>
                <w:sz w:val="26"/>
                <w:szCs w:val="26"/>
              </w:rPr>
              <w:t xml:space="preserve"> </w:t>
            </w:r>
            <w:proofErr w:type="spellStart"/>
            <w:r w:rsidRPr="00904ED9">
              <w:rPr>
                <w:sz w:val="26"/>
                <w:szCs w:val="26"/>
              </w:rPr>
              <w:t>Nước</w:t>
            </w:r>
            <w:proofErr w:type="spellEnd"/>
            <w:r w:rsidRPr="00904ED9">
              <w:rPr>
                <w:sz w:val="26"/>
                <w:szCs w:val="26"/>
              </w:rPr>
              <w:t xml:space="preserve"> Trong</w:t>
            </w:r>
          </w:p>
        </w:tc>
        <w:tc>
          <w:tcPr>
            <w:tcW w:w="1189" w:type="dxa"/>
            <w:tcBorders>
              <w:top w:val="nil"/>
              <w:left w:val="nil"/>
              <w:bottom w:val="single" w:sz="4" w:space="0" w:color="auto"/>
              <w:right w:val="single" w:sz="4" w:space="0" w:color="auto"/>
            </w:tcBorders>
            <w:shd w:val="clear" w:color="auto" w:fill="auto"/>
            <w:vAlign w:val="center"/>
            <w:hideMark/>
          </w:tcPr>
          <w:p w14:paraId="102BD742"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7CEDCAF3"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498FD386"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2DB29046"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3655AA0B" w14:textId="77777777" w:rsidR="00CE4866" w:rsidRPr="00904ED9" w:rsidRDefault="00CE4866" w:rsidP="00CE4866">
            <w:pPr>
              <w:jc w:val="center"/>
              <w:rPr>
                <w:sz w:val="26"/>
                <w:szCs w:val="26"/>
              </w:rPr>
            </w:pPr>
            <w:r w:rsidRPr="00904ED9">
              <w:rPr>
                <w:sz w:val="26"/>
                <w:szCs w:val="26"/>
              </w:rPr>
              <w:t> </w:t>
            </w:r>
          </w:p>
        </w:tc>
      </w:tr>
      <w:tr w:rsidR="00904ED9" w:rsidRPr="00904ED9" w14:paraId="4409D729"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513B2101" w14:textId="77777777" w:rsidR="00CE4866" w:rsidRPr="00904ED9" w:rsidRDefault="00CE4866" w:rsidP="00CE4866">
            <w:pPr>
              <w:jc w:val="center"/>
              <w:rPr>
                <w:sz w:val="26"/>
                <w:szCs w:val="26"/>
              </w:rPr>
            </w:pPr>
            <w:r w:rsidRPr="00904ED9">
              <w:rPr>
                <w:sz w:val="26"/>
                <w:szCs w:val="26"/>
              </w:rPr>
              <w:t>a</w:t>
            </w:r>
          </w:p>
        </w:tc>
        <w:tc>
          <w:tcPr>
            <w:tcW w:w="7008" w:type="dxa"/>
            <w:tcBorders>
              <w:top w:val="nil"/>
              <w:left w:val="nil"/>
              <w:bottom w:val="single" w:sz="4" w:space="0" w:color="auto"/>
              <w:right w:val="single" w:sz="4" w:space="0" w:color="auto"/>
            </w:tcBorders>
            <w:shd w:val="clear" w:color="auto" w:fill="auto"/>
            <w:vAlign w:val="center"/>
            <w:hideMark/>
          </w:tcPr>
          <w:p w14:paraId="646DFF73" w14:textId="77777777" w:rsidR="00CE4866" w:rsidRPr="00904ED9" w:rsidRDefault="00CE4866" w:rsidP="00CE4866">
            <w:pPr>
              <w:jc w:val="both"/>
              <w:rPr>
                <w:sz w:val="26"/>
                <w:szCs w:val="26"/>
              </w:rPr>
            </w:pPr>
            <w:proofErr w:type="spellStart"/>
            <w:r w:rsidRPr="00904ED9">
              <w:rPr>
                <w:sz w:val="26"/>
                <w:szCs w:val="26"/>
              </w:rPr>
              <w:t>Trên</w:t>
            </w:r>
            <w:proofErr w:type="spellEnd"/>
            <w:r w:rsidRPr="00904ED9">
              <w:rPr>
                <w:sz w:val="26"/>
                <w:szCs w:val="26"/>
              </w:rPr>
              <w:t xml:space="preserve"> </w:t>
            </w:r>
            <w:proofErr w:type="spellStart"/>
            <w:r w:rsidRPr="00904ED9">
              <w:rPr>
                <w:sz w:val="26"/>
                <w:szCs w:val="26"/>
              </w:rPr>
              <w:t>địa</w:t>
            </w:r>
            <w:proofErr w:type="spellEnd"/>
            <w:r w:rsidRPr="00904ED9">
              <w:rPr>
                <w:sz w:val="26"/>
                <w:szCs w:val="26"/>
              </w:rPr>
              <w:t xml:space="preserve"> </w:t>
            </w:r>
            <w:proofErr w:type="spellStart"/>
            <w:r w:rsidRPr="00904ED9">
              <w:rPr>
                <w:sz w:val="26"/>
                <w:szCs w:val="26"/>
              </w:rPr>
              <w:t>bàn</w:t>
            </w:r>
            <w:proofErr w:type="spellEnd"/>
            <w:r w:rsidRPr="00904ED9">
              <w:rPr>
                <w:sz w:val="26"/>
                <w:szCs w:val="26"/>
              </w:rPr>
              <w:t xml:space="preserve"> </w:t>
            </w:r>
            <w:proofErr w:type="spellStart"/>
            <w:r w:rsidRPr="00904ED9">
              <w:rPr>
                <w:sz w:val="26"/>
                <w:szCs w:val="26"/>
              </w:rPr>
              <w:t>xã</w:t>
            </w:r>
            <w:proofErr w:type="spellEnd"/>
            <w:r w:rsidRPr="00904ED9">
              <w:rPr>
                <w:sz w:val="26"/>
                <w:szCs w:val="26"/>
              </w:rPr>
              <w:t xml:space="preserve"> </w:t>
            </w:r>
            <w:proofErr w:type="spellStart"/>
            <w:r w:rsidRPr="00904ED9">
              <w:rPr>
                <w:sz w:val="26"/>
                <w:szCs w:val="26"/>
              </w:rPr>
              <w:t>Sơn</w:t>
            </w:r>
            <w:proofErr w:type="spellEnd"/>
            <w:r w:rsidRPr="00904ED9">
              <w:rPr>
                <w:sz w:val="26"/>
                <w:szCs w:val="26"/>
              </w:rPr>
              <w:t xml:space="preserve"> Hà</w:t>
            </w:r>
          </w:p>
        </w:tc>
        <w:tc>
          <w:tcPr>
            <w:tcW w:w="1189" w:type="dxa"/>
            <w:tcBorders>
              <w:top w:val="nil"/>
              <w:left w:val="nil"/>
              <w:bottom w:val="single" w:sz="4" w:space="0" w:color="auto"/>
              <w:right w:val="single" w:sz="4" w:space="0" w:color="auto"/>
            </w:tcBorders>
            <w:shd w:val="clear" w:color="auto" w:fill="auto"/>
            <w:vAlign w:val="center"/>
            <w:hideMark/>
          </w:tcPr>
          <w:p w14:paraId="6AEDC1AE"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3E2C276C" w14:textId="77777777" w:rsidR="00CE4866" w:rsidRPr="00904ED9" w:rsidRDefault="00CE4866" w:rsidP="00CE4866">
            <w:pPr>
              <w:jc w:val="right"/>
              <w:rPr>
                <w:sz w:val="26"/>
                <w:szCs w:val="26"/>
              </w:rPr>
            </w:pPr>
            <w:r w:rsidRPr="00904ED9">
              <w:rPr>
                <w:sz w:val="26"/>
                <w:szCs w:val="26"/>
              </w:rPr>
              <w:t>20</w:t>
            </w:r>
          </w:p>
        </w:tc>
        <w:tc>
          <w:tcPr>
            <w:tcW w:w="1288" w:type="dxa"/>
            <w:tcBorders>
              <w:top w:val="nil"/>
              <w:left w:val="nil"/>
              <w:bottom w:val="single" w:sz="4" w:space="0" w:color="auto"/>
              <w:right w:val="single" w:sz="4" w:space="0" w:color="auto"/>
            </w:tcBorders>
            <w:shd w:val="clear" w:color="auto" w:fill="auto"/>
            <w:vAlign w:val="center"/>
            <w:hideMark/>
          </w:tcPr>
          <w:p w14:paraId="3EF133C6" w14:textId="77777777" w:rsidR="00CE4866" w:rsidRPr="00904ED9" w:rsidRDefault="00CE4866" w:rsidP="00CE4866">
            <w:pPr>
              <w:jc w:val="right"/>
              <w:rPr>
                <w:sz w:val="26"/>
                <w:szCs w:val="26"/>
              </w:rPr>
            </w:pPr>
            <w:r w:rsidRPr="00904ED9">
              <w:rPr>
                <w:sz w:val="26"/>
                <w:szCs w:val="26"/>
              </w:rPr>
              <w:t>20</w:t>
            </w:r>
          </w:p>
        </w:tc>
        <w:tc>
          <w:tcPr>
            <w:tcW w:w="1178" w:type="dxa"/>
            <w:tcBorders>
              <w:top w:val="nil"/>
              <w:left w:val="nil"/>
              <w:bottom w:val="single" w:sz="4" w:space="0" w:color="auto"/>
              <w:right w:val="single" w:sz="4" w:space="0" w:color="auto"/>
            </w:tcBorders>
            <w:shd w:val="clear" w:color="auto" w:fill="auto"/>
            <w:vAlign w:val="center"/>
            <w:hideMark/>
          </w:tcPr>
          <w:p w14:paraId="465C0F17"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54BBCF3A" w14:textId="77777777" w:rsidR="00CE4866" w:rsidRPr="00904ED9" w:rsidRDefault="00CE4866" w:rsidP="00CE4866">
            <w:pPr>
              <w:jc w:val="center"/>
              <w:rPr>
                <w:sz w:val="26"/>
                <w:szCs w:val="26"/>
              </w:rPr>
            </w:pPr>
            <w:r w:rsidRPr="00904ED9">
              <w:rPr>
                <w:sz w:val="26"/>
                <w:szCs w:val="26"/>
              </w:rPr>
              <w:t> </w:t>
            </w:r>
          </w:p>
        </w:tc>
      </w:tr>
      <w:tr w:rsidR="00904ED9" w:rsidRPr="00904ED9" w14:paraId="3FB34DD4" w14:textId="77777777" w:rsidTr="00CE4866">
        <w:trPr>
          <w:trHeight w:val="1198"/>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489019BC" w14:textId="77777777" w:rsidR="00CE4866" w:rsidRPr="00904ED9" w:rsidRDefault="00CE4866" w:rsidP="00CE4866">
            <w:pPr>
              <w:jc w:val="center"/>
              <w:rPr>
                <w:sz w:val="26"/>
                <w:szCs w:val="26"/>
              </w:rPr>
            </w:pPr>
            <w:r w:rsidRPr="00904ED9">
              <w:rPr>
                <w:sz w:val="26"/>
                <w:szCs w:val="26"/>
              </w:rPr>
              <w:t>b</w:t>
            </w:r>
          </w:p>
        </w:tc>
        <w:tc>
          <w:tcPr>
            <w:tcW w:w="7008" w:type="dxa"/>
            <w:tcBorders>
              <w:top w:val="nil"/>
              <w:left w:val="nil"/>
              <w:bottom w:val="single" w:sz="4" w:space="0" w:color="auto"/>
              <w:right w:val="single" w:sz="4" w:space="0" w:color="auto"/>
            </w:tcBorders>
            <w:shd w:val="clear" w:color="auto" w:fill="auto"/>
            <w:vAlign w:val="center"/>
            <w:hideMark/>
          </w:tcPr>
          <w:p w14:paraId="5B3812F8" w14:textId="77777777" w:rsidR="00CE4866" w:rsidRPr="00904ED9" w:rsidRDefault="00CE4866" w:rsidP="00CE4866">
            <w:pPr>
              <w:jc w:val="both"/>
              <w:rPr>
                <w:sz w:val="26"/>
                <w:szCs w:val="26"/>
              </w:rPr>
            </w:pPr>
            <w:proofErr w:type="spellStart"/>
            <w:r w:rsidRPr="00904ED9">
              <w:rPr>
                <w:sz w:val="26"/>
                <w:szCs w:val="26"/>
              </w:rPr>
              <w:t>Trên</w:t>
            </w:r>
            <w:proofErr w:type="spellEnd"/>
            <w:r w:rsidRPr="00904ED9">
              <w:rPr>
                <w:sz w:val="26"/>
                <w:szCs w:val="26"/>
              </w:rPr>
              <w:t xml:space="preserve"> </w:t>
            </w:r>
            <w:proofErr w:type="spellStart"/>
            <w:r w:rsidRPr="00904ED9">
              <w:rPr>
                <w:sz w:val="26"/>
                <w:szCs w:val="26"/>
              </w:rPr>
              <w:t>địa</w:t>
            </w:r>
            <w:proofErr w:type="spellEnd"/>
            <w:r w:rsidRPr="00904ED9">
              <w:rPr>
                <w:sz w:val="26"/>
                <w:szCs w:val="26"/>
              </w:rPr>
              <w:t xml:space="preserve"> </w:t>
            </w:r>
            <w:proofErr w:type="spellStart"/>
            <w:r w:rsidRPr="00904ED9">
              <w:rPr>
                <w:sz w:val="26"/>
                <w:szCs w:val="26"/>
              </w:rPr>
              <w:t>bàn</w:t>
            </w:r>
            <w:proofErr w:type="spellEnd"/>
            <w:r w:rsidRPr="00904ED9">
              <w:rPr>
                <w:sz w:val="26"/>
                <w:szCs w:val="26"/>
              </w:rPr>
              <w:t xml:space="preserve"> </w:t>
            </w:r>
            <w:proofErr w:type="spellStart"/>
            <w:r w:rsidRPr="00904ED9">
              <w:rPr>
                <w:sz w:val="26"/>
                <w:szCs w:val="26"/>
              </w:rPr>
              <w:t>các</w:t>
            </w:r>
            <w:proofErr w:type="spellEnd"/>
            <w:r w:rsidRPr="00904ED9">
              <w:rPr>
                <w:sz w:val="26"/>
                <w:szCs w:val="26"/>
              </w:rPr>
              <w:t xml:space="preserve"> </w:t>
            </w:r>
            <w:proofErr w:type="spellStart"/>
            <w:r w:rsidRPr="00904ED9">
              <w:rPr>
                <w:sz w:val="26"/>
                <w:szCs w:val="26"/>
              </w:rPr>
              <w:t>xã</w:t>
            </w:r>
            <w:proofErr w:type="spellEnd"/>
            <w:r w:rsidRPr="00904ED9">
              <w:rPr>
                <w:sz w:val="26"/>
                <w:szCs w:val="26"/>
              </w:rPr>
              <w:t xml:space="preserve">: </w:t>
            </w:r>
            <w:proofErr w:type="spellStart"/>
            <w:r w:rsidRPr="00904ED9">
              <w:rPr>
                <w:sz w:val="26"/>
                <w:szCs w:val="26"/>
              </w:rPr>
              <w:t>Tây</w:t>
            </w:r>
            <w:proofErr w:type="spellEnd"/>
            <w:r w:rsidRPr="00904ED9">
              <w:rPr>
                <w:sz w:val="26"/>
                <w:szCs w:val="26"/>
              </w:rPr>
              <w:t xml:space="preserve"> </w:t>
            </w:r>
            <w:proofErr w:type="spellStart"/>
            <w:r w:rsidRPr="00904ED9">
              <w:rPr>
                <w:sz w:val="26"/>
                <w:szCs w:val="26"/>
              </w:rPr>
              <w:t>Trà</w:t>
            </w:r>
            <w:proofErr w:type="spellEnd"/>
            <w:r w:rsidRPr="00904ED9">
              <w:rPr>
                <w:sz w:val="26"/>
                <w:szCs w:val="26"/>
              </w:rPr>
              <w:t xml:space="preserve"> </w:t>
            </w:r>
            <w:proofErr w:type="spellStart"/>
            <w:r w:rsidRPr="00904ED9">
              <w:rPr>
                <w:sz w:val="26"/>
                <w:szCs w:val="26"/>
              </w:rPr>
              <w:t>Bồng</w:t>
            </w:r>
            <w:proofErr w:type="spellEnd"/>
            <w:r w:rsidRPr="00904ED9">
              <w:rPr>
                <w:sz w:val="26"/>
                <w:szCs w:val="26"/>
              </w:rPr>
              <w:t xml:space="preserve"> </w:t>
            </w:r>
            <w:proofErr w:type="spellStart"/>
            <w:r w:rsidRPr="00904ED9">
              <w:rPr>
                <w:sz w:val="26"/>
                <w:szCs w:val="26"/>
              </w:rPr>
              <w:t>và</w:t>
            </w:r>
            <w:proofErr w:type="spellEnd"/>
            <w:r w:rsidRPr="00904ED9">
              <w:rPr>
                <w:sz w:val="26"/>
                <w:szCs w:val="26"/>
              </w:rPr>
              <w:t xml:space="preserve"> </w:t>
            </w:r>
            <w:proofErr w:type="spellStart"/>
            <w:r w:rsidRPr="00904ED9">
              <w:rPr>
                <w:sz w:val="26"/>
                <w:szCs w:val="26"/>
              </w:rPr>
              <w:t>Tây</w:t>
            </w:r>
            <w:proofErr w:type="spellEnd"/>
            <w:r w:rsidRPr="00904ED9">
              <w:rPr>
                <w:sz w:val="26"/>
                <w:szCs w:val="26"/>
              </w:rPr>
              <w:t xml:space="preserve"> </w:t>
            </w:r>
            <w:proofErr w:type="spellStart"/>
            <w:r w:rsidRPr="00904ED9">
              <w:rPr>
                <w:sz w:val="26"/>
                <w:szCs w:val="26"/>
              </w:rPr>
              <w:t>Trà</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113C8D7D"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5B0C9C45" w14:textId="77777777" w:rsidR="00CE4866" w:rsidRPr="00904ED9" w:rsidRDefault="00CE4866" w:rsidP="00CE4866">
            <w:pPr>
              <w:jc w:val="right"/>
              <w:rPr>
                <w:sz w:val="26"/>
                <w:szCs w:val="26"/>
              </w:rPr>
            </w:pPr>
            <w:r w:rsidRPr="00904ED9">
              <w:rPr>
                <w:sz w:val="26"/>
                <w:szCs w:val="26"/>
              </w:rPr>
              <w:t>30</w:t>
            </w:r>
          </w:p>
        </w:tc>
        <w:tc>
          <w:tcPr>
            <w:tcW w:w="1288" w:type="dxa"/>
            <w:tcBorders>
              <w:top w:val="nil"/>
              <w:left w:val="nil"/>
              <w:bottom w:val="single" w:sz="4" w:space="0" w:color="auto"/>
              <w:right w:val="single" w:sz="4" w:space="0" w:color="auto"/>
            </w:tcBorders>
            <w:shd w:val="clear" w:color="auto" w:fill="auto"/>
            <w:vAlign w:val="center"/>
            <w:hideMark/>
          </w:tcPr>
          <w:p w14:paraId="0DD3F530" w14:textId="77777777" w:rsidR="00CE4866" w:rsidRPr="00904ED9" w:rsidRDefault="00CE4866" w:rsidP="00CE4866">
            <w:pPr>
              <w:jc w:val="right"/>
              <w:rPr>
                <w:sz w:val="26"/>
                <w:szCs w:val="26"/>
              </w:rPr>
            </w:pPr>
            <w:r w:rsidRPr="00904ED9">
              <w:rPr>
                <w:sz w:val="26"/>
                <w:szCs w:val="26"/>
              </w:rPr>
              <w:t>30</w:t>
            </w:r>
          </w:p>
        </w:tc>
        <w:tc>
          <w:tcPr>
            <w:tcW w:w="1178" w:type="dxa"/>
            <w:tcBorders>
              <w:top w:val="nil"/>
              <w:left w:val="nil"/>
              <w:bottom w:val="single" w:sz="4" w:space="0" w:color="auto"/>
              <w:right w:val="single" w:sz="4" w:space="0" w:color="auto"/>
            </w:tcBorders>
            <w:shd w:val="clear" w:color="auto" w:fill="auto"/>
            <w:vAlign w:val="center"/>
            <w:hideMark/>
          </w:tcPr>
          <w:p w14:paraId="1771D80E"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057A4B9C" w14:textId="77777777" w:rsidR="00CE4866" w:rsidRPr="00904ED9" w:rsidRDefault="00CE4866" w:rsidP="00CE4866">
            <w:pPr>
              <w:jc w:val="center"/>
              <w:rPr>
                <w:sz w:val="26"/>
                <w:szCs w:val="26"/>
              </w:rPr>
            </w:pPr>
            <w:r w:rsidRPr="00904ED9">
              <w:rPr>
                <w:sz w:val="26"/>
                <w:szCs w:val="26"/>
              </w:rPr>
              <w:t>(</w:t>
            </w:r>
            <w:proofErr w:type="spellStart"/>
            <w:r w:rsidRPr="00904ED9">
              <w:rPr>
                <w:sz w:val="26"/>
                <w:szCs w:val="26"/>
              </w:rPr>
              <w:t>Xã</w:t>
            </w:r>
            <w:proofErr w:type="spellEnd"/>
            <w:r w:rsidRPr="00904ED9">
              <w:rPr>
                <w:sz w:val="26"/>
                <w:szCs w:val="26"/>
              </w:rPr>
              <w:t xml:space="preserve"> </w:t>
            </w:r>
            <w:proofErr w:type="spellStart"/>
            <w:r w:rsidRPr="00904ED9">
              <w:rPr>
                <w:sz w:val="26"/>
                <w:szCs w:val="26"/>
              </w:rPr>
              <w:t>Tây</w:t>
            </w:r>
            <w:proofErr w:type="spellEnd"/>
            <w:r w:rsidRPr="00904ED9">
              <w:rPr>
                <w:sz w:val="26"/>
                <w:szCs w:val="26"/>
              </w:rPr>
              <w:t xml:space="preserve"> </w:t>
            </w:r>
            <w:proofErr w:type="spellStart"/>
            <w:r w:rsidRPr="00904ED9">
              <w:rPr>
                <w:sz w:val="26"/>
                <w:szCs w:val="26"/>
              </w:rPr>
              <w:t>Trà</w:t>
            </w:r>
            <w:proofErr w:type="spellEnd"/>
            <w:r w:rsidRPr="00904ED9">
              <w:rPr>
                <w:sz w:val="26"/>
                <w:szCs w:val="26"/>
              </w:rPr>
              <w:t xml:space="preserve"> </w:t>
            </w:r>
            <w:proofErr w:type="spellStart"/>
            <w:r w:rsidRPr="00904ED9">
              <w:rPr>
                <w:sz w:val="26"/>
                <w:szCs w:val="26"/>
              </w:rPr>
              <w:t>Bồng</w:t>
            </w:r>
            <w:proofErr w:type="spellEnd"/>
            <w:r w:rsidRPr="00904ED9">
              <w:rPr>
                <w:sz w:val="26"/>
                <w:szCs w:val="26"/>
              </w:rPr>
              <w:t xml:space="preserve"> </w:t>
            </w:r>
            <w:proofErr w:type="spellStart"/>
            <w:proofErr w:type="gramStart"/>
            <w:r w:rsidRPr="00904ED9">
              <w:rPr>
                <w:sz w:val="26"/>
                <w:szCs w:val="26"/>
              </w:rPr>
              <w:t>hưởng</w:t>
            </w:r>
            <w:proofErr w:type="spellEnd"/>
            <w:r w:rsidRPr="00904ED9">
              <w:rPr>
                <w:sz w:val="26"/>
                <w:szCs w:val="26"/>
              </w:rPr>
              <w:t xml:space="preserve">  62</w:t>
            </w:r>
            <w:proofErr w:type="gramEnd"/>
            <w:r w:rsidRPr="00904ED9">
              <w:rPr>
                <w:sz w:val="26"/>
                <w:szCs w:val="26"/>
              </w:rPr>
              <w:t xml:space="preserve">%, </w:t>
            </w:r>
            <w:proofErr w:type="spellStart"/>
            <w:r w:rsidRPr="00904ED9">
              <w:rPr>
                <w:sz w:val="26"/>
                <w:szCs w:val="26"/>
              </w:rPr>
              <w:t>Xã</w:t>
            </w:r>
            <w:proofErr w:type="spellEnd"/>
            <w:r w:rsidRPr="00904ED9">
              <w:rPr>
                <w:sz w:val="26"/>
                <w:szCs w:val="26"/>
              </w:rPr>
              <w:t xml:space="preserve"> </w:t>
            </w:r>
            <w:proofErr w:type="spellStart"/>
            <w:r w:rsidRPr="00904ED9">
              <w:rPr>
                <w:sz w:val="26"/>
                <w:szCs w:val="26"/>
              </w:rPr>
              <w:t>Tây</w:t>
            </w:r>
            <w:proofErr w:type="spellEnd"/>
            <w:r w:rsidRPr="00904ED9">
              <w:rPr>
                <w:sz w:val="26"/>
                <w:szCs w:val="26"/>
              </w:rPr>
              <w:t xml:space="preserve"> </w:t>
            </w:r>
            <w:proofErr w:type="spellStart"/>
            <w:r w:rsidRPr="00904ED9">
              <w:rPr>
                <w:sz w:val="26"/>
                <w:szCs w:val="26"/>
              </w:rPr>
              <w:t>Trà</w:t>
            </w:r>
            <w:proofErr w:type="spellEnd"/>
            <w:r w:rsidRPr="00904ED9">
              <w:rPr>
                <w:sz w:val="26"/>
                <w:szCs w:val="26"/>
              </w:rPr>
              <w:t xml:space="preserve">  </w:t>
            </w:r>
            <w:proofErr w:type="spellStart"/>
            <w:r w:rsidRPr="00904ED9">
              <w:rPr>
                <w:sz w:val="26"/>
                <w:szCs w:val="26"/>
              </w:rPr>
              <w:t>hưởng</w:t>
            </w:r>
            <w:proofErr w:type="spellEnd"/>
            <w:r w:rsidRPr="00904ED9">
              <w:rPr>
                <w:sz w:val="26"/>
                <w:szCs w:val="26"/>
              </w:rPr>
              <w:t xml:space="preserve"> 38%)</w:t>
            </w:r>
          </w:p>
        </w:tc>
      </w:tr>
      <w:tr w:rsidR="00904ED9" w:rsidRPr="00904ED9" w14:paraId="130D3B0D" w14:textId="77777777" w:rsidTr="00CE4866">
        <w:trPr>
          <w:trHeight w:val="339"/>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5CBD93A8" w14:textId="77777777" w:rsidR="00CE4866" w:rsidRPr="00904ED9" w:rsidRDefault="00CE4866" w:rsidP="00CE4866">
            <w:pPr>
              <w:jc w:val="center"/>
              <w:rPr>
                <w:sz w:val="26"/>
                <w:szCs w:val="26"/>
              </w:rPr>
            </w:pPr>
            <w:r w:rsidRPr="00904ED9">
              <w:rPr>
                <w:sz w:val="26"/>
                <w:szCs w:val="26"/>
              </w:rPr>
              <w:t>2.5</w:t>
            </w:r>
          </w:p>
        </w:tc>
        <w:tc>
          <w:tcPr>
            <w:tcW w:w="7008" w:type="dxa"/>
            <w:tcBorders>
              <w:top w:val="nil"/>
              <w:left w:val="nil"/>
              <w:bottom w:val="single" w:sz="4" w:space="0" w:color="auto"/>
              <w:right w:val="single" w:sz="4" w:space="0" w:color="auto"/>
            </w:tcBorders>
            <w:shd w:val="clear" w:color="auto" w:fill="auto"/>
            <w:vAlign w:val="center"/>
            <w:hideMark/>
          </w:tcPr>
          <w:p w14:paraId="6FD68578" w14:textId="77777777" w:rsidR="00CE4866" w:rsidRPr="00904ED9" w:rsidRDefault="00CE4866" w:rsidP="00CE4866">
            <w:pPr>
              <w:jc w:val="both"/>
              <w:rPr>
                <w:sz w:val="26"/>
                <w:szCs w:val="26"/>
              </w:rPr>
            </w:pPr>
            <w:proofErr w:type="spellStart"/>
            <w:r w:rsidRPr="00904ED9">
              <w:rPr>
                <w:sz w:val="26"/>
                <w:szCs w:val="26"/>
              </w:rPr>
              <w:t>Thuế</w:t>
            </w:r>
            <w:proofErr w:type="spellEnd"/>
            <w:r w:rsidRPr="00904ED9">
              <w:rPr>
                <w:sz w:val="26"/>
                <w:szCs w:val="26"/>
              </w:rPr>
              <w:t xml:space="preserve"> </w:t>
            </w:r>
            <w:proofErr w:type="spellStart"/>
            <w:r w:rsidRPr="00904ED9">
              <w:rPr>
                <w:sz w:val="26"/>
                <w:szCs w:val="26"/>
              </w:rPr>
              <w:t>tài</w:t>
            </w:r>
            <w:proofErr w:type="spellEnd"/>
            <w:r w:rsidRPr="00904ED9">
              <w:rPr>
                <w:sz w:val="26"/>
                <w:szCs w:val="26"/>
              </w:rPr>
              <w:t xml:space="preserve"> </w:t>
            </w:r>
            <w:proofErr w:type="spellStart"/>
            <w:r w:rsidRPr="00904ED9">
              <w:rPr>
                <w:sz w:val="26"/>
                <w:szCs w:val="26"/>
              </w:rPr>
              <w:t>nguyên</w:t>
            </w:r>
            <w:proofErr w:type="spellEnd"/>
            <w:r w:rsidRPr="00904ED9">
              <w:rPr>
                <w:sz w:val="26"/>
                <w:szCs w:val="26"/>
              </w:rPr>
              <w:t xml:space="preserve"> </w:t>
            </w:r>
            <w:proofErr w:type="spellStart"/>
            <w:r w:rsidRPr="00904ED9">
              <w:rPr>
                <w:sz w:val="26"/>
                <w:szCs w:val="26"/>
              </w:rPr>
              <w:t>thu</w:t>
            </w:r>
            <w:proofErr w:type="spellEnd"/>
            <w:r w:rsidRPr="00904ED9">
              <w:rPr>
                <w:sz w:val="26"/>
                <w:szCs w:val="26"/>
              </w:rPr>
              <w:t xml:space="preserve"> </w:t>
            </w:r>
            <w:proofErr w:type="spellStart"/>
            <w:r w:rsidRPr="00904ED9">
              <w:rPr>
                <w:sz w:val="26"/>
                <w:szCs w:val="26"/>
              </w:rPr>
              <w:t>từ</w:t>
            </w:r>
            <w:proofErr w:type="spellEnd"/>
            <w:r w:rsidRPr="00904ED9">
              <w:rPr>
                <w:sz w:val="26"/>
                <w:szCs w:val="26"/>
              </w:rPr>
              <w:t xml:space="preserve"> </w:t>
            </w:r>
            <w:proofErr w:type="spellStart"/>
            <w:r w:rsidRPr="00904ED9">
              <w:rPr>
                <w:sz w:val="26"/>
                <w:szCs w:val="26"/>
              </w:rPr>
              <w:t>Nhà</w:t>
            </w:r>
            <w:proofErr w:type="spellEnd"/>
            <w:r w:rsidRPr="00904ED9">
              <w:rPr>
                <w:sz w:val="26"/>
                <w:szCs w:val="26"/>
              </w:rPr>
              <w:t xml:space="preserve"> </w:t>
            </w:r>
            <w:proofErr w:type="spellStart"/>
            <w:r w:rsidRPr="00904ED9">
              <w:rPr>
                <w:sz w:val="26"/>
                <w:szCs w:val="26"/>
              </w:rPr>
              <w:t>máy</w:t>
            </w:r>
            <w:proofErr w:type="spellEnd"/>
            <w:r w:rsidRPr="00904ED9">
              <w:rPr>
                <w:sz w:val="26"/>
                <w:szCs w:val="26"/>
              </w:rPr>
              <w:t xml:space="preserve"> </w:t>
            </w:r>
            <w:proofErr w:type="spellStart"/>
            <w:r w:rsidRPr="00904ED9">
              <w:rPr>
                <w:sz w:val="26"/>
                <w:szCs w:val="26"/>
              </w:rPr>
              <w:t>thủy</w:t>
            </w:r>
            <w:proofErr w:type="spellEnd"/>
            <w:r w:rsidRPr="00904ED9">
              <w:rPr>
                <w:sz w:val="26"/>
                <w:szCs w:val="26"/>
              </w:rPr>
              <w:t xml:space="preserve"> </w:t>
            </w:r>
            <w:proofErr w:type="spellStart"/>
            <w:r w:rsidRPr="00904ED9">
              <w:rPr>
                <w:sz w:val="26"/>
                <w:szCs w:val="26"/>
              </w:rPr>
              <w:t>điện</w:t>
            </w:r>
            <w:proofErr w:type="spellEnd"/>
            <w:r w:rsidRPr="00904ED9">
              <w:rPr>
                <w:sz w:val="26"/>
                <w:szCs w:val="26"/>
              </w:rPr>
              <w:t xml:space="preserve"> </w:t>
            </w:r>
            <w:proofErr w:type="spellStart"/>
            <w:r w:rsidRPr="00904ED9">
              <w:rPr>
                <w:sz w:val="26"/>
                <w:szCs w:val="26"/>
              </w:rPr>
              <w:t>Sơn</w:t>
            </w:r>
            <w:proofErr w:type="spellEnd"/>
            <w:r w:rsidRPr="00904ED9">
              <w:rPr>
                <w:sz w:val="26"/>
                <w:szCs w:val="26"/>
              </w:rPr>
              <w:t xml:space="preserve"> </w:t>
            </w:r>
            <w:proofErr w:type="spellStart"/>
            <w:r w:rsidRPr="00904ED9">
              <w:rPr>
                <w:sz w:val="26"/>
                <w:szCs w:val="26"/>
              </w:rPr>
              <w:t>Trà</w:t>
            </w:r>
            <w:proofErr w:type="spellEnd"/>
            <w:r w:rsidRPr="00904ED9">
              <w:rPr>
                <w:sz w:val="26"/>
                <w:szCs w:val="26"/>
              </w:rPr>
              <w:t xml:space="preserve"> 1</w:t>
            </w:r>
          </w:p>
        </w:tc>
        <w:tc>
          <w:tcPr>
            <w:tcW w:w="1189" w:type="dxa"/>
            <w:tcBorders>
              <w:top w:val="nil"/>
              <w:left w:val="nil"/>
              <w:bottom w:val="single" w:sz="4" w:space="0" w:color="auto"/>
              <w:right w:val="single" w:sz="4" w:space="0" w:color="auto"/>
            </w:tcBorders>
            <w:shd w:val="clear" w:color="auto" w:fill="auto"/>
            <w:vAlign w:val="center"/>
            <w:hideMark/>
          </w:tcPr>
          <w:p w14:paraId="13CB4CF3"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7953BF98"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1CEA28B3"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5E2825E1"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4542142F" w14:textId="77777777" w:rsidR="00CE4866" w:rsidRPr="00904ED9" w:rsidRDefault="00CE4866" w:rsidP="00CE4866">
            <w:pPr>
              <w:jc w:val="center"/>
              <w:rPr>
                <w:sz w:val="26"/>
                <w:szCs w:val="26"/>
              </w:rPr>
            </w:pPr>
            <w:r w:rsidRPr="00904ED9">
              <w:rPr>
                <w:sz w:val="26"/>
                <w:szCs w:val="26"/>
              </w:rPr>
              <w:t> </w:t>
            </w:r>
          </w:p>
        </w:tc>
      </w:tr>
      <w:tr w:rsidR="00904ED9" w:rsidRPr="00904ED9" w14:paraId="63686D91" w14:textId="77777777" w:rsidTr="00CE4866">
        <w:trPr>
          <w:trHeight w:val="343"/>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7D9F0B61" w14:textId="77777777" w:rsidR="00CE4866" w:rsidRPr="00904ED9" w:rsidRDefault="00CE4866" w:rsidP="00CE4866">
            <w:pPr>
              <w:jc w:val="center"/>
              <w:rPr>
                <w:sz w:val="26"/>
                <w:szCs w:val="26"/>
              </w:rPr>
            </w:pPr>
            <w:r w:rsidRPr="00904ED9">
              <w:rPr>
                <w:sz w:val="26"/>
                <w:szCs w:val="26"/>
              </w:rPr>
              <w:t>a</w:t>
            </w:r>
          </w:p>
        </w:tc>
        <w:tc>
          <w:tcPr>
            <w:tcW w:w="7008" w:type="dxa"/>
            <w:tcBorders>
              <w:top w:val="nil"/>
              <w:left w:val="nil"/>
              <w:bottom w:val="single" w:sz="4" w:space="0" w:color="auto"/>
              <w:right w:val="single" w:sz="4" w:space="0" w:color="auto"/>
            </w:tcBorders>
            <w:shd w:val="clear" w:color="auto" w:fill="auto"/>
            <w:vAlign w:val="center"/>
            <w:hideMark/>
          </w:tcPr>
          <w:p w14:paraId="59848824" w14:textId="77777777" w:rsidR="00CE4866" w:rsidRPr="00904ED9" w:rsidRDefault="00CE4866" w:rsidP="00CE4866">
            <w:pPr>
              <w:jc w:val="both"/>
              <w:rPr>
                <w:sz w:val="26"/>
                <w:szCs w:val="26"/>
              </w:rPr>
            </w:pPr>
            <w:proofErr w:type="spellStart"/>
            <w:r w:rsidRPr="00904ED9">
              <w:rPr>
                <w:sz w:val="26"/>
                <w:szCs w:val="26"/>
              </w:rPr>
              <w:t>Trên</w:t>
            </w:r>
            <w:proofErr w:type="spellEnd"/>
            <w:r w:rsidRPr="00904ED9">
              <w:rPr>
                <w:sz w:val="26"/>
                <w:szCs w:val="26"/>
              </w:rPr>
              <w:t xml:space="preserve"> </w:t>
            </w:r>
            <w:proofErr w:type="spellStart"/>
            <w:r w:rsidRPr="00904ED9">
              <w:rPr>
                <w:sz w:val="26"/>
                <w:szCs w:val="26"/>
              </w:rPr>
              <w:t>địa</w:t>
            </w:r>
            <w:proofErr w:type="spellEnd"/>
            <w:r w:rsidRPr="00904ED9">
              <w:rPr>
                <w:sz w:val="26"/>
                <w:szCs w:val="26"/>
              </w:rPr>
              <w:t xml:space="preserve"> </w:t>
            </w:r>
            <w:proofErr w:type="spellStart"/>
            <w:r w:rsidRPr="00904ED9">
              <w:rPr>
                <w:sz w:val="26"/>
                <w:szCs w:val="26"/>
              </w:rPr>
              <w:t>bàn</w:t>
            </w:r>
            <w:proofErr w:type="spellEnd"/>
            <w:r w:rsidRPr="00904ED9">
              <w:rPr>
                <w:sz w:val="26"/>
                <w:szCs w:val="26"/>
              </w:rPr>
              <w:t xml:space="preserve"> </w:t>
            </w:r>
            <w:proofErr w:type="spellStart"/>
            <w:r w:rsidRPr="00904ED9">
              <w:rPr>
                <w:sz w:val="26"/>
                <w:szCs w:val="26"/>
              </w:rPr>
              <w:t>xã</w:t>
            </w:r>
            <w:proofErr w:type="spellEnd"/>
            <w:r w:rsidRPr="00904ED9">
              <w:rPr>
                <w:sz w:val="26"/>
                <w:szCs w:val="26"/>
              </w:rPr>
              <w:t xml:space="preserve"> </w:t>
            </w:r>
            <w:proofErr w:type="spellStart"/>
            <w:r w:rsidRPr="00904ED9">
              <w:rPr>
                <w:sz w:val="26"/>
                <w:szCs w:val="26"/>
              </w:rPr>
              <w:t>Sơn</w:t>
            </w:r>
            <w:proofErr w:type="spellEnd"/>
            <w:r w:rsidRPr="00904ED9">
              <w:rPr>
                <w:sz w:val="26"/>
                <w:szCs w:val="26"/>
              </w:rPr>
              <w:t xml:space="preserve"> </w:t>
            </w:r>
            <w:proofErr w:type="spellStart"/>
            <w:r w:rsidRPr="00904ED9">
              <w:rPr>
                <w:sz w:val="26"/>
                <w:szCs w:val="26"/>
              </w:rPr>
              <w:t>Kỳ</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4C67A950"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3FD752E8" w14:textId="77777777" w:rsidR="00CE4866" w:rsidRPr="00904ED9" w:rsidRDefault="00CE4866" w:rsidP="00CE4866">
            <w:pPr>
              <w:jc w:val="right"/>
              <w:rPr>
                <w:sz w:val="26"/>
                <w:szCs w:val="26"/>
              </w:rPr>
            </w:pPr>
            <w:r w:rsidRPr="00904ED9">
              <w:rPr>
                <w:sz w:val="26"/>
                <w:szCs w:val="26"/>
              </w:rPr>
              <w:t>30</w:t>
            </w:r>
          </w:p>
        </w:tc>
        <w:tc>
          <w:tcPr>
            <w:tcW w:w="1288" w:type="dxa"/>
            <w:tcBorders>
              <w:top w:val="nil"/>
              <w:left w:val="nil"/>
              <w:bottom w:val="single" w:sz="4" w:space="0" w:color="auto"/>
              <w:right w:val="single" w:sz="4" w:space="0" w:color="auto"/>
            </w:tcBorders>
            <w:shd w:val="clear" w:color="auto" w:fill="auto"/>
            <w:vAlign w:val="center"/>
            <w:hideMark/>
          </w:tcPr>
          <w:p w14:paraId="429456E3" w14:textId="77777777" w:rsidR="00CE4866" w:rsidRPr="00904ED9" w:rsidRDefault="00CE4866" w:rsidP="00CE4866">
            <w:pPr>
              <w:jc w:val="right"/>
              <w:rPr>
                <w:sz w:val="26"/>
                <w:szCs w:val="26"/>
              </w:rPr>
            </w:pPr>
            <w:r w:rsidRPr="00904ED9">
              <w:rPr>
                <w:sz w:val="26"/>
                <w:szCs w:val="26"/>
              </w:rPr>
              <w:t>30</w:t>
            </w:r>
          </w:p>
        </w:tc>
        <w:tc>
          <w:tcPr>
            <w:tcW w:w="1178" w:type="dxa"/>
            <w:tcBorders>
              <w:top w:val="nil"/>
              <w:left w:val="nil"/>
              <w:bottom w:val="single" w:sz="4" w:space="0" w:color="auto"/>
              <w:right w:val="single" w:sz="4" w:space="0" w:color="auto"/>
            </w:tcBorders>
            <w:shd w:val="clear" w:color="auto" w:fill="auto"/>
            <w:vAlign w:val="center"/>
            <w:hideMark/>
          </w:tcPr>
          <w:p w14:paraId="4FD61CAE"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64170D5C" w14:textId="77777777" w:rsidR="00CE4866" w:rsidRPr="00904ED9" w:rsidRDefault="00CE4866" w:rsidP="00CE4866">
            <w:pPr>
              <w:jc w:val="center"/>
              <w:rPr>
                <w:sz w:val="26"/>
                <w:szCs w:val="26"/>
              </w:rPr>
            </w:pPr>
            <w:r w:rsidRPr="00904ED9">
              <w:rPr>
                <w:sz w:val="26"/>
                <w:szCs w:val="26"/>
              </w:rPr>
              <w:t> </w:t>
            </w:r>
          </w:p>
        </w:tc>
      </w:tr>
      <w:tr w:rsidR="00904ED9" w:rsidRPr="00904ED9" w14:paraId="333C4E44" w14:textId="77777777" w:rsidTr="00CE4866">
        <w:trPr>
          <w:trHeight w:val="343"/>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38404A23" w14:textId="77777777" w:rsidR="00CE4866" w:rsidRPr="00904ED9" w:rsidRDefault="00CE4866" w:rsidP="00CE4866">
            <w:pPr>
              <w:jc w:val="center"/>
              <w:rPr>
                <w:sz w:val="26"/>
                <w:szCs w:val="26"/>
              </w:rPr>
            </w:pPr>
            <w:r w:rsidRPr="00904ED9">
              <w:rPr>
                <w:sz w:val="26"/>
                <w:szCs w:val="26"/>
              </w:rPr>
              <w:t>b</w:t>
            </w:r>
          </w:p>
        </w:tc>
        <w:tc>
          <w:tcPr>
            <w:tcW w:w="7008" w:type="dxa"/>
            <w:tcBorders>
              <w:top w:val="nil"/>
              <w:left w:val="nil"/>
              <w:bottom w:val="single" w:sz="4" w:space="0" w:color="auto"/>
              <w:right w:val="single" w:sz="4" w:space="0" w:color="auto"/>
            </w:tcBorders>
            <w:shd w:val="clear" w:color="auto" w:fill="auto"/>
            <w:vAlign w:val="center"/>
            <w:hideMark/>
          </w:tcPr>
          <w:p w14:paraId="1569013A" w14:textId="77777777" w:rsidR="00CE4866" w:rsidRPr="00904ED9" w:rsidRDefault="00CE4866" w:rsidP="00CE4866">
            <w:pPr>
              <w:jc w:val="both"/>
              <w:rPr>
                <w:sz w:val="26"/>
                <w:szCs w:val="26"/>
              </w:rPr>
            </w:pPr>
            <w:proofErr w:type="spellStart"/>
            <w:r w:rsidRPr="00904ED9">
              <w:rPr>
                <w:sz w:val="26"/>
                <w:szCs w:val="26"/>
              </w:rPr>
              <w:t>Trên</w:t>
            </w:r>
            <w:proofErr w:type="spellEnd"/>
            <w:r w:rsidRPr="00904ED9">
              <w:rPr>
                <w:sz w:val="26"/>
                <w:szCs w:val="26"/>
              </w:rPr>
              <w:t xml:space="preserve"> </w:t>
            </w:r>
            <w:proofErr w:type="spellStart"/>
            <w:r w:rsidRPr="00904ED9">
              <w:rPr>
                <w:sz w:val="26"/>
                <w:szCs w:val="26"/>
              </w:rPr>
              <w:t>địa</w:t>
            </w:r>
            <w:proofErr w:type="spellEnd"/>
            <w:r w:rsidRPr="00904ED9">
              <w:rPr>
                <w:sz w:val="26"/>
                <w:szCs w:val="26"/>
              </w:rPr>
              <w:t xml:space="preserve"> </w:t>
            </w:r>
            <w:proofErr w:type="spellStart"/>
            <w:r w:rsidRPr="00904ED9">
              <w:rPr>
                <w:sz w:val="26"/>
                <w:szCs w:val="26"/>
              </w:rPr>
              <w:t>bàn</w:t>
            </w:r>
            <w:proofErr w:type="spellEnd"/>
            <w:r w:rsidRPr="00904ED9">
              <w:rPr>
                <w:sz w:val="26"/>
                <w:szCs w:val="26"/>
              </w:rPr>
              <w:t xml:space="preserve"> </w:t>
            </w:r>
            <w:proofErr w:type="spellStart"/>
            <w:r w:rsidRPr="00904ED9">
              <w:rPr>
                <w:sz w:val="26"/>
                <w:szCs w:val="26"/>
              </w:rPr>
              <w:t>các</w:t>
            </w:r>
            <w:proofErr w:type="spellEnd"/>
            <w:r w:rsidRPr="00904ED9">
              <w:rPr>
                <w:sz w:val="26"/>
                <w:szCs w:val="26"/>
              </w:rPr>
              <w:t xml:space="preserve"> </w:t>
            </w:r>
            <w:proofErr w:type="spellStart"/>
            <w:r w:rsidRPr="00904ED9">
              <w:rPr>
                <w:sz w:val="26"/>
                <w:szCs w:val="26"/>
              </w:rPr>
              <w:t>xã</w:t>
            </w:r>
            <w:proofErr w:type="spellEnd"/>
            <w:r w:rsidRPr="00904ED9">
              <w:rPr>
                <w:sz w:val="26"/>
                <w:szCs w:val="26"/>
              </w:rPr>
              <w:t xml:space="preserve"> </w:t>
            </w:r>
            <w:proofErr w:type="spellStart"/>
            <w:r w:rsidRPr="00904ED9">
              <w:rPr>
                <w:sz w:val="26"/>
                <w:szCs w:val="26"/>
              </w:rPr>
              <w:t>Sơn</w:t>
            </w:r>
            <w:proofErr w:type="spellEnd"/>
            <w:r w:rsidRPr="00904ED9">
              <w:rPr>
                <w:sz w:val="26"/>
                <w:szCs w:val="26"/>
              </w:rPr>
              <w:t xml:space="preserve"> </w:t>
            </w:r>
            <w:proofErr w:type="spellStart"/>
            <w:r w:rsidRPr="00904ED9">
              <w:rPr>
                <w:sz w:val="26"/>
                <w:szCs w:val="26"/>
              </w:rPr>
              <w:t>Tây</w:t>
            </w:r>
            <w:proofErr w:type="spellEnd"/>
            <w:r w:rsidRPr="00904ED9">
              <w:rPr>
                <w:sz w:val="26"/>
                <w:szCs w:val="26"/>
              </w:rPr>
              <w:t xml:space="preserve"> </w:t>
            </w:r>
            <w:proofErr w:type="spellStart"/>
            <w:r w:rsidRPr="00904ED9">
              <w:rPr>
                <w:sz w:val="26"/>
                <w:szCs w:val="26"/>
              </w:rPr>
              <w:t>Hạ</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7860BFBF"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32A8ECA3" w14:textId="77777777" w:rsidR="00CE4866" w:rsidRPr="00904ED9" w:rsidRDefault="00CE4866" w:rsidP="00CE4866">
            <w:pPr>
              <w:jc w:val="right"/>
              <w:rPr>
                <w:sz w:val="26"/>
                <w:szCs w:val="26"/>
              </w:rPr>
            </w:pPr>
            <w:r w:rsidRPr="00904ED9">
              <w:rPr>
                <w:sz w:val="26"/>
                <w:szCs w:val="26"/>
              </w:rPr>
              <w:t>20</w:t>
            </w:r>
          </w:p>
        </w:tc>
        <w:tc>
          <w:tcPr>
            <w:tcW w:w="1288" w:type="dxa"/>
            <w:tcBorders>
              <w:top w:val="nil"/>
              <w:left w:val="nil"/>
              <w:bottom w:val="single" w:sz="4" w:space="0" w:color="auto"/>
              <w:right w:val="single" w:sz="4" w:space="0" w:color="auto"/>
            </w:tcBorders>
            <w:shd w:val="clear" w:color="auto" w:fill="auto"/>
            <w:vAlign w:val="center"/>
            <w:hideMark/>
          </w:tcPr>
          <w:p w14:paraId="158AF293" w14:textId="77777777" w:rsidR="00CE4866" w:rsidRPr="00904ED9" w:rsidRDefault="00CE4866" w:rsidP="00CE4866">
            <w:pPr>
              <w:jc w:val="right"/>
              <w:rPr>
                <w:sz w:val="26"/>
                <w:szCs w:val="26"/>
              </w:rPr>
            </w:pPr>
            <w:r w:rsidRPr="00904ED9">
              <w:rPr>
                <w:sz w:val="26"/>
                <w:szCs w:val="26"/>
              </w:rPr>
              <w:t>20</w:t>
            </w:r>
          </w:p>
        </w:tc>
        <w:tc>
          <w:tcPr>
            <w:tcW w:w="1178" w:type="dxa"/>
            <w:tcBorders>
              <w:top w:val="nil"/>
              <w:left w:val="nil"/>
              <w:bottom w:val="single" w:sz="4" w:space="0" w:color="auto"/>
              <w:right w:val="single" w:sz="4" w:space="0" w:color="auto"/>
            </w:tcBorders>
            <w:shd w:val="clear" w:color="auto" w:fill="auto"/>
            <w:vAlign w:val="center"/>
            <w:hideMark/>
          </w:tcPr>
          <w:p w14:paraId="0E889E36"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2A2A48EC" w14:textId="77777777" w:rsidR="00CE4866" w:rsidRPr="00904ED9" w:rsidRDefault="00CE4866" w:rsidP="00CE4866">
            <w:pPr>
              <w:jc w:val="center"/>
              <w:rPr>
                <w:sz w:val="26"/>
                <w:szCs w:val="26"/>
              </w:rPr>
            </w:pPr>
            <w:r w:rsidRPr="00904ED9">
              <w:rPr>
                <w:sz w:val="26"/>
                <w:szCs w:val="26"/>
              </w:rPr>
              <w:t> </w:t>
            </w:r>
          </w:p>
        </w:tc>
      </w:tr>
      <w:tr w:rsidR="00904ED9" w:rsidRPr="00904ED9" w14:paraId="22EE8CA7" w14:textId="77777777" w:rsidTr="00CE4866">
        <w:trPr>
          <w:trHeight w:val="899"/>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2B9359F3" w14:textId="77777777" w:rsidR="00CE4866" w:rsidRPr="00904ED9" w:rsidRDefault="00CE4866" w:rsidP="00CE4866">
            <w:pPr>
              <w:jc w:val="center"/>
              <w:rPr>
                <w:sz w:val="26"/>
                <w:szCs w:val="26"/>
              </w:rPr>
            </w:pPr>
            <w:r w:rsidRPr="00904ED9">
              <w:rPr>
                <w:sz w:val="26"/>
                <w:szCs w:val="26"/>
              </w:rPr>
              <w:t>2.6</w:t>
            </w:r>
          </w:p>
        </w:tc>
        <w:tc>
          <w:tcPr>
            <w:tcW w:w="7008" w:type="dxa"/>
            <w:tcBorders>
              <w:top w:val="nil"/>
              <w:left w:val="nil"/>
              <w:bottom w:val="single" w:sz="4" w:space="0" w:color="auto"/>
              <w:right w:val="single" w:sz="4" w:space="0" w:color="auto"/>
            </w:tcBorders>
            <w:shd w:val="clear" w:color="auto" w:fill="auto"/>
            <w:vAlign w:val="center"/>
            <w:hideMark/>
          </w:tcPr>
          <w:p w14:paraId="4EEE918C" w14:textId="77777777" w:rsidR="00CE4866" w:rsidRPr="00904ED9" w:rsidRDefault="00CE4866" w:rsidP="00CE4866">
            <w:pPr>
              <w:jc w:val="both"/>
              <w:rPr>
                <w:sz w:val="26"/>
                <w:szCs w:val="26"/>
              </w:rPr>
            </w:pPr>
            <w:proofErr w:type="spellStart"/>
            <w:r w:rsidRPr="00904ED9">
              <w:rPr>
                <w:sz w:val="26"/>
                <w:szCs w:val="26"/>
              </w:rPr>
              <w:t>Các</w:t>
            </w:r>
            <w:proofErr w:type="spellEnd"/>
            <w:r w:rsidRPr="00904ED9">
              <w:rPr>
                <w:sz w:val="26"/>
                <w:szCs w:val="26"/>
              </w:rPr>
              <w:t xml:space="preserve"> </w:t>
            </w:r>
            <w:proofErr w:type="spellStart"/>
            <w:r w:rsidRPr="00904ED9">
              <w:rPr>
                <w:sz w:val="26"/>
                <w:szCs w:val="26"/>
              </w:rPr>
              <w:t>khoản</w:t>
            </w:r>
            <w:proofErr w:type="spellEnd"/>
            <w:r w:rsidRPr="00904ED9">
              <w:rPr>
                <w:sz w:val="26"/>
                <w:szCs w:val="26"/>
              </w:rPr>
              <w:t xml:space="preserve"> </w:t>
            </w:r>
            <w:proofErr w:type="spellStart"/>
            <w:r w:rsidRPr="00904ED9">
              <w:rPr>
                <w:sz w:val="26"/>
                <w:szCs w:val="26"/>
              </w:rPr>
              <w:t>thu</w:t>
            </w:r>
            <w:proofErr w:type="spellEnd"/>
            <w:r w:rsidRPr="00904ED9">
              <w:rPr>
                <w:sz w:val="26"/>
                <w:szCs w:val="26"/>
              </w:rPr>
              <w:t xml:space="preserve"> </w:t>
            </w:r>
            <w:proofErr w:type="spellStart"/>
            <w:r w:rsidRPr="00904ED9">
              <w:rPr>
                <w:sz w:val="26"/>
                <w:szCs w:val="26"/>
              </w:rPr>
              <w:t>thuế</w:t>
            </w:r>
            <w:proofErr w:type="spellEnd"/>
            <w:r w:rsidRPr="00904ED9">
              <w:rPr>
                <w:sz w:val="26"/>
                <w:szCs w:val="26"/>
              </w:rPr>
              <w:t xml:space="preserve"> </w:t>
            </w:r>
            <w:proofErr w:type="spellStart"/>
            <w:r w:rsidRPr="00904ED9">
              <w:rPr>
                <w:sz w:val="26"/>
                <w:szCs w:val="26"/>
              </w:rPr>
              <w:t>từ</w:t>
            </w:r>
            <w:proofErr w:type="spellEnd"/>
            <w:r w:rsidRPr="00904ED9">
              <w:rPr>
                <w:sz w:val="26"/>
                <w:szCs w:val="26"/>
              </w:rPr>
              <w:t xml:space="preserve"> </w:t>
            </w:r>
            <w:proofErr w:type="spellStart"/>
            <w:r w:rsidRPr="00904ED9">
              <w:rPr>
                <w:sz w:val="26"/>
                <w:szCs w:val="26"/>
              </w:rPr>
              <w:t>Công</w:t>
            </w:r>
            <w:proofErr w:type="spellEnd"/>
            <w:r w:rsidRPr="00904ED9">
              <w:rPr>
                <w:sz w:val="26"/>
                <w:szCs w:val="26"/>
              </w:rPr>
              <w:t xml:space="preserve"> ty </w:t>
            </w:r>
            <w:proofErr w:type="spellStart"/>
            <w:r w:rsidRPr="00904ED9">
              <w:rPr>
                <w:sz w:val="26"/>
                <w:szCs w:val="26"/>
              </w:rPr>
              <w:t>Cổ</w:t>
            </w:r>
            <w:proofErr w:type="spellEnd"/>
            <w:r w:rsidRPr="00904ED9">
              <w:rPr>
                <w:sz w:val="26"/>
                <w:szCs w:val="26"/>
              </w:rPr>
              <w:t xml:space="preserve"> </w:t>
            </w:r>
            <w:proofErr w:type="spellStart"/>
            <w:r w:rsidRPr="00904ED9">
              <w:rPr>
                <w:sz w:val="26"/>
                <w:szCs w:val="26"/>
              </w:rPr>
              <w:t>phần</w:t>
            </w:r>
            <w:proofErr w:type="spellEnd"/>
            <w:r w:rsidRPr="00904ED9">
              <w:rPr>
                <w:sz w:val="26"/>
                <w:szCs w:val="26"/>
              </w:rPr>
              <w:t xml:space="preserve"> Bia </w:t>
            </w:r>
            <w:proofErr w:type="spellStart"/>
            <w:r w:rsidRPr="00904ED9">
              <w:rPr>
                <w:sz w:val="26"/>
                <w:szCs w:val="26"/>
              </w:rPr>
              <w:t>Sài</w:t>
            </w:r>
            <w:proofErr w:type="spellEnd"/>
            <w:r w:rsidRPr="00904ED9">
              <w:rPr>
                <w:sz w:val="26"/>
                <w:szCs w:val="26"/>
              </w:rPr>
              <w:t xml:space="preserve"> </w:t>
            </w:r>
            <w:proofErr w:type="spellStart"/>
            <w:r w:rsidRPr="00904ED9">
              <w:rPr>
                <w:sz w:val="26"/>
                <w:szCs w:val="26"/>
              </w:rPr>
              <w:t>Gòn</w:t>
            </w:r>
            <w:proofErr w:type="spellEnd"/>
            <w:r w:rsidRPr="00904ED9">
              <w:rPr>
                <w:sz w:val="26"/>
                <w:szCs w:val="26"/>
              </w:rPr>
              <w:t xml:space="preserve"> - </w:t>
            </w:r>
            <w:proofErr w:type="spellStart"/>
            <w:r w:rsidRPr="00904ED9">
              <w:rPr>
                <w:sz w:val="26"/>
                <w:szCs w:val="26"/>
              </w:rPr>
              <w:t>Quảng</w:t>
            </w:r>
            <w:proofErr w:type="spellEnd"/>
            <w:r w:rsidRPr="00904ED9">
              <w:rPr>
                <w:sz w:val="26"/>
                <w:szCs w:val="26"/>
              </w:rPr>
              <w:t xml:space="preserve"> </w:t>
            </w:r>
            <w:proofErr w:type="spellStart"/>
            <w:r w:rsidRPr="00904ED9">
              <w:rPr>
                <w:sz w:val="26"/>
                <w:szCs w:val="26"/>
              </w:rPr>
              <w:t>Ngãi</w:t>
            </w:r>
            <w:proofErr w:type="spellEnd"/>
            <w:r w:rsidRPr="00904ED9">
              <w:rPr>
                <w:sz w:val="26"/>
                <w:szCs w:val="26"/>
              </w:rPr>
              <w:t xml:space="preserve"> </w:t>
            </w:r>
            <w:proofErr w:type="spellStart"/>
            <w:r w:rsidRPr="00904ED9">
              <w:rPr>
                <w:sz w:val="26"/>
                <w:szCs w:val="26"/>
              </w:rPr>
              <w:t>và</w:t>
            </w:r>
            <w:proofErr w:type="spellEnd"/>
            <w:r w:rsidRPr="00904ED9">
              <w:rPr>
                <w:sz w:val="26"/>
                <w:szCs w:val="26"/>
              </w:rPr>
              <w:t xml:space="preserve"> </w:t>
            </w:r>
            <w:proofErr w:type="spellStart"/>
            <w:r w:rsidRPr="00904ED9">
              <w:rPr>
                <w:sz w:val="26"/>
                <w:szCs w:val="26"/>
              </w:rPr>
              <w:t>Công</w:t>
            </w:r>
            <w:proofErr w:type="spellEnd"/>
            <w:r w:rsidRPr="00904ED9">
              <w:rPr>
                <w:sz w:val="26"/>
                <w:szCs w:val="26"/>
              </w:rPr>
              <w:t xml:space="preserve"> ty </w:t>
            </w:r>
            <w:proofErr w:type="spellStart"/>
            <w:r w:rsidRPr="00904ED9">
              <w:rPr>
                <w:sz w:val="26"/>
                <w:szCs w:val="26"/>
              </w:rPr>
              <w:t>Thép</w:t>
            </w:r>
            <w:proofErr w:type="spellEnd"/>
            <w:r w:rsidRPr="00904ED9">
              <w:rPr>
                <w:sz w:val="26"/>
                <w:szCs w:val="26"/>
              </w:rPr>
              <w:t xml:space="preserve"> </w:t>
            </w:r>
            <w:proofErr w:type="spellStart"/>
            <w:r w:rsidRPr="00904ED9">
              <w:rPr>
                <w:sz w:val="26"/>
                <w:szCs w:val="26"/>
              </w:rPr>
              <w:t>Hòa</w:t>
            </w:r>
            <w:proofErr w:type="spellEnd"/>
            <w:r w:rsidRPr="00904ED9">
              <w:rPr>
                <w:sz w:val="26"/>
                <w:szCs w:val="26"/>
              </w:rPr>
              <w:t xml:space="preserve"> </w:t>
            </w:r>
            <w:proofErr w:type="spellStart"/>
            <w:r w:rsidRPr="00904ED9">
              <w:rPr>
                <w:sz w:val="26"/>
                <w:szCs w:val="26"/>
              </w:rPr>
              <w:t>Phát</w:t>
            </w:r>
            <w:proofErr w:type="spellEnd"/>
            <w:r w:rsidRPr="00904ED9">
              <w:rPr>
                <w:sz w:val="26"/>
                <w:szCs w:val="26"/>
              </w:rPr>
              <w:t xml:space="preserve"> - Dung </w:t>
            </w:r>
            <w:proofErr w:type="spellStart"/>
            <w:r w:rsidRPr="00904ED9">
              <w:rPr>
                <w:sz w:val="26"/>
                <w:szCs w:val="26"/>
              </w:rPr>
              <w:t>Quất</w:t>
            </w:r>
            <w:proofErr w:type="spellEnd"/>
            <w:r w:rsidRPr="00904ED9">
              <w:rPr>
                <w:sz w:val="26"/>
                <w:szCs w:val="26"/>
              </w:rPr>
              <w:t xml:space="preserve"> </w:t>
            </w:r>
            <w:r w:rsidRPr="00904ED9">
              <w:rPr>
                <w:i/>
                <w:iCs/>
                <w:sz w:val="26"/>
                <w:szCs w:val="26"/>
              </w:rPr>
              <w:t>(</w:t>
            </w:r>
            <w:proofErr w:type="spellStart"/>
            <w:r w:rsidRPr="00904ED9">
              <w:rPr>
                <w:i/>
                <w:iCs/>
                <w:sz w:val="26"/>
                <w:szCs w:val="26"/>
              </w:rPr>
              <w:t>trừ</w:t>
            </w:r>
            <w:proofErr w:type="spellEnd"/>
            <w:r w:rsidRPr="00904ED9">
              <w:rPr>
                <w:i/>
                <w:iCs/>
                <w:sz w:val="26"/>
                <w:szCs w:val="26"/>
              </w:rPr>
              <w:t xml:space="preserve"> </w:t>
            </w:r>
            <w:proofErr w:type="spellStart"/>
            <w:r w:rsidRPr="00904ED9">
              <w:rPr>
                <w:i/>
                <w:iCs/>
                <w:sz w:val="26"/>
                <w:szCs w:val="26"/>
              </w:rPr>
              <w:t>số</w:t>
            </w:r>
            <w:proofErr w:type="spellEnd"/>
            <w:r w:rsidRPr="00904ED9">
              <w:rPr>
                <w:i/>
                <w:iCs/>
                <w:sz w:val="26"/>
                <w:szCs w:val="26"/>
              </w:rPr>
              <w:t xml:space="preserve"> </w:t>
            </w:r>
            <w:proofErr w:type="spellStart"/>
            <w:r w:rsidRPr="00904ED9">
              <w:rPr>
                <w:i/>
                <w:iCs/>
                <w:sz w:val="26"/>
                <w:szCs w:val="26"/>
              </w:rPr>
              <w:t>thu</w:t>
            </w:r>
            <w:proofErr w:type="spellEnd"/>
            <w:r w:rsidRPr="00904ED9">
              <w:rPr>
                <w:i/>
                <w:iCs/>
                <w:sz w:val="26"/>
                <w:szCs w:val="26"/>
              </w:rPr>
              <w:t xml:space="preserve"> </w:t>
            </w:r>
            <w:proofErr w:type="spellStart"/>
            <w:r w:rsidRPr="00904ED9">
              <w:rPr>
                <w:i/>
                <w:iCs/>
                <w:sz w:val="26"/>
                <w:szCs w:val="26"/>
              </w:rPr>
              <w:t>thuế</w:t>
            </w:r>
            <w:proofErr w:type="spellEnd"/>
            <w:r w:rsidRPr="00904ED9">
              <w:rPr>
                <w:i/>
                <w:iCs/>
                <w:sz w:val="26"/>
                <w:szCs w:val="26"/>
              </w:rPr>
              <w:t xml:space="preserve"> </w:t>
            </w:r>
            <w:proofErr w:type="spellStart"/>
            <w:r w:rsidRPr="00904ED9">
              <w:rPr>
                <w:i/>
                <w:iCs/>
                <w:sz w:val="26"/>
                <w:szCs w:val="26"/>
              </w:rPr>
              <w:t>tài</w:t>
            </w:r>
            <w:proofErr w:type="spellEnd"/>
            <w:r w:rsidRPr="00904ED9">
              <w:rPr>
                <w:i/>
                <w:iCs/>
                <w:sz w:val="26"/>
                <w:szCs w:val="26"/>
              </w:rPr>
              <w:t xml:space="preserve"> </w:t>
            </w:r>
            <w:proofErr w:type="spellStart"/>
            <w:r w:rsidRPr="00904ED9">
              <w:rPr>
                <w:i/>
                <w:iCs/>
                <w:sz w:val="26"/>
                <w:szCs w:val="26"/>
              </w:rPr>
              <w:t>nguyên</w:t>
            </w:r>
            <w:proofErr w:type="spellEnd"/>
            <w:r w:rsidRPr="00904ED9">
              <w:rPr>
                <w:i/>
                <w:iCs/>
                <w:sz w:val="26"/>
                <w:szCs w:val="26"/>
              </w:rPr>
              <w:t>)</w:t>
            </w:r>
          </w:p>
        </w:tc>
        <w:tc>
          <w:tcPr>
            <w:tcW w:w="1189" w:type="dxa"/>
            <w:tcBorders>
              <w:top w:val="nil"/>
              <w:left w:val="nil"/>
              <w:bottom w:val="single" w:sz="4" w:space="0" w:color="auto"/>
              <w:right w:val="single" w:sz="4" w:space="0" w:color="auto"/>
            </w:tcBorders>
            <w:shd w:val="clear" w:color="auto" w:fill="auto"/>
            <w:vAlign w:val="center"/>
            <w:hideMark/>
          </w:tcPr>
          <w:p w14:paraId="315292A2"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47D02479" w14:textId="77777777" w:rsidR="00CE4866" w:rsidRPr="00904ED9" w:rsidRDefault="00CE4866" w:rsidP="00CE4866">
            <w:pPr>
              <w:jc w:val="right"/>
              <w:rPr>
                <w:sz w:val="26"/>
                <w:szCs w:val="26"/>
              </w:rPr>
            </w:pPr>
            <w:r w:rsidRPr="00904ED9">
              <w:rPr>
                <w:sz w:val="26"/>
                <w:szCs w:val="26"/>
              </w:rPr>
              <w:t>100</w:t>
            </w:r>
          </w:p>
        </w:tc>
        <w:tc>
          <w:tcPr>
            <w:tcW w:w="1288" w:type="dxa"/>
            <w:tcBorders>
              <w:top w:val="nil"/>
              <w:left w:val="nil"/>
              <w:bottom w:val="single" w:sz="4" w:space="0" w:color="auto"/>
              <w:right w:val="single" w:sz="4" w:space="0" w:color="auto"/>
            </w:tcBorders>
            <w:shd w:val="clear" w:color="auto" w:fill="auto"/>
            <w:vAlign w:val="center"/>
            <w:hideMark/>
          </w:tcPr>
          <w:p w14:paraId="171404B6"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760569EB"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48BD583A" w14:textId="77777777" w:rsidR="00CE4866" w:rsidRPr="00904ED9" w:rsidRDefault="00CE4866" w:rsidP="00CE4866">
            <w:pPr>
              <w:jc w:val="center"/>
              <w:rPr>
                <w:sz w:val="26"/>
                <w:szCs w:val="26"/>
              </w:rPr>
            </w:pPr>
            <w:r w:rsidRPr="00904ED9">
              <w:rPr>
                <w:sz w:val="26"/>
                <w:szCs w:val="26"/>
              </w:rPr>
              <w:t> </w:t>
            </w:r>
          </w:p>
        </w:tc>
      </w:tr>
      <w:tr w:rsidR="00904ED9" w:rsidRPr="00904ED9" w14:paraId="3DAD62AD" w14:textId="77777777" w:rsidTr="00CE4866">
        <w:trPr>
          <w:trHeight w:val="599"/>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3496A581" w14:textId="77777777" w:rsidR="00CE4866" w:rsidRPr="00904ED9" w:rsidRDefault="00CE4866" w:rsidP="00CE4866">
            <w:pPr>
              <w:jc w:val="center"/>
              <w:rPr>
                <w:sz w:val="26"/>
                <w:szCs w:val="26"/>
              </w:rPr>
            </w:pPr>
            <w:r w:rsidRPr="00904ED9">
              <w:rPr>
                <w:sz w:val="26"/>
                <w:szCs w:val="26"/>
              </w:rPr>
              <w:t>2.7</w:t>
            </w:r>
          </w:p>
        </w:tc>
        <w:tc>
          <w:tcPr>
            <w:tcW w:w="7008" w:type="dxa"/>
            <w:tcBorders>
              <w:top w:val="nil"/>
              <w:left w:val="nil"/>
              <w:bottom w:val="single" w:sz="4" w:space="0" w:color="auto"/>
              <w:right w:val="single" w:sz="4" w:space="0" w:color="auto"/>
            </w:tcBorders>
            <w:shd w:val="clear" w:color="auto" w:fill="auto"/>
            <w:vAlign w:val="center"/>
            <w:hideMark/>
          </w:tcPr>
          <w:p w14:paraId="1258209B" w14:textId="77777777" w:rsidR="00CE4866" w:rsidRPr="00904ED9" w:rsidRDefault="00CE4866" w:rsidP="00CE4866">
            <w:pPr>
              <w:jc w:val="both"/>
              <w:rPr>
                <w:sz w:val="26"/>
                <w:szCs w:val="26"/>
              </w:rPr>
            </w:pPr>
            <w:r w:rsidRPr="00904ED9">
              <w:rPr>
                <w:sz w:val="26"/>
                <w:szCs w:val="26"/>
              </w:rPr>
              <w:t xml:space="preserve">Thu </w:t>
            </w:r>
            <w:proofErr w:type="spellStart"/>
            <w:r w:rsidRPr="00904ED9">
              <w:rPr>
                <w:sz w:val="26"/>
                <w:szCs w:val="26"/>
              </w:rPr>
              <w:t>khác</w:t>
            </w:r>
            <w:proofErr w:type="spellEnd"/>
            <w:r w:rsidRPr="00904ED9">
              <w:rPr>
                <w:sz w:val="26"/>
                <w:szCs w:val="26"/>
              </w:rPr>
              <w:t xml:space="preserve"> </w:t>
            </w:r>
            <w:proofErr w:type="spellStart"/>
            <w:r w:rsidRPr="00904ED9">
              <w:rPr>
                <w:sz w:val="26"/>
                <w:szCs w:val="26"/>
              </w:rPr>
              <w:t>về</w:t>
            </w:r>
            <w:proofErr w:type="spellEnd"/>
            <w:r w:rsidRPr="00904ED9">
              <w:rPr>
                <w:sz w:val="26"/>
                <w:szCs w:val="26"/>
              </w:rPr>
              <w:t xml:space="preserve"> </w:t>
            </w:r>
            <w:proofErr w:type="spellStart"/>
            <w:r w:rsidRPr="00904ED9">
              <w:rPr>
                <w:sz w:val="26"/>
                <w:szCs w:val="26"/>
              </w:rPr>
              <w:t>thuế</w:t>
            </w:r>
            <w:proofErr w:type="spellEnd"/>
            <w:r w:rsidRPr="00904ED9">
              <w:rPr>
                <w:sz w:val="26"/>
                <w:szCs w:val="26"/>
              </w:rPr>
              <w:t xml:space="preserve"> </w:t>
            </w:r>
            <w:proofErr w:type="spellStart"/>
            <w:r w:rsidRPr="00904ED9">
              <w:rPr>
                <w:sz w:val="26"/>
                <w:szCs w:val="26"/>
              </w:rPr>
              <w:t>Công</w:t>
            </w:r>
            <w:proofErr w:type="spellEnd"/>
            <w:r w:rsidRPr="00904ED9">
              <w:rPr>
                <w:sz w:val="26"/>
                <w:szCs w:val="26"/>
              </w:rPr>
              <w:t xml:space="preserve"> </w:t>
            </w:r>
            <w:proofErr w:type="spellStart"/>
            <w:r w:rsidRPr="00904ED9">
              <w:rPr>
                <w:sz w:val="26"/>
                <w:szCs w:val="26"/>
              </w:rPr>
              <w:t>thương</w:t>
            </w:r>
            <w:proofErr w:type="spellEnd"/>
            <w:r w:rsidRPr="00904ED9">
              <w:rPr>
                <w:sz w:val="26"/>
                <w:szCs w:val="26"/>
              </w:rPr>
              <w:t xml:space="preserve"> </w:t>
            </w:r>
            <w:proofErr w:type="spellStart"/>
            <w:r w:rsidRPr="00904ED9">
              <w:rPr>
                <w:sz w:val="26"/>
                <w:szCs w:val="26"/>
              </w:rPr>
              <w:t>nghiệp</w:t>
            </w:r>
            <w:proofErr w:type="spellEnd"/>
            <w:r w:rsidRPr="00904ED9">
              <w:rPr>
                <w:sz w:val="26"/>
                <w:szCs w:val="26"/>
              </w:rPr>
              <w:t xml:space="preserve"> </w:t>
            </w:r>
            <w:proofErr w:type="spellStart"/>
            <w:r w:rsidRPr="00904ED9">
              <w:rPr>
                <w:sz w:val="26"/>
                <w:szCs w:val="26"/>
              </w:rPr>
              <w:t>và</w:t>
            </w:r>
            <w:proofErr w:type="spellEnd"/>
            <w:r w:rsidRPr="00904ED9">
              <w:rPr>
                <w:sz w:val="26"/>
                <w:szCs w:val="26"/>
              </w:rPr>
              <w:t xml:space="preserve"> </w:t>
            </w:r>
            <w:proofErr w:type="spellStart"/>
            <w:r w:rsidRPr="00904ED9">
              <w:rPr>
                <w:sz w:val="26"/>
                <w:szCs w:val="26"/>
              </w:rPr>
              <w:t>dịch</w:t>
            </w:r>
            <w:proofErr w:type="spellEnd"/>
            <w:r w:rsidRPr="00904ED9">
              <w:rPr>
                <w:sz w:val="26"/>
                <w:szCs w:val="26"/>
              </w:rPr>
              <w:t xml:space="preserve"> </w:t>
            </w:r>
            <w:proofErr w:type="spellStart"/>
            <w:r w:rsidRPr="00904ED9">
              <w:rPr>
                <w:sz w:val="26"/>
                <w:szCs w:val="26"/>
              </w:rPr>
              <w:t>vụ</w:t>
            </w:r>
            <w:proofErr w:type="spellEnd"/>
            <w:r w:rsidRPr="00904ED9">
              <w:rPr>
                <w:sz w:val="26"/>
                <w:szCs w:val="26"/>
              </w:rPr>
              <w:t xml:space="preserve"> </w:t>
            </w:r>
            <w:proofErr w:type="spellStart"/>
            <w:r w:rsidRPr="00904ED9">
              <w:rPr>
                <w:sz w:val="26"/>
                <w:szCs w:val="26"/>
              </w:rPr>
              <w:t>ngoài</w:t>
            </w:r>
            <w:proofErr w:type="spellEnd"/>
            <w:r w:rsidRPr="00904ED9">
              <w:rPr>
                <w:sz w:val="26"/>
                <w:szCs w:val="26"/>
              </w:rPr>
              <w:t xml:space="preserve"> </w:t>
            </w:r>
            <w:proofErr w:type="spellStart"/>
            <w:r w:rsidRPr="00904ED9">
              <w:rPr>
                <w:sz w:val="26"/>
                <w:szCs w:val="26"/>
              </w:rPr>
              <w:t>quốc</w:t>
            </w:r>
            <w:proofErr w:type="spellEnd"/>
            <w:r w:rsidRPr="00904ED9">
              <w:rPr>
                <w:sz w:val="26"/>
                <w:szCs w:val="26"/>
              </w:rPr>
              <w:t xml:space="preserve"> </w:t>
            </w:r>
            <w:proofErr w:type="spellStart"/>
            <w:r w:rsidRPr="00904ED9">
              <w:rPr>
                <w:sz w:val="26"/>
                <w:szCs w:val="26"/>
              </w:rPr>
              <w:t>doanh</w:t>
            </w:r>
            <w:proofErr w:type="spellEnd"/>
            <w:r w:rsidRPr="00904ED9">
              <w:rPr>
                <w:sz w:val="26"/>
                <w:szCs w:val="26"/>
              </w:rPr>
              <w:t xml:space="preserve"> (bao </w:t>
            </w:r>
            <w:proofErr w:type="spellStart"/>
            <w:r w:rsidRPr="00904ED9">
              <w:rPr>
                <w:sz w:val="26"/>
                <w:szCs w:val="26"/>
              </w:rPr>
              <w:t>gồm</w:t>
            </w:r>
            <w:proofErr w:type="spellEnd"/>
            <w:r w:rsidRPr="00904ED9">
              <w:rPr>
                <w:sz w:val="26"/>
                <w:szCs w:val="26"/>
              </w:rPr>
              <w:t xml:space="preserve"> </w:t>
            </w:r>
            <w:proofErr w:type="spellStart"/>
            <w:r w:rsidRPr="00904ED9">
              <w:rPr>
                <w:sz w:val="26"/>
                <w:szCs w:val="26"/>
              </w:rPr>
              <w:t>thu</w:t>
            </w:r>
            <w:proofErr w:type="spellEnd"/>
            <w:r w:rsidRPr="00904ED9">
              <w:rPr>
                <w:sz w:val="26"/>
                <w:szCs w:val="26"/>
              </w:rPr>
              <w:t xml:space="preserve"> </w:t>
            </w:r>
            <w:proofErr w:type="spellStart"/>
            <w:r w:rsidRPr="00904ED9">
              <w:rPr>
                <w:sz w:val="26"/>
                <w:szCs w:val="26"/>
              </w:rPr>
              <w:t>phạt</w:t>
            </w:r>
            <w:proofErr w:type="spellEnd"/>
            <w:r w:rsidRPr="00904ED9">
              <w:rPr>
                <w:sz w:val="26"/>
                <w:szCs w:val="26"/>
              </w:rPr>
              <w:t xml:space="preserve"> </w:t>
            </w:r>
            <w:proofErr w:type="spellStart"/>
            <w:r w:rsidRPr="00904ED9">
              <w:rPr>
                <w:sz w:val="26"/>
                <w:szCs w:val="26"/>
              </w:rPr>
              <w:t>về</w:t>
            </w:r>
            <w:proofErr w:type="spellEnd"/>
            <w:r w:rsidRPr="00904ED9">
              <w:rPr>
                <w:sz w:val="26"/>
                <w:szCs w:val="26"/>
              </w:rPr>
              <w:t xml:space="preserve"> </w:t>
            </w:r>
            <w:proofErr w:type="spellStart"/>
            <w:r w:rsidRPr="00904ED9">
              <w:rPr>
                <w:sz w:val="26"/>
                <w:szCs w:val="26"/>
              </w:rPr>
              <w:t>thuế</w:t>
            </w:r>
            <w:proofErr w:type="spellEnd"/>
            <w:r w:rsidRPr="00904ED9">
              <w:rPr>
                <w:sz w:val="26"/>
                <w:szCs w:val="26"/>
              </w:rPr>
              <w:t>)</w:t>
            </w:r>
          </w:p>
        </w:tc>
        <w:tc>
          <w:tcPr>
            <w:tcW w:w="1189" w:type="dxa"/>
            <w:tcBorders>
              <w:top w:val="nil"/>
              <w:left w:val="nil"/>
              <w:bottom w:val="single" w:sz="4" w:space="0" w:color="auto"/>
              <w:right w:val="single" w:sz="4" w:space="0" w:color="auto"/>
            </w:tcBorders>
            <w:shd w:val="clear" w:color="auto" w:fill="auto"/>
            <w:vAlign w:val="center"/>
            <w:hideMark/>
          </w:tcPr>
          <w:p w14:paraId="59E78C82"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23064BE4"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439A3C8D"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0F11B515"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355CA186" w14:textId="77777777" w:rsidR="00CE4866" w:rsidRPr="00904ED9" w:rsidRDefault="00CE4866" w:rsidP="00CE4866">
            <w:pPr>
              <w:jc w:val="center"/>
              <w:rPr>
                <w:sz w:val="26"/>
                <w:szCs w:val="26"/>
              </w:rPr>
            </w:pPr>
            <w:r w:rsidRPr="00904ED9">
              <w:rPr>
                <w:sz w:val="26"/>
                <w:szCs w:val="26"/>
              </w:rPr>
              <w:t> </w:t>
            </w:r>
          </w:p>
        </w:tc>
      </w:tr>
      <w:tr w:rsidR="00904ED9" w:rsidRPr="00904ED9" w14:paraId="4C3EAEED"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3FAF6E40" w14:textId="77777777" w:rsidR="00CE4866" w:rsidRPr="00904ED9" w:rsidRDefault="00CE4866" w:rsidP="00CE4866">
            <w:pPr>
              <w:jc w:val="center"/>
              <w:rPr>
                <w:sz w:val="26"/>
                <w:szCs w:val="26"/>
              </w:rPr>
            </w:pPr>
            <w:r w:rsidRPr="00904ED9">
              <w:rPr>
                <w:sz w:val="26"/>
                <w:szCs w:val="26"/>
              </w:rPr>
              <w:t>a</w:t>
            </w:r>
          </w:p>
        </w:tc>
        <w:tc>
          <w:tcPr>
            <w:tcW w:w="7008" w:type="dxa"/>
            <w:tcBorders>
              <w:top w:val="nil"/>
              <w:left w:val="nil"/>
              <w:bottom w:val="single" w:sz="4" w:space="0" w:color="auto"/>
              <w:right w:val="single" w:sz="4" w:space="0" w:color="auto"/>
            </w:tcBorders>
            <w:shd w:val="clear" w:color="auto" w:fill="auto"/>
            <w:vAlign w:val="center"/>
            <w:hideMark/>
          </w:tcPr>
          <w:p w14:paraId="48255A34" w14:textId="77777777" w:rsidR="00CE4866" w:rsidRPr="00904ED9" w:rsidRDefault="00CE4866" w:rsidP="00CE4866">
            <w:pPr>
              <w:jc w:val="both"/>
              <w:rPr>
                <w:sz w:val="26"/>
                <w:szCs w:val="26"/>
              </w:rPr>
            </w:pPr>
            <w:proofErr w:type="spellStart"/>
            <w:r w:rsidRPr="00904ED9">
              <w:rPr>
                <w:sz w:val="26"/>
                <w:szCs w:val="26"/>
              </w:rPr>
              <w:t>Trên</w:t>
            </w:r>
            <w:proofErr w:type="spellEnd"/>
            <w:r w:rsidRPr="00904ED9">
              <w:rPr>
                <w:sz w:val="26"/>
                <w:szCs w:val="26"/>
              </w:rPr>
              <w:t xml:space="preserve"> </w:t>
            </w:r>
            <w:proofErr w:type="spellStart"/>
            <w:r w:rsidRPr="00904ED9">
              <w:rPr>
                <w:sz w:val="26"/>
                <w:szCs w:val="26"/>
              </w:rPr>
              <w:t>địa</w:t>
            </w:r>
            <w:proofErr w:type="spellEnd"/>
            <w:r w:rsidRPr="00904ED9">
              <w:rPr>
                <w:sz w:val="26"/>
                <w:szCs w:val="26"/>
              </w:rPr>
              <w:t xml:space="preserve"> </w:t>
            </w:r>
            <w:proofErr w:type="spellStart"/>
            <w:r w:rsidRPr="00904ED9">
              <w:rPr>
                <w:sz w:val="26"/>
                <w:szCs w:val="26"/>
              </w:rPr>
              <w:t>bàn</w:t>
            </w:r>
            <w:proofErr w:type="spellEnd"/>
            <w:r w:rsidRPr="00904ED9">
              <w:rPr>
                <w:sz w:val="26"/>
                <w:szCs w:val="26"/>
              </w:rPr>
              <w:t xml:space="preserve"> </w:t>
            </w:r>
            <w:proofErr w:type="spellStart"/>
            <w:r w:rsidRPr="00904ED9">
              <w:rPr>
                <w:sz w:val="26"/>
                <w:szCs w:val="26"/>
              </w:rPr>
              <w:t>các</w:t>
            </w:r>
            <w:proofErr w:type="spellEnd"/>
            <w:r w:rsidRPr="00904ED9">
              <w:rPr>
                <w:sz w:val="26"/>
                <w:szCs w:val="26"/>
              </w:rPr>
              <w:t xml:space="preserve"> </w:t>
            </w:r>
            <w:proofErr w:type="spellStart"/>
            <w:r w:rsidRPr="00904ED9">
              <w:rPr>
                <w:sz w:val="26"/>
                <w:szCs w:val="26"/>
              </w:rPr>
              <w:t>xã</w:t>
            </w:r>
            <w:proofErr w:type="spellEnd"/>
            <w:r w:rsidRPr="00904ED9">
              <w:rPr>
                <w:sz w:val="26"/>
                <w:szCs w:val="26"/>
              </w:rPr>
              <w:t xml:space="preserve">, </w:t>
            </w:r>
            <w:proofErr w:type="spellStart"/>
            <w:r w:rsidRPr="00904ED9">
              <w:rPr>
                <w:sz w:val="26"/>
                <w:szCs w:val="26"/>
              </w:rPr>
              <w:t>phường</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5C024545"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5E2853BD" w14:textId="77777777" w:rsidR="00CE4866" w:rsidRPr="00904ED9" w:rsidRDefault="00CE4866" w:rsidP="00CE4866">
            <w:pPr>
              <w:jc w:val="right"/>
              <w:rPr>
                <w:sz w:val="26"/>
                <w:szCs w:val="26"/>
              </w:rPr>
            </w:pPr>
            <w:r w:rsidRPr="00904ED9">
              <w:rPr>
                <w:sz w:val="26"/>
                <w:szCs w:val="26"/>
              </w:rPr>
              <w:t>100</w:t>
            </w:r>
          </w:p>
        </w:tc>
        <w:tc>
          <w:tcPr>
            <w:tcW w:w="1288" w:type="dxa"/>
            <w:tcBorders>
              <w:top w:val="nil"/>
              <w:left w:val="nil"/>
              <w:bottom w:val="single" w:sz="4" w:space="0" w:color="auto"/>
              <w:right w:val="single" w:sz="4" w:space="0" w:color="auto"/>
            </w:tcBorders>
            <w:shd w:val="clear" w:color="auto" w:fill="auto"/>
            <w:vAlign w:val="center"/>
            <w:hideMark/>
          </w:tcPr>
          <w:p w14:paraId="4C21542C"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35A70602"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639E5563" w14:textId="77777777" w:rsidR="00CE4866" w:rsidRPr="00904ED9" w:rsidRDefault="00CE4866" w:rsidP="00CE4866">
            <w:pPr>
              <w:jc w:val="center"/>
              <w:rPr>
                <w:sz w:val="26"/>
                <w:szCs w:val="26"/>
              </w:rPr>
            </w:pPr>
            <w:r w:rsidRPr="00904ED9">
              <w:rPr>
                <w:sz w:val="26"/>
                <w:szCs w:val="26"/>
              </w:rPr>
              <w:t> </w:t>
            </w:r>
          </w:p>
        </w:tc>
      </w:tr>
      <w:tr w:rsidR="00904ED9" w:rsidRPr="00904ED9" w14:paraId="371080B5"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1BC98C85" w14:textId="77777777" w:rsidR="00CE4866" w:rsidRPr="00904ED9" w:rsidRDefault="00CE4866" w:rsidP="00CE4866">
            <w:pPr>
              <w:jc w:val="center"/>
              <w:rPr>
                <w:sz w:val="26"/>
                <w:szCs w:val="26"/>
              </w:rPr>
            </w:pPr>
            <w:r w:rsidRPr="00904ED9">
              <w:rPr>
                <w:sz w:val="26"/>
                <w:szCs w:val="26"/>
              </w:rPr>
              <w:t>b</w:t>
            </w:r>
          </w:p>
        </w:tc>
        <w:tc>
          <w:tcPr>
            <w:tcW w:w="7008" w:type="dxa"/>
            <w:tcBorders>
              <w:top w:val="nil"/>
              <w:left w:val="nil"/>
              <w:bottom w:val="single" w:sz="4" w:space="0" w:color="auto"/>
              <w:right w:val="single" w:sz="4" w:space="0" w:color="auto"/>
            </w:tcBorders>
            <w:shd w:val="clear" w:color="auto" w:fill="auto"/>
            <w:vAlign w:val="center"/>
            <w:hideMark/>
          </w:tcPr>
          <w:p w14:paraId="1E209CAA" w14:textId="77777777" w:rsidR="00CE4866" w:rsidRPr="00904ED9" w:rsidRDefault="00CE4866" w:rsidP="00CE4866">
            <w:pPr>
              <w:jc w:val="both"/>
              <w:rPr>
                <w:sz w:val="26"/>
                <w:szCs w:val="26"/>
              </w:rPr>
            </w:pPr>
            <w:proofErr w:type="spellStart"/>
            <w:r w:rsidRPr="00904ED9">
              <w:rPr>
                <w:sz w:val="26"/>
                <w:szCs w:val="26"/>
              </w:rPr>
              <w:t>Trên</w:t>
            </w:r>
            <w:proofErr w:type="spellEnd"/>
            <w:r w:rsidRPr="00904ED9">
              <w:rPr>
                <w:sz w:val="26"/>
                <w:szCs w:val="26"/>
              </w:rPr>
              <w:t xml:space="preserve"> </w:t>
            </w:r>
            <w:proofErr w:type="spellStart"/>
            <w:r w:rsidRPr="00904ED9">
              <w:rPr>
                <w:sz w:val="26"/>
                <w:szCs w:val="26"/>
              </w:rPr>
              <w:t>địa</w:t>
            </w:r>
            <w:proofErr w:type="spellEnd"/>
            <w:r w:rsidRPr="00904ED9">
              <w:rPr>
                <w:sz w:val="26"/>
                <w:szCs w:val="26"/>
              </w:rPr>
              <w:t xml:space="preserve"> </w:t>
            </w:r>
            <w:proofErr w:type="spellStart"/>
            <w:r w:rsidRPr="00904ED9">
              <w:rPr>
                <w:sz w:val="26"/>
                <w:szCs w:val="26"/>
              </w:rPr>
              <w:t>bàn</w:t>
            </w:r>
            <w:proofErr w:type="spellEnd"/>
            <w:r w:rsidRPr="00904ED9">
              <w:rPr>
                <w:sz w:val="26"/>
                <w:szCs w:val="26"/>
              </w:rPr>
              <w:t xml:space="preserve"> </w:t>
            </w:r>
            <w:proofErr w:type="spellStart"/>
            <w:r w:rsidRPr="00904ED9">
              <w:rPr>
                <w:sz w:val="26"/>
                <w:szCs w:val="26"/>
              </w:rPr>
              <w:t>đặc</w:t>
            </w:r>
            <w:proofErr w:type="spellEnd"/>
            <w:r w:rsidRPr="00904ED9">
              <w:rPr>
                <w:sz w:val="26"/>
                <w:szCs w:val="26"/>
              </w:rPr>
              <w:t xml:space="preserve"> </w:t>
            </w:r>
            <w:proofErr w:type="spellStart"/>
            <w:r w:rsidRPr="00904ED9">
              <w:rPr>
                <w:sz w:val="26"/>
                <w:szCs w:val="26"/>
              </w:rPr>
              <w:t>khu</w:t>
            </w:r>
            <w:proofErr w:type="spellEnd"/>
            <w:r w:rsidRPr="00904ED9">
              <w:rPr>
                <w:sz w:val="26"/>
                <w:szCs w:val="26"/>
              </w:rPr>
              <w:t xml:space="preserve"> Lý </w:t>
            </w:r>
            <w:proofErr w:type="spellStart"/>
            <w:r w:rsidRPr="00904ED9">
              <w:rPr>
                <w:sz w:val="26"/>
                <w:szCs w:val="26"/>
              </w:rPr>
              <w:t>Sơn</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6426F122"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44FD9B37"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50385C1B"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1D324A75" w14:textId="77777777" w:rsidR="00CE4866" w:rsidRPr="00904ED9" w:rsidRDefault="00CE4866" w:rsidP="00CE4866">
            <w:pPr>
              <w:jc w:val="right"/>
              <w:rPr>
                <w:sz w:val="26"/>
                <w:szCs w:val="26"/>
              </w:rPr>
            </w:pPr>
            <w:r w:rsidRPr="00904ED9">
              <w:rPr>
                <w:sz w:val="26"/>
                <w:szCs w:val="26"/>
              </w:rPr>
              <w:t>100</w:t>
            </w:r>
          </w:p>
        </w:tc>
        <w:tc>
          <w:tcPr>
            <w:tcW w:w="2147" w:type="dxa"/>
            <w:tcBorders>
              <w:top w:val="nil"/>
              <w:left w:val="nil"/>
              <w:bottom w:val="single" w:sz="4" w:space="0" w:color="auto"/>
              <w:right w:val="single" w:sz="4" w:space="0" w:color="auto"/>
            </w:tcBorders>
            <w:shd w:val="clear" w:color="auto" w:fill="auto"/>
            <w:vAlign w:val="center"/>
            <w:hideMark/>
          </w:tcPr>
          <w:p w14:paraId="2D5F2B65" w14:textId="77777777" w:rsidR="00CE4866" w:rsidRPr="00904ED9" w:rsidRDefault="00CE4866" w:rsidP="00CE4866">
            <w:pPr>
              <w:rPr>
                <w:sz w:val="26"/>
                <w:szCs w:val="26"/>
              </w:rPr>
            </w:pPr>
            <w:r w:rsidRPr="00904ED9">
              <w:rPr>
                <w:sz w:val="26"/>
                <w:szCs w:val="26"/>
              </w:rPr>
              <w:t> </w:t>
            </w:r>
          </w:p>
        </w:tc>
      </w:tr>
      <w:tr w:rsidR="00904ED9" w:rsidRPr="00904ED9" w14:paraId="0B15F956"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0F267061" w14:textId="77777777" w:rsidR="00CE4866" w:rsidRPr="00904ED9" w:rsidRDefault="00CE4866" w:rsidP="00CE4866">
            <w:pPr>
              <w:jc w:val="center"/>
              <w:rPr>
                <w:sz w:val="26"/>
                <w:szCs w:val="26"/>
              </w:rPr>
            </w:pPr>
            <w:r w:rsidRPr="00904ED9">
              <w:rPr>
                <w:sz w:val="26"/>
                <w:szCs w:val="26"/>
              </w:rPr>
              <w:t>3</w:t>
            </w:r>
          </w:p>
        </w:tc>
        <w:tc>
          <w:tcPr>
            <w:tcW w:w="7008" w:type="dxa"/>
            <w:tcBorders>
              <w:top w:val="nil"/>
              <w:left w:val="nil"/>
              <w:bottom w:val="single" w:sz="4" w:space="0" w:color="auto"/>
              <w:right w:val="single" w:sz="4" w:space="0" w:color="auto"/>
            </w:tcBorders>
            <w:shd w:val="clear" w:color="auto" w:fill="auto"/>
            <w:vAlign w:val="center"/>
            <w:hideMark/>
          </w:tcPr>
          <w:p w14:paraId="50B1FDCC" w14:textId="77777777" w:rsidR="00CE4866" w:rsidRPr="00904ED9" w:rsidRDefault="00CE4866" w:rsidP="00CE4866">
            <w:pPr>
              <w:jc w:val="both"/>
              <w:rPr>
                <w:sz w:val="26"/>
                <w:szCs w:val="26"/>
              </w:rPr>
            </w:pPr>
            <w:proofErr w:type="spellStart"/>
            <w:r w:rsidRPr="00904ED9">
              <w:rPr>
                <w:sz w:val="26"/>
                <w:szCs w:val="26"/>
              </w:rPr>
              <w:t>Lệ</w:t>
            </w:r>
            <w:proofErr w:type="spellEnd"/>
            <w:r w:rsidRPr="00904ED9">
              <w:rPr>
                <w:sz w:val="26"/>
                <w:szCs w:val="26"/>
              </w:rPr>
              <w:t xml:space="preserve"> </w:t>
            </w:r>
            <w:proofErr w:type="spellStart"/>
            <w:r w:rsidRPr="00904ED9">
              <w:rPr>
                <w:sz w:val="26"/>
                <w:szCs w:val="26"/>
              </w:rPr>
              <w:t>phí</w:t>
            </w:r>
            <w:proofErr w:type="spellEnd"/>
            <w:r w:rsidRPr="00904ED9">
              <w:rPr>
                <w:sz w:val="26"/>
                <w:szCs w:val="26"/>
              </w:rPr>
              <w:t xml:space="preserve"> </w:t>
            </w:r>
            <w:proofErr w:type="spellStart"/>
            <w:r w:rsidRPr="00904ED9">
              <w:rPr>
                <w:sz w:val="26"/>
                <w:szCs w:val="26"/>
              </w:rPr>
              <w:t>trước</w:t>
            </w:r>
            <w:proofErr w:type="spellEnd"/>
            <w:r w:rsidRPr="00904ED9">
              <w:rPr>
                <w:sz w:val="26"/>
                <w:szCs w:val="26"/>
              </w:rPr>
              <w:t xml:space="preserve"> </w:t>
            </w:r>
            <w:proofErr w:type="spellStart"/>
            <w:r w:rsidRPr="00904ED9">
              <w:rPr>
                <w:sz w:val="26"/>
                <w:szCs w:val="26"/>
              </w:rPr>
              <w:t>bạ</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57625CAA"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7389D2A0"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09624169"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1974013C"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12601518" w14:textId="77777777" w:rsidR="00CE4866" w:rsidRPr="00904ED9" w:rsidRDefault="00CE4866" w:rsidP="00CE4866">
            <w:pPr>
              <w:jc w:val="center"/>
              <w:rPr>
                <w:sz w:val="26"/>
                <w:szCs w:val="26"/>
              </w:rPr>
            </w:pPr>
            <w:r w:rsidRPr="00904ED9">
              <w:rPr>
                <w:sz w:val="26"/>
                <w:szCs w:val="26"/>
              </w:rPr>
              <w:t> </w:t>
            </w:r>
          </w:p>
        </w:tc>
      </w:tr>
      <w:tr w:rsidR="00904ED9" w:rsidRPr="00904ED9" w14:paraId="63671ABA"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650B13E2" w14:textId="77777777" w:rsidR="00CE4866" w:rsidRPr="00904ED9" w:rsidRDefault="00CE4866" w:rsidP="00CE4866">
            <w:pPr>
              <w:jc w:val="center"/>
              <w:rPr>
                <w:sz w:val="26"/>
                <w:szCs w:val="26"/>
              </w:rPr>
            </w:pPr>
            <w:r w:rsidRPr="00904ED9">
              <w:rPr>
                <w:sz w:val="26"/>
                <w:szCs w:val="26"/>
              </w:rPr>
              <w:t>3.1</w:t>
            </w:r>
          </w:p>
        </w:tc>
        <w:tc>
          <w:tcPr>
            <w:tcW w:w="7008" w:type="dxa"/>
            <w:tcBorders>
              <w:top w:val="nil"/>
              <w:left w:val="nil"/>
              <w:bottom w:val="single" w:sz="4" w:space="0" w:color="auto"/>
              <w:right w:val="single" w:sz="4" w:space="0" w:color="auto"/>
            </w:tcBorders>
            <w:shd w:val="clear" w:color="auto" w:fill="auto"/>
            <w:vAlign w:val="center"/>
            <w:hideMark/>
          </w:tcPr>
          <w:p w14:paraId="7506B56B" w14:textId="77777777" w:rsidR="00CE4866" w:rsidRPr="00904ED9" w:rsidRDefault="00CE4866" w:rsidP="00CE4866">
            <w:pPr>
              <w:jc w:val="both"/>
              <w:rPr>
                <w:sz w:val="26"/>
                <w:szCs w:val="26"/>
              </w:rPr>
            </w:pPr>
            <w:proofErr w:type="spellStart"/>
            <w:r w:rsidRPr="00904ED9">
              <w:rPr>
                <w:sz w:val="26"/>
                <w:szCs w:val="26"/>
              </w:rPr>
              <w:t>Lệ</w:t>
            </w:r>
            <w:proofErr w:type="spellEnd"/>
            <w:r w:rsidRPr="00904ED9">
              <w:rPr>
                <w:sz w:val="26"/>
                <w:szCs w:val="26"/>
              </w:rPr>
              <w:t xml:space="preserve"> </w:t>
            </w:r>
            <w:proofErr w:type="spellStart"/>
            <w:r w:rsidRPr="00904ED9">
              <w:rPr>
                <w:sz w:val="26"/>
                <w:szCs w:val="26"/>
              </w:rPr>
              <w:t>phí</w:t>
            </w:r>
            <w:proofErr w:type="spellEnd"/>
            <w:r w:rsidRPr="00904ED9">
              <w:rPr>
                <w:sz w:val="26"/>
                <w:szCs w:val="26"/>
              </w:rPr>
              <w:t xml:space="preserve"> </w:t>
            </w:r>
            <w:proofErr w:type="spellStart"/>
            <w:r w:rsidRPr="00904ED9">
              <w:rPr>
                <w:sz w:val="26"/>
                <w:szCs w:val="26"/>
              </w:rPr>
              <w:t>trước</w:t>
            </w:r>
            <w:proofErr w:type="spellEnd"/>
            <w:r w:rsidRPr="00904ED9">
              <w:rPr>
                <w:sz w:val="26"/>
                <w:szCs w:val="26"/>
              </w:rPr>
              <w:t xml:space="preserve"> </w:t>
            </w:r>
            <w:proofErr w:type="spellStart"/>
            <w:r w:rsidRPr="00904ED9">
              <w:rPr>
                <w:sz w:val="26"/>
                <w:szCs w:val="26"/>
              </w:rPr>
              <w:t>bạ</w:t>
            </w:r>
            <w:proofErr w:type="spellEnd"/>
            <w:r w:rsidRPr="00904ED9">
              <w:rPr>
                <w:sz w:val="26"/>
                <w:szCs w:val="26"/>
              </w:rPr>
              <w:t xml:space="preserve"> </w:t>
            </w:r>
            <w:proofErr w:type="spellStart"/>
            <w:r w:rsidRPr="00904ED9">
              <w:rPr>
                <w:sz w:val="26"/>
                <w:szCs w:val="26"/>
              </w:rPr>
              <w:t>nhà</w:t>
            </w:r>
            <w:proofErr w:type="spellEnd"/>
            <w:r w:rsidRPr="00904ED9">
              <w:rPr>
                <w:sz w:val="26"/>
                <w:szCs w:val="26"/>
              </w:rPr>
              <w:t xml:space="preserve"> </w:t>
            </w:r>
            <w:proofErr w:type="spellStart"/>
            <w:r w:rsidRPr="00904ED9">
              <w:rPr>
                <w:sz w:val="26"/>
                <w:szCs w:val="26"/>
              </w:rPr>
              <w:t>đất</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1D6AAE6D"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20B25C73"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75915AE0"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64583EEE"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28731E88" w14:textId="77777777" w:rsidR="00CE4866" w:rsidRPr="00904ED9" w:rsidRDefault="00CE4866" w:rsidP="00CE4866">
            <w:pPr>
              <w:jc w:val="center"/>
              <w:rPr>
                <w:sz w:val="26"/>
                <w:szCs w:val="26"/>
              </w:rPr>
            </w:pPr>
            <w:r w:rsidRPr="00904ED9">
              <w:rPr>
                <w:sz w:val="26"/>
                <w:szCs w:val="26"/>
              </w:rPr>
              <w:t> </w:t>
            </w:r>
          </w:p>
        </w:tc>
      </w:tr>
      <w:tr w:rsidR="00904ED9" w:rsidRPr="00904ED9" w14:paraId="5E48BCA2"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05792AD0" w14:textId="77777777" w:rsidR="00CE4866" w:rsidRPr="00904ED9" w:rsidRDefault="00CE4866" w:rsidP="00CE4866">
            <w:pPr>
              <w:jc w:val="center"/>
              <w:rPr>
                <w:sz w:val="26"/>
                <w:szCs w:val="26"/>
              </w:rPr>
            </w:pPr>
            <w:r w:rsidRPr="00904ED9">
              <w:rPr>
                <w:sz w:val="26"/>
                <w:szCs w:val="26"/>
              </w:rPr>
              <w:t>a</w:t>
            </w:r>
          </w:p>
        </w:tc>
        <w:tc>
          <w:tcPr>
            <w:tcW w:w="7008" w:type="dxa"/>
            <w:tcBorders>
              <w:top w:val="nil"/>
              <w:left w:val="nil"/>
              <w:bottom w:val="single" w:sz="4" w:space="0" w:color="auto"/>
              <w:right w:val="single" w:sz="4" w:space="0" w:color="auto"/>
            </w:tcBorders>
            <w:shd w:val="clear" w:color="auto" w:fill="auto"/>
            <w:vAlign w:val="center"/>
            <w:hideMark/>
          </w:tcPr>
          <w:p w14:paraId="146C2DDB" w14:textId="77777777" w:rsidR="00CE4866" w:rsidRPr="00904ED9" w:rsidRDefault="00CE4866" w:rsidP="00CE4866">
            <w:pPr>
              <w:jc w:val="both"/>
              <w:rPr>
                <w:sz w:val="26"/>
                <w:szCs w:val="26"/>
              </w:rPr>
            </w:pPr>
            <w:proofErr w:type="spellStart"/>
            <w:r w:rsidRPr="00904ED9">
              <w:rPr>
                <w:sz w:val="26"/>
                <w:szCs w:val="26"/>
              </w:rPr>
              <w:t>Trên</w:t>
            </w:r>
            <w:proofErr w:type="spellEnd"/>
            <w:r w:rsidRPr="00904ED9">
              <w:rPr>
                <w:sz w:val="26"/>
                <w:szCs w:val="26"/>
              </w:rPr>
              <w:t xml:space="preserve"> </w:t>
            </w:r>
            <w:proofErr w:type="spellStart"/>
            <w:r w:rsidRPr="00904ED9">
              <w:rPr>
                <w:sz w:val="26"/>
                <w:szCs w:val="26"/>
              </w:rPr>
              <w:t>địa</w:t>
            </w:r>
            <w:proofErr w:type="spellEnd"/>
            <w:r w:rsidRPr="00904ED9">
              <w:rPr>
                <w:sz w:val="26"/>
                <w:szCs w:val="26"/>
              </w:rPr>
              <w:t xml:space="preserve"> </w:t>
            </w:r>
            <w:proofErr w:type="spellStart"/>
            <w:r w:rsidRPr="00904ED9">
              <w:rPr>
                <w:sz w:val="26"/>
                <w:szCs w:val="26"/>
              </w:rPr>
              <w:t>bàn</w:t>
            </w:r>
            <w:proofErr w:type="spellEnd"/>
            <w:r w:rsidRPr="00904ED9">
              <w:rPr>
                <w:sz w:val="26"/>
                <w:szCs w:val="26"/>
              </w:rPr>
              <w:t xml:space="preserve"> </w:t>
            </w:r>
            <w:proofErr w:type="spellStart"/>
            <w:r w:rsidRPr="00904ED9">
              <w:rPr>
                <w:sz w:val="26"/>
                <w:szCs w:val="26"/>
              </w:rPr>
              <w:t>các</w:t>
            </w:r>
            <w:proofErr w:type="spellEnd"/>
            <w:r w:rsidRPr="00904ED9">
              <w:rPr>
                <w:sz w:val="26"/>
                <w:szCs w:val="26"/>
              </w:rPr>
              <w:t xml:space="preserve"> </w:t>
            </w:r>
            <w:proofErr w:type="spellStart"/>
            <w:r w:rsidRPr="00904ED9">
              <w:rPr>
                <w:sz w:val="26"/>
                <w:szCs w:val="26"/>
              </w:rPr>
              <w:t>xã</w:t>
            </w:r>
            <w:proofErr w:type="spellEnd"/>
            <w:r w:rsidRPr="00904ED9">
              <w:rPr>
                <w:sz w:val="26"/>
                <w:szCs w:val="26"/>
              </w:rPr>
              <w:t xml:space="preserve">, </w:t>
            </w:r>
            <w:proofErr w:type="spellStart"/>
            <w:r w:rsidRPr="00904ED9">
              <w:rPr>
                <w:sz w:val="26"/>
                <w:szCs w:val="26"/>
              </w:rPr>
              <w:t>phường</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1527D831"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349D9B08"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1D514379" w14:textId="77777777" w:rsidR="00CE4866" w:rsidRPr="00904ED9" w:rsidRDefault="00CE4866" w:rsidP="00CE4866">
            <w:pPr>
              <w:jc w:val="right"/>
              <w:rPr>
                <w:sz w:val="26"/>
                <w:szCs w:val="26"/>
              </w:rPr>
            </w:pPr>
            <w:r w:rsidRPr="00904ED9">
              <w:rPr>
                <w:sz w:val="26"/>
                <w:szCs w:val="26"/>
              </w:rPr>
              <w:t>100</w:t>
            </w:r>
          </w:p>
        </w:tc>
        <w:tc>
          <w:tcPr>
            <w:tcW w:w="1178" w:type="dxa"/>
            <w:tcBorders>
              <w:top w:val="nil"/>
              <w:left w:val="nil"/>
              <w:bottom w:val="single" w:sz="4" w:space="0" w:color="auto"/>
              <w:right w:val="single" w:sz="4" w:space="0" w:color="auto"/>
            </w:tcBorders>
            <w:shd w:val="clear" w:color="auto" w:fill="auto"/>
            <w:vAlign w:val="center"/>
            <w:hideMark/>
          </w:tcPr>
          <w:p w14:paraId="519629F6"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08D49444" w14:textId="77777777" w:rsidR="00CE4866" w:rsidRPr="00904ED9" w:rsidRDefault="00CE4866" w:rsidP="00CE4866">
            <w:pPr>
              <w:jc w:val="center"/>
              <w:rPr>
                <w:sz w:val="26"/>
                <w:szCs w:val="26"/>
              </w:rPr>
            </w:pPr>
            <w:r w:rsidRPr="00904ED9">
              <w:rPr>
                <w:sz w:val="26"/>
                <w:szCs w:val="26"/>
              </w:rPr>
              <w:t> </w:t>
            </w:r>
          </w:p>
        </w:tc>
      </w:tr>
      <w:tr w:rsidR="00904ED9" w:rsidRPr="00904ED9" w14:paraId="13533F89"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27797B14" w14:textId="77777777" w:rsidR="00CE4866" w:rsidRPr="00904ED9" w:rsidRDefault="00CE4866" w:rsidP="00CE4866">
            <w:pPr>
              <w:jc w:val="center"/>
              <w:rPr>
                <w:sz w:val="26"/>
                <w:szCs w:val="26"/>
              </w:rPr>
            </w:pPr>
            <w:r w:rsidRPr="00904ED9">
              <w:rPr>
                <w:sz w:val="26"/>
                <w:szCs w:val="26"/>
              </w:rPr>
              <w:t>b</w:t>
            </w:r>
          </w:p>
        </w:tc>
        <w:tc>
          <w:tcPr>
            <w:tcW w:w="7008" w:type="dxa"/>
            <w:tcBorders>
              <w:top w:val="nil"/>
              <w:left w:val="nil"/>
              <w:bottom w:val="single" w:sz="4" w:space="0" w:color="auto"/>
              <w:right w:val="single" w:sz="4" w:space="0" w:color="auto"/>
            </w:tcBorders>
            <w:shd w:val="clear" w:color="auto" w:fill="auto"/>
            <w:vAlign w:val="center"/>
            <w:hideMark/>
          </w:tcPr>
          <w:p w14:paraId="7A737B24" w14:textId="77777777" w:rsidR="00CE4866" w:rsidRPr="00904ED9" w:rsidRDefault="00CE4866" w:rsidP="00CE4866">
            <w:pPr>
              <w:jc w:val="both"/>
              <w:rPr>
                <w:sz w:val="26"/>
                <w:szCs w:val="26"/>
              </w:rPr>
            </w:pPr>
            <w:proofErr w:type="spellStart"/>
            <w:r w:rsidRPr="00904ED9">
              <w:rPr>
                <w:sz w:val="26"/>
                <w:szCs w:val="26"/>
              </w:rPr>
              <w:t>Trên</w:t>
            </w:r>
            <w:proofErr w:type="spellEnd"/>
            <w:r w:rsidRPr="00904ED9">
              <w:rPr>
                <w:sz w:val="26"/>
                <w:szCs w:val="26"/>
              </w:rPr>
              <w:t xml:space="preserve"> </w:t>
            </w:r>
            <w:proofErr w:type="spellStart"/>
            <w:r w:rsidRPr="00904ED9">
              <w:rPr>
                <w:sz w:val="26"/>
                <w:szCs w:val="26"/>
              </w:rPr>
              <w:t>địa</w:t>
            </w:r>
            <w:proofErr w:type="spellEnd"/>
            <w:r w:rsidRPr="00904ED9">
              <w:rPr>
                <w:sz w:val="26"/>
                <w:szCs w:val="26"/>
              </w:rPr>
              <w:t xml:space="preserve"> </w:t>
            </w:r>
            <w:proofErr w:type="spellStart"/>
            <w:r w:rsidRPr="00904ED9">
              <w:rPr>
                <w:sz w:val="26"/>
                <w:szCs w:val="26"/>
              </w:rPr>
              <w:t>bàn</w:t>
            </w:r>
            <w:proofErr w:type="spellEnd"/>
            <w:r w:rsidRPr="00904ED9">
              <w:rPr>
                <w:sz w:val="26"/>
                <w:szCs w:val="26"/>
              </w:rPr>
              <w:t xml:space="preserve"> </w:t>
            </w:r>
            <w:proofErr w:type="spellStart"/>
            <w:r w:rsidRPr="00904ED9">
              <w:rPr>
                <w:sz w:val="26"/>
                <w:szCs w:val="26"/>
              </w:rPr>
              <w:t>đặc</w:t>
            </w:r>
            <w:proofErr w:type="spellEnd"/>
            <w:r w:rsidRPr="00904ED9">
              <w:rPr>
                <w:sz w:val="26"/>
                <w:szCs w:val="26"/>
              </w:rPr>
              <w:t xml:space="preserve"> </w:t>
            </w:r>
            <w:proofErr w:type="spellStart"/>
            <w:r w:rsidRPr="00904ED9">
              <w:rPr>
                <w:sz w:val="26"/>
                <w:szCs w:val="26"/>
              </w:rPr>
              <w:t>khu</w:t>
            </w:r>
            <w:proofErr w:type="spellEnd"/>
            <w:r w:rsidRPr="00904ED9">
              <w:rPr>
                <w:sz w:val="26"/>
                <w:szCs w:val="26"/>
              </w:rPr>
              <w:t xml:space="preserve"> Lý </w:t>
            </w:r>
            <w:proofErr w:type="spellStart"/>
            <w:r w:rsidRPr="00904ED9">
              <w:rPr>
                <w:sz w:val="26"/>
                <w:szCs w:val="26"/>
              </w:rPr>
              <w:t>Sơn</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3B47FBDB"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5395CA10"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3475A8EC"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20DE28CC" w14:textId="77777777" w:rsidR="00CE4866" w:rsidRPr="00904ED9" w:rsidRDefault="00CE4866" w:rsidP="00CE4866">
            <w:pPr>
              <w:jc w:val="right"/>
              <w:rPr>
                <w:sz w:val="26"/>
                <w:szCs w:val="26"/>
              </w:rPr>
            </w:pPr>
            <w:r w:rsidRPr="00904ED9">
              <w:rPr>
                <w:sz w:val="26"/>
                <w:szCs w:val="26"/>
              </w:rPr>
              <w:t>100</w:t>
            </w:r>
          </w:p>
        </w:tc>
        <w:tc>
          <w:tcPr>
            <w:tcW w:w="2147" w:type="dxa"/>
            <w:tcBorders>
              <w:top w:val="nil"/>
              <w:left w:val="nil"/>
              <w:bottom w:val="single" w:sz="4" w:space="0" w:color="auto"/>
              <w:right w:val="single" w:sz="4" w:space="0" w:color="auto"/>
            </w:tcBorders>
            <w:shd w:val="clear" w:color="auto" w:fill="auto"/>
            <w:vAlign w:val="center"/>
            <w:hideMark/>
          </w:tcPr>
          <w:p w14:paraId="05CFE365" w14:textId="77777777" w:rsidR="00CE4866" w:rsidRPr="00904ED9" w:rsidRDefault="00CE4866" w:rsidP="00CE4866">
            <w:pPr>
              <w:jc w:val="center"/>
              <w:rPr>
                <w:sz w:val="26"/>
                <w:szCs w:val="26"/>
              </w:rPr>
            </w:pPr>
            <w:r w:rsidRPr="00904ED9">
              <w:rPr>
                <w:sz w:val="26"/>
                <w:szCs w:val="26"/>
              </w:rPr>
              <w:t> </w:t>
            </w:r>
          </w:p>
        </w:tc>
      </w:tr>
      <w:tr w:rsidR="00904ED9" w:rsidRPr="00904ED9" w14:paraId="4C1EE20F"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7BB913D4" w14:textId="77777777" w:rsidR="00CE4866" w:rsidRPr="00904ED9" w:rsidRDefault="00CE4866" w:rsidP="00CE4866">
            <w:pPr>
              <w:jc w:val="center"/>
              <w:rPr>
                <w:sz w:val="26"/>
                <w:szCs w:val="26"/>
              </w:rPr>
            </w:pPr>
            <w:r w:rsidRPr="00904ED9">
              <w:rPr>
                <w:sz w:val="26"/>
                <w:szCs w:val="26"/>
              </w:rPr>
              <w:t>3.2</w:t>
            </w:r>
          </w:p>
        </w:tc>
        <w:tc>
          <w:tcPr>
            <w:tcW w:w="7008" w:type="dxa"/>
            <w:tcBorders>
              <w:top w:val="nil"/>
              <w:left w:val="nil"/>
              <w:bottom w:val="single" w:sz="4" w:space="0" w:color="auto"/>
              <w:right w:val="single" w:sz="4" w:space="0" w:color="auto"/>
            </w:tcBorders>
            <w:shd w:val="clear" w:color="auto" w:fill="auto"/>
            <w:vAlign w:val="center"/>
            <w:hideMark/>
          </w:tcPr>
          <w:p w14:paraId="063A9A8A" w14:textId="77777777" w:rsidR="00CE4866" w:rsidRPr="00904ED9" w:rsidRDefault="00CE4866" w:rsidP="00CE4866">
            <w:pPr>
              <w:jc w:val="both"/>
              <w:rPr>
                <w:sz w:val="26"/>
                <w:szCs w:val="26"/>
              </w:rPr>
            </w:pPr>
            <w:proofErr w:type="spellStart"/>
            <w:r w:rsidRPr="00904ED9">
              <w:rPr>
                <w:sz w:val="26"/>
                <w:szCs w:val="26"/>
              </w:rPr>
              <w:t>Lệ</w:t>
            </w:r>
            <w:proofErr w:type="spellEnd"/>
            <w:r w:rsidRPr="00904ED9">
              <w:rPr>
                <w:sz w:val="26"/>
                <w:szCs w:val="26"/>
              </w:rPr>
              <w:t xml:space="preserve"> </w:t>
            </w:r>
            <w:proofErr w:type="spellStart"/>
            <w:r w:rsidRPr="00904ED9">
              <w:rPr>
                <w:sz w:val="26"/>
                <w:szCs w:val="26"/>
              </w:rPr>
              <w:t>phí</w:t>
            </w:r>
            <w:proofErr w:type="spellEnd"/>
            <w:r w:rsidRPr="00904ED9">
              <w:rPr>
                <w:sz w:val="26"/>
                <w:szCs w:val="26"/>
              </w:rPr>
              <w:t xml:space="preserve"> </w:t>
            </w:r>
            <w:proofErr w:type="spellStart"/>
            <w:r w:rsidRPr="00904ED9">
              <w:rPr>
                <w:sz w:val="26"/>
                <w:szCs w:val="26"/>
              </w:rPr>
              <w:t>trước</w:t>
            </w:r>
            <w:proofErr w:type="spellEnd"/>
            <w:r w:rsidRPr="00904ED9">
              <w:rPr>
                <w:sz w:val="26"/>
                <w:szCs w:val="26"/>
              </w:rPr>
              <w:t xml:space="preserve"> </w:t>
            </w:r>
            <w:proofErr w:type="spellStart"/>
            <w:r w:rsidRPr="00904ED9">
              <w:rPr>
                <w:sz w:val="26"/>
                <w:szCs w:val="26"/>
              </w:rPr>
              <w:t>bạ</w:t>
            </w:r>
            <w:proofErr w:type="spellEnd"/>
            <w:r w:rsidRPr="00904ED9">
              <w:rPr>
                <w:sz w:val="26"/>
                <w:szCs w:val="26"/>
              </w:rPr>
              <w:t xml:space="preserve"> </w:t>
            </w:r>
            <w:proofErr w:type="spellStart"/>
            <w:r w:rsidRPr="00904ED9">
              <w:rPr>
                <w:sz w:val="26"/>
                <w:szCs w:val="26"/>
              </w:rPr>
              <w:t>khác</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1147509D"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77EC5E83"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41F2D2BB"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1B8B359D"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46948E2B" w14:textId="77777777" w:rsidR="00CE4866" w:rsidRPr="00904ED9" w:rsidRDefault="00CE4866" w:rsidP="00CE4866">
            <w:pPr>
              <w:jc w:val="center"/>
              <w:rPr>
                <w:sz w:val="26"/>
                <w:szCs w:val="26"/>
              </w:rPr>
            </w:pPr>
            <w:r w:rsidRPr="00904ED9">
              <w:rPr>
                <w:sz w:val="26"/>
                <w:szCs w:val="26"/>
              </w:rPr>
              <w:t> </w:t>
            </w:r>
          </w:p>
        </w:tc>
      </w:tr>
      <w:tr w:rsidR="00904ED9" w:rsidRPr="00904ED9" w14:paraId="4AA22DE3"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57D33C81" w14:textId="77777777" w:rsidR="00CE4866" w:rsidRPr="00904ED9" w:rsidRDefault="00CE4866" w:rsidP="00CE4866">
            <w:pPr>
              <w:jc w:val="center"/>
              <w:rPr>
                <w:sz w:val="26"/>
                <w:szCs w:val="26"/>
              </w:rPr>
            </w:pPr>
            <w:r w:rsidRPr="00904ED9">
              <w:rPr>
                <w:sz w:val="26"/>
                <w:szCs w:val="26"/>
              </w:rPr>
              <w:t>a</w:t>
            </w:r>
          </w:p>
        </w:tc>
        <w:tc>
          <w:tcPr>
            <w:tcW w:w="7008" w:type="dxa"/>
            <w:tcBorders>
              <w:top w:val="nil"/>
              <w:left w:val="nil"/>
              <w:bottom w:val="single" w:sz="4" w:space="0" w:color="auto"/>
              <w:right w:val="single" w:sz="4" w:space="0" w:color="auto"/>
            </w:tcBorders>
            <w:shd w:val="clear" w:color="auto" w:fill="auto"/>
            <w:vAlign w:val="center"/>
            <w:hideMark/>
          </w:tcPr>
          <w:p w14:paraId="5DC4FFA5" w14:textId="77777777" w:rsidR="00CE4866" w:rsidRPr="00904ED9" w:rsidRDefault="00CE4866" w:rsidP="00CE4866">
            <w:pPr>
              <w:jc w:val="both"/>
              <w:rPr>
                <w:sz w:val="26"/>
                <w:szCs w:val="26"/>
              </w:rPr>
            </w:pPr>
            <w:proofErr w:type="spellStart"/>
            <w:r w:rsidRPr="00904ED9">
              <w:rPr>
                <w:sz w:val="26"/>
                <w:szCs w:val="26"/>
              </w:rPr>
              <w:t>Trên</w:t>
            </w:r>
            <w:proofErr w:type="spellEnd"/>
            <w:r w:rsidRPr="00904ED9">
              <w:rPr>
                <w:sz w:val="26"/>
                <w:szCs w:val="26"/>
              </w:rPr>
              <w:t xml:space="preserve"> </w:t>
            </w:r>
            <w:proofErr w:type="spellStart"/>
            <w:r w:rsidRPr="00904ED9">
              <w:rPr>
                <w:sz w:val="26"/>
                <w:szCs w:val="26"/>
              </w:rPr>
              <w:t>địa</w:t>
            </w:r>
            <w:proofErr w:type="spellEnd"/>
            <w:r w:rsidRPr="00904ED9">
              <w:rPr>
                <w:sz w:val="26"/>
                <w:szCs w:val="26"/>
              </w:rPr>
              <w:t xml:space="preserve"> </w:t>
            </w:r>
            <w:proofErr w:type="spellStart"/>
            <w:r w:rsidRPr="00904ED9">
              <w:rPr>
                <w:sz w:val="26"/>
                <w:szCs w:val="26"/>
              </w:rPr>
              <w:t>bàn</w:t>
            </w:r>
            <w:proofErr w:type="spellEnd"/>
            <w:r w:rsidRPr="00904ED9">
              <w:rPr>
                <w:sz w:val="26"/>
                <w:szCs w:val="26"/>
              </w:rPr>
              <w:t xml:space="preserve"> </w:t>
            </w:r>
            <w:proofErr w:type="spellStart"/>
            <w:r w:rsidRPr="00904ED9">
              <w:rPr>
                <w:sz w:val="26"/>
                <w:szCs w:val="26"/>
              </w:rPr>
              <w:t>các</w:t>
            </w:r>
            <w:proofErr w:type="spellEnd"/>
            <w:r w:rsidRPr="00904ED9">
              <w:rPr>
                <w:sz w:val="26"/>
                <w:szCs w:val="26"/>
              </w:rPr>
              <w:t xml:space="preserve"> </w:t>
            </w:r>
            <w:proofErr w:type="spellStart"/>
            <w:r w:rsidRPr="00904ED9">
              <w:rPr>
                <w:sz w:val="26"/>
                <w:szCs w:val="26"/>
              </w:rPr>
              <w:t>xã</w:t>
            </w:r>
            <w:proofErr w:type="spellEnd"/>
            <w:r w:rsidRPr="00904ED9">
              <w:rPr>
                <w:sz w:val="26"/>
                <w:szCs w:val="26"/>
              </w:rPr>
              <w:t xml:space="preserve">, </w:t>
            </w:r>
            <w:proofErr w:type="spellStart"/>
            <w:r w:rsidRPr="00904ED9">
              <w:rPr>
                <w:sz w:val="26"/>
                <w:szCs w:val="26"/>
              </w:rPr>
              <w:t>phường</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69905486"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610794FC" w14:textId="77777777" w:rsidR="00CE4866" w:rsidRPr="00904ED9" w:rsidRDefault="00CE4866" w:rsidP="00CE4866">
            <w:pPr>
              <w:jc w:val="right"/>
              <w:rPr>
                <w:sz w:val="26"/>
                <w:szCs w:val="26"/>
              </w:rPr>
            </w:pPr>
            <w:r w:rsidRPr="00904ED9">
              <w:rPr>
                <w:sz w:val="26"/>
                <w:szCs w:val="26"/>
              </w:rPr>
              <w:t>100</w:t>
            </w:r>
          </w:p>
        </w:tc>
        <w:tc>
          <w:tcPr>
            <w:tcW w:w="1288" w:type="dxa"/>
            <w:tcBorders>
              <w:top w:val="nil"/>
              <w:left w:val="nil"/>
              <w:bottom w:val="single" w:sz="4" w:space="0" w:color="auto"/>
              <w:right w:val="single" w:sz="4" w:space="0" w:color="auto"/>
            </w:tcBorders>
            <w:shd w:val="clear" w:color="auto" w:fill="auto"/>
            <w:vAlign w:val="center"/>
            <w:hideMark/>
          </w:tcPr>
          <w:p w14:paraId="7AEB6E7F"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34FAEE01"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19897D8C" w14:textId="77777777" w:rsidR="00CE4866" w:rsidRPr="00904ED9" w:rsidRDefault="00CE4866" w:rsidP="00CE4866">
            <w:pPr>
              <w:jc w:val="center"/>
              <w:rPr>
                <w:sz w:val="26"/>
                <w:szCs w:val="26"/>
              </w:rPr>
            </w:pPr>
            <w:r w:rsidRPr="00904ED9">
              <w:rPr>
                <w:sz w:val="26"/>
                <w:szCs w:val="26"/>
              </w:rPr>
              <w:t> </w:t>
            </w:r>
          </w:p>
        </w:tc>
      </w:tr>
      <w:tr w:rsidR="00904ED9" w:rsidRPr="00904ED9" w14:paraId="4DCC32A8"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4AC748FD" w14:textId="77777777" w:rsidR="00CE4866" w:rsidRPr="00904ED9" w:rsidRDefault="00CE4866" w:rsidP="00CE4866">
            <w:pPr>
              <w:jc w:val="center"/>
              <w:rPr>
                <w:sz w:val="26"/>
                <w:szCs w:val="26"/>
              </w:rPr>
            </w:pPr>
            <w:r w:rsidRPr="00904ED9">
              <w:rPr>
                <w:sz w:val="26"/>
                <w:szCs w:val="26"/>
              </w:rPr>
              <w:t>b</w:t>
            </w:r>
          </w:p>
        </w:tc>
        <w:tc>
          <w:tcPr>
            <w:tcW w:w="7008" w:type="dxa"/>
            <w:tcBorders>
              <w:top w:val="nil"/>
              <w:left w:val="nil"/>
              <w:bottom w:val="single" w:sz="4" w:space="0" w:color="auto"/>
              <w:right w:val="single" w:sz="4" w:space="0" w:color="auto"/>
            </w:tcBorders>
            <w:shd w:val="clear" w:color="auto" w:fill="auto"/>
            <w:vAlign w:val="center"/>
            <w:hideMark/>
          </w:tcPr>
          <w:p w14:paraId="5A47DE7C" w14:textId="77777777" w:rsidR="00CE4866" w:rsidRPr="00904ED9" w:rsidRDefault="00CE4866" w:rsidP="00CE4866">
            <w:pPr>
              <w:jc w:val="both"/>
              <w:rPr>
                <w:sz w:val="26"/>
                <w:szCs w:val="26"/>
              </w:rPr>
            </w:pPr>
            <w:proofErr w:type="spellStart"/>
            <w:r w:rsidRPr="00904ED9">
              <w:rPr>
                <w:sz w:val="26"/>
                <w:szCs w:val="26"/>
              </w:rPr>
              <w:t>Trên</w:t>
            </w:r>
            <w:proofErr w:type="spellEnd"/>
            <w:r w:rsidRPr="00904ED9">
              <w:rPr>
                <w:sz w:val="26"/>
                <w:szCs w:val="26"/>
              </w:rPr>
              <w:t xml:space="preserve"> </w:t>
            </w:r>
            <w:proofErr w:type="spellStart"/>
            <w:r w:rsidRPr="00904ED9">
              <w:rPr>
                <w:sz w:val="26"/>
                <w:szCs w:val="26"/>
              </w:rPr>
              <w:t>địa</w:t>
            </w:r>
            <w:proofErr w:type="spellEnd"/>
            <w:r w:rsidRPr="00904ED9">
              <w:rPr>
                <w:sz w:val="26"/>
                <w:szCs w:val="26"/>
              </w:rPr>
              <w:t xml:space="preserve"> </w:t>
            </w:r>
            <w:proofErr w:type="spellStart"/>
            <w:r w:rsidRPr="00904ED9">
              <w:rPr>
                <w:sz w:val="26"/>
                <w:szCs w:val="26"/>
              </w:rPr>
              <w:t>bàn</w:t>
            </w:r>
            <w:proofErr w:type="spellEnd"/>
            <w:r w:rsidRPr="00904ED9">
              <w:rPr>
                <w:sz w:val="26"/>
                <w:szCs w:val="26"/>
              </w:rPr>
              <w:t xml:space="preserve"> </w:t>
            </w:r>
            <w:proofErr w:type="spellStart"/>
            <w:r w:rsidRPr="00904ED9">
              <w:rPr>
                <w:sz w:val="26"/>
                <w:szCs w:val="26"/>
              </w:rPr>
              <w:t>đặc</w:t>
            </w:r>
            <w:proofErr w:type="spellEnd"/>
            <w:r w:rsidRPr="00904ED9">
              <w:rPr>
                <w:sz w:val="26"/>
                <w:szCs w:val="26"/>
              </w:rPr>
              <w:t xml:space="preserve"> </w:t>
            </w:r>
            <w:proofErr w:type="spellStart"/>
            <w:r w:rsidRPr="00904ED9">
              <w:rPr>
                <w:sz w:val="26"/>
                <w:szCs w:val="26"/>
              </w:rPr>
              <w:t>khu</w:t>
            </w:r>
            <w:proofErr w:type="spellEnd"/>
            <w:r w:rsidRPr="00904ED9">
              <w:rPr>
                <w:sz w:val="26"/>
                <w:szCs w:val="26"/>
              </w:rPr>
              <w:t xml:space="preserve"> Lý </w:t>
            </w:r>
            <w:proofErr w:type="spellStart"/>
            <w:r w:rsidRPr="00904ED9">
              <w:rPr>
                <w:sz w:val="26"/>
                <w:szCs w:val="26"/>
              </w:rPr>
              <w:t>Sơn</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122F2D51"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36EA2FFA"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513F6276"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07B11E24" w14:textId="77777777" w:rsidR="00CE4866" w:rsidRPr="00904ED9" w:rsidRDefault="00CE4866" w:rsidP="00CE4866">
            <w:pPr>
              <w:jc w:val="right"/>
              <w:rPr>
                <w:sz w:val="26"/>
                <w:szCs w:val="26"/>
              </w:rPr>
            </w:pPr>
            <w:r w:rsidRPr="00904ED9">
              <w:rPr>
                <w:sz w:val="26"/>
                <w:szCs w:val="26"/>
              </w:rPr>
              <w:t>100</w:t>
            </w:r>
          </w:p>
        </w:tc>
        <w:tc>
          <w:tcPr>
            <w:tcW w:w="2147" w:type="dxa"/>
            <w:tcBorders>
              <w:top w:val="nil"/>
              <w:left w:val="nil"/>
              <w:bottom w:val="single" w:sz="4" w:space="0" w:color="auto"/>
              <w:right w:val="single" w:sz="4" w:space="0" w:color="auto"/>
            </w:tcBorders>
            <w:shd w:val="clear" w:color="auto" w:fill="auto"/>
            <w:vAlign w:val="center"/>
            <w:hideMark/>
          </w:tcPr>
          <w:p w14:paraId="30DDF351" w14:textId="77777777" w:rsidR="00CE4866" w:rsidRPr="00904ED9" w:rsidRDefault="00CE4866" w:rsidP="00CE4866">
            <w:pPr>
              <w:jc w:val="center"/>
              <w:rPr>
                <w:sz w:val="26"/>
                <w:szCs w:val="26"/>
              </w:rPr>
            </w:pPr>
            <w:r w:rsidRPr="00904ED9">
              <w:rPr>
                <w:sz w:val="26"/>
                <w:szCs w:val="26"/>
              </w:rPr>
              <w:t> </w:t>
            </w:r>
          </w:p>
        </w:tc>
      </w:tr>
      <w:tr w:rsidR="00904ED9" w:rsidRPr="00904ED9" w14:paraId="4F7820B3"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2DC034C5" w14:textId="77777777" w:rsidR="00CE4866" w:rsidRPr="00904ED9" w:rsidRDefault="00CE4866" w:rsidP="00CE4866">
            <w:pPr>
              <w:jc w:val="center"/>
              <w:rPr>
                <w:sz w:val="26"/>
                <w:szCs w:val="26"/>
              </w:rPr>
            </w:pPr>
            <w:r w:rsidRPr="00904ED9">
              <w:rPr>
                <w:sz w:val="26"/>
                <w:szCs w:val="26"/>
              </w:rPr>
              <w:t>4</w:t>
            </w:r>
          </w:p>
        </w:tc>
        <w:tc>
          <w:tcPr>
            <w:tcW w:w="7008" w:type="dxa"/>
            <w:tcBorders>
              <w:top w:val="nil"/>
              <w:left w:val="nil"/>
              <w:bottom w:val="single" w:sz="4" w:space="0" w:color="auto"/>
              <w:right w:val="single" w:sz="4" w:space="0" w:color="auto"/>
            </w:tcBorders>
            <w:shd w:val="clear" w:color="auto" w:fill="auto"/>
            <w:vAlign w:val="center"/>
            <w:hideMark/>
          </w:tcPr>
          <w:p w14:paraId="41B525F5" w14:textId="77777777" w:rsidR="00CE4866" w:rsidRPr="00904ED9" w:rsidRDefault="00CE4866" w:rsidP="00CE4866">
            <w:pPr>
              <w:jc w:val="both"/>
              <w:rPr>
                <w:sz w:val="26"/>
                <w:szCs w:val="26"/>
              </w:rPr>
            </w:pPr>
            <w:proofErr w:type="spellStart"/>
            <w:r w:rsidRPr="00904ED9">
              <w:rPr>
                <w:sz w:val="26"/>
                <w:szCs w:val="26"/>
              </w:rPr>
              <w:t>Thuế</w:t>
            </w:r>
            <w:proofErr w:type="spellEnd"/>
            <w:r w:rsidRPr="00904ED9">
              <w:rPr>
                <w:sz w:val="26"/>
                <w:szCs w:val="26"/>
              </w:rPr>
              <w:t xml:space="preserve"> </w:t>
            </w:r>
            <w:proofErr w:type="spellStart"/>
            <w:r w:rsidRPr="00904ED9">
              <w:rPr>
                <w:sz w:val="26"/>
                <w:szCs w:val="26"/>
              </w:rPr>
              <w:t>sử</w:t>
            </w:r>
            <w:proofErr w:type="spellEnd"/>
            <w:r w:rsidRPr="00904ED9">
              <w:rPr>
                <w:sz w:val="26"/>
                <w:szCs w:val="26"/>
              </w:rPr>
              <w:t xml:space="preserve"> </w:t>
            </w:r>
            <w:proofErr w:type="spellStart"/>
            <w:r w:rsidRPr="00904ED9">
              <w:rPr>
                <w:sz w:val="26"/>
                <w:szCs w:val="26"/>
              </w:rPr>
              <w:t>dụng</w:t>
            </w:r>
            <w:proofErr w:type="spellEnd"/>
            <w:r w:rsidRPr="00904ED9">
              <w:rPr>
                <w:sz w:val="26"/>
                <w:szCs w:val="26"/>
              </w:rPr>
              <w:t xml:space="preserve"> </w:t>
            </w:r>
            <w:proofErr w:type="spellStart"/>
            <w:r w:rsidRPr="00904ED9">
              <w:rPr>
                <w:sz w:val="26"/>
                <w:szCs w:val="26"/>
              </w:rPr>
              <w:t>đất</w:t>
            </w:r>
            <w:proofErr w:type="spellEnd"/>
            <w:r w:rsidRPr="00904ED9">
              <w:rPr>
                <w:sz w:val="26"/>
                <w:szCs w:val="26"/>
              </w:rPr>
              <w:t xml:space="preserve"> </w:t>
            </w:r>
            <w:proofErr w:type="spellStart"/>
            <w:r w:rsidRPr="00904ED9">
              <w:rPr>
                <w:sz w:val="26"/>
                <w:szCs w:val="26"/>
              </w:rPr>
              <w:t>nông</w:t>
            </w:r>
            <w:proofErr w:type="spellEnd"/>
            <w:r w:rsidRPr="00904ED9">
              <w:rPr>
                <w:sz w:val="26"/>
                <w:szCs w:val="26"/>
              </w:rPr>
              <w:t xml:space="preserve"> </w:t>
            </w:r>
            <w:proofErr w:type="spellStart"/>
            <w:r w:rsidRPr="00904ED9">
              <w:rPr>
                <w:sz w:val="26"/>
                <w:szCs w:val="26"/>
              </w:rPr>
              <w:t>nghiệp</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5D7E1147"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4869B280"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19F1ACF2"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67848E96"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635F060E" w14:textId="77777777" w:rsidR="00CE4866" w:rsidRPr="00904ED9" w:rsidRDefault="00CE4866" w:rsidP="00CE4866">
            <w:pPr>
              <w:jc w:val="center"/>
              <w:rPr>
                <w:sz w:val="26"/>
                <w:szCs w:val="26"/>
              </w:rPr>
            </w:pPr>
            <w:r w:rsidRPr="00904ED9">
              <w:rPr>
                <w:sz w:val="26"/>
                <w:szCs w:val="26"/>
              </w:rPr>
              <w:t> </w:t>
            </w:r>
          </w:p>
        </w:tc>
      </w:tr>
      <w:tr w:rsidR="00904ED9" w:rsidRPr="00904ED9" w14:paraId="20ADC015"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4E8B5628" w14:textId="77777777" w:rsidR="00CE4866" w:rsidRPr="00904ED9" w:rsidRDefault="00CE4866" w:rsidP="00CE4866">
            <w:pPr>
              <w:jc w:val="center"/>
              <w:rPr>
                <w:sz w:val="26"/>
                <w:szCs w:val="26"/>
              </w:rPr>
            </w:pPr>
            <w:r w:rsidRPr="00904ED9">
              <w:rPr>
                <w:sz w:val="26"/>
                <w:szCs w:val="26"/>
              </w:rPr>
              <w:t>a</w:t>
            </w:r>
          </w:p>
        </w:tc>
        <w:tc>
          <w:tcPr>
            <w:tcW w:w="7008" w:type="dxa"/>
            <w:tcBorders>
              <w:top w:val="nil"/>
              <w:left w:val="nil"/>
              <w:bottom w:val="single" w:sz="4" w:space="0" w:color="auto"/>
              <w:right w:val="single" w:sz="4" w:space="0" w:color="auto"/>
            </w:tcBorders>
            <w:shd w:val="clear" w:color="auto" w:fill="auto"/>
            <w:vAlign w:val="center"/>
            <w:hideMark/>
          </w:tcPr>
          <w:p w14:paraId="52752248" w14:textId="77777777" w:rsidR="00CE4866" w:rsidRPr="00904ED9" w:rsidRDefault="00CE4866" w:rsidP="00CE4866">
            <w:pPr>
              <w:jc w:val="both"/>
              <w:rPr>
                <w:sz w:val="26"/>
                <w:szCs w:val="26"/>
              </w:rPr>
            </w:pPr>
            <w:proofErr w:type="spellStart"/>
            <w:r w:rsidRPr="00904ED9">
              <w:rPr>
                <w:sz w:val="26"/>
                <w:szCs w:val="26"/>
              </w:rPr>
              <w:t>Trên</w:t>
            </w:r>
            <w:proofErr w:type="spellEnd"/>
            <w:r w:rsidRPr="00904ED9">
              <w:rPr>
                <w:sz w:val="26"/>
                <w:szCs w:val="26"/>
              </w:rPr>
              <w:t xml:space="preserve"> </w:t>
            </w:r>
            <w:proofErr w:type="spellStart"/>
            <w:r w:rsidRPr="00904ED9">
              <w:rPr>
                <w:sz w:val="26"/>
                <w:szCs w:val="26"/>
              </w:rPr>
              <w:t>địa</w:t>
            </w:r>
            <w:proofErr w:type="spellEnd"/>
            <w:r w:rsidRPr="00904ED9">
              <w:rPr>
                <w:sz w:val="26"/>
                <w:szCs w:val="26"/>
              </w:rPr>
              <w:t xml:space="preserve"> </w:t>
            </w:r>
            <w:proofErr w:type="spellStart"/>
            <w:r w:rsidRPr="00904ED9">
              <w:rPr>
                <w:sz w:val="26"/>
                <w:szCs w:val="26"/>
              </w:rPr>
              <w:t>bàn</w:t>
            </w:r>
            <w:proofErr w:type="spellEnd"/>
            <w:r w:rsidRPr="00904ED9">
              <w:rPr>
                <w:sz w:val="26"/>
                <w:szCs w:val="26"/>
              </w:rPr>
              <w:t xml:space="preserve"> </w:t>
            </w:r>
            <w:proofErr w:type="spellStart"/>
            <w:r w:rsidRPr="00904ED9">
              <w:rPr>
                <w:sz w:val="26"/>
                <w:szCs w:val="26"/>
              </w:rPr>
              <w:t>các</w:t>
            </w:r>
            <w:proofErr w:type="spellEnd"/>
            <w:r w:rsidRPr="00904ED9">
              <w:rPr>
                <w:sz w:val="26"/>
                <w:szCs w:val="26"/>
              </w:rPr>
              <w:t xml:space="preserve"> </w:t>
            </w:r>
            <w:proofErr w:type="spellStart"/>
            <w:r w:rsidRPr="00904ED9">
              <w:rPr>
                <w:sz w:val="26"/>
                <w:szCs w:val="26"/>
              </w:rPr>
              <w:t>xã</w:t>
            </w:r>
            <w:proofErr w:type="spellEnd"/>
            <w:r w:rsidRPr="00904ED9">
              <w:rPr>
                <w:sz w:val="26"/>
                <w:szCs w:val="26"/>
              </w:rPr>
              <w:t xml:space="preserve">, </w:t>
            </w:r>
            <w:proofErr w:type="spellStart"/>
            <w:r w:rsidRPr="00904ED9">
              <w:rPr>
                <w:sz w:val="26"/>
                <w:szCs w:val="26"/>
              </w:rPr>
              <w:t>phường</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72B1179E"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0EE40515"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5CA3B3B2" w14:textId="77777777" w:rsidR="00CE4866" w:rsidRPr="00904ED9" w:rsidRDefault="00CE4866" w:rsidP="00CE4866">
            <w:pPr>
              <w:jc w:val="right"/>
              <w:rPr>
                <w:sz w:val="26"/>
                <w:szCs w:val="26"/>
              </w:rPr>
            </w:pPr>
            <w:r w:rsidRPr="00904ED9">
              <w:rPr>
                <w:sz w:val="26"/>
                <w:szCs w:val="26"/>
              </w:rPr>
              <w:t>100</w:t>
            </w:r>
          </w:p>
        </w:tc>
        <w:tc>
          <w:tcPr>
            <w:tcW w:w="1178" w:type="dxa"/>
            <w:tcBorders>
              <w:top w:val="nil"/>
              <w:left w:val="nil"/>
              <w:bottom w:val="single" w:sz="4" w:space="0" w:color="auto"/>
              <w:right w:val="single" w:sz="4" w:space="0" w:color="auto"/>
            </w:tcBorders>
            <w:shd w:val="clear" w:color="auto" w:fill="auto"/>
            <w:vAlign w:val="center"/>
            <w:hideMark/>
          </w:tcPr>
          <w:p w14:paraId="0F318EEE"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7B44FD13" w14:textId="77777777" w:rsidR="00CE4866" w:rsidRPr="00904ED9" w:rsidRDefault="00CE4866" w:rsidP="00CE4866">
            <w:pPr>
              <w:jc w:val="center"/>
              <w:rPr>
                <w:sz w:val="26"/>
                <w:szCs w:val="26"/>
              </w:rPr>
            </w:pPr>
            <w:r w:rsidRPr="00904ED9">
              <w:rPr>
                <w:sz w:val="26"/>
                <w:szCs w:val="26"/>
              </w:rPr>
              <w:t> </w:t>
            </w:r>
          </w:p>
        </w:tc>
      </w:tr>
      <w:tr w:rsidR="00904ED9" w:rsidRPr="00904ED9" w14:paraId="4C503A3B"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44AEBAF9" w14:textId="77777777" w:rsidR="00CE4866" w:rsidRPr="00904ED9" w:rsidRDefault="00CE4866" w:rsidP="00CE4866">
            <w:pPr>
              <w:jc w:val="center"/>
              <w:rPr>
                <w:sz w:val="26"/>
                <w:szCs w:val="26"/>
              </w:rPr>
            </w:pPr>
            <w:r w:rsidRPr="00904ED9">
              <w:rPr>
                <w:sz w:val="26"/>
                <w:szCs w:val="26"/>
              </w:rPr>
              <w:t>b</w:t>
            </w:r>
          </w:p>
        </w:tc>
        <w:tc>
          <w:tcPr>
            <w:tcW w:w="7008" w:type="dxa"/>
            <w:tcBorders>
              <w:top w:val="nil"/>
              <w:left w:val="nil"/>
              <w:bottom w:val="single" w:sz="4" w:space="0" w:color="auto"/>
              <w:right w:val="single" w:sz="4" w:space="0" w:color="auto"/>
            </w:tcBorders>
            <w:shd w:val="clear" w:color="auto" w:fill="auto"/>
            <w:vAlign w:val="center"/>
            <w:hideMark/>
          </w:tcPr>
          <w:p w14:paraId="7E47B806" w14:textId="77777777" w:rsidR="00CE4866" w:rsidRPr="00904ED9" w:rsidRDefault="00CE4866" w:rsidP="00CE4866">
            <w:pPr>
              <w:jc w:val="both"/>
              <w:rPr>
                <w:sz w:val="26"/>
                <w:szCs w:val="26"/>
              </w:rPr>
            </w:pPr>
            <w:proofErr w:type="spellStart"/>
            <w:r w:rsidRPr="00904ED9">
              <w:rPr>
                <w:sz w:val="26"/>
                <w:szCs w:val="26"/>
              </w:rPr>
              <w:t>Trên</w:t>
            </w:r>
            <w:proofErr w:type="spellEnd"/>
            <w:r w:rsidRPr="00904ED9">
              <w:rPr>
                <w:sz w:val="26"/>
                <w:szCs w:val="26"/>
              </w:rPr>
              <w:t xml:space="preserve"> </w:t>
            </w:r>
            <w:proofErr w:type="spellStart"/>
            <w:r w:rsidRPr="00904ED9">
              <w:rPr>
                <w:sz w:val="26"/>
                <w:szCs w:val="26"/>
              </w:rPr>
              <w:t>địa</w:t>
            </w:r>
            <w:proofErr w:type="spellEnd"/>
            <w:r w:rsidRPr="00904ED9">
              <w:rPr>
                <w:sz w:val="26"/>
                <w:szCs w:val="26"/>
              </w:rPr>
              <w:t xml:space="preserve"> </w:t>
            </w:r>
            <w:proofErr w:type="spellStart"/>
            <w:r w:rsidRPr="00904ED9">
              <w:rPr>
                <w:sz w:val="26"/>
                <w:szCs w:val="26"/>
              </w:rPr>
              <w:t>bàn</w:t>
            </w:r>
            <w:proofErr w:type="spellEnd"/>
            <w:r w:rsidRPr="00904ED9">
              <w:rPr>
                <w:sz w:val="26"/>
                <w:szCs w:val="26"/>
              </w:rPr>
              <w:t xml:space="preserve"> </w:t>
            </w:r>
            <w:proofErr w:type="spellStart"/>
            <w:r w:rsidRPr="00904ED9">
              <w:rPr>
                <w:sz w:val="26"/>
                <w:szCs w:val="26"/>
              </w:rPr>
              <w:t>đặc</w:t>
            </w:r>
            <w:proofErr w:type="spellEnd"/>
            <w:r w:rsidRPr="00904ED9">
              <w:rPr>
                <w:sz w:val="26"/>
                <w:szCs w:val="26"/>
              </w:rPr>
              <w:t xml:space="preserve"> </w:t>
            </w:r>
            <w:proofErr w:type="spellStart"/>
            <w:r w:rsidRPr="00904ED9">
              <w:rPr>
                <w:sz w:val="26"/>
                <w:szCs w:val="26"/>
              </w:rPr>
              <w:t>khu</w:t>
            </w:r>
            <w:proofErr w:type="spellEnd"/>
            <w:r w:rsidRPr="00904ED9">
              <w:rPr>
                <w:sz w:val="26"/>
                <w:szCs w:val="26"/>
              </w:rPr>
              <w:t xml:space="preserve"> Lý </w:t>
            </w:r>
            <w:proofErr w:type="spellStart"/>
            <w:r w:rsidRPr="00904ED9">
              <w:rPr>
                <w:sz w:val="26"/>
                <w:szCs w:val="26"/>
              </w:rPr>
              <w:t>Sơn</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206BA8A8"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5D31ECDA"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5F584D65"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599E129A" w14:textId="77777777" w:rsidR="00CE4866" w:rsidRPr="00904ED9" w:rsidRDefault="00CE4866" w:rsidP="00CE4866">
            <w:pPr>
              <w:jc w:val="right"/>
              <w:rPr>
                <w:sz w:val="26"/>
                <w:szCs w:val="26"/>
              </w:rPr>
            </w:pPr>
            <w:r w:rsidRPr="00904ED9">
              <w:rPr>
                <w:sz w:val="26"/>
                <w:szCs w:val="26"/>
              </w:rPr>
              <w:t>100</w:t>
            </w:r>
          </w:p>
        </w:tc>
        <w:tc>
          <w:tcPr>
            <w:tcW w:w="2147" w:type="dxa"/>
            <w:tcBorders>
              <w:top w:val="nil"/>
              <w:left w:val="nil"/>
              <w:bottom w:val="single" w:sz="4" w:space="0" w:color="auto"/>
              <w:right w:val="single" w:sz="4" w:space="0" w:color="auto"/>
            </w:tcBorders>
            <w:shd w:val="clear" w:color="auto" w:fill="auto"/>
            <w:vAlign w:val="center"/>
            <w:hideMark/>
          </w:tcPr>
          <w:p w14:paraId="203C81E7" w14:textId="77777777" w:rsidR="00CE4866" w:rsidRPr="00904ED9" w:rsidRDefault="00CE4866" w:rsidP="00CE4866">
            <w:pPr>
              <w:jc w:val="center"/>
              <w:rPr>
                <w:sz w:val="26"/>
                <w:szCs w:val="26"/>
              </w:rPr>
            </w:pPr>
            <w:r w:rsidRPr="00904ED9">
              <w:rPr>
                <w:sz w:val="26"/>
                <w:szCs w:val="26"/>
              </w:rPr>
              <w:t> </w:t>
            </w:r>
          </w:p>
        </w:tc>
      </w:tr>
      <w:tr w:rsidR="00904ED9" w:rsidRPr="00904ED9" w14:paraId="7C5C4E33"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3CD6D5EE" w14:textId="77777777" w:rsidR="00CE4866" w:rsidRPr="00904ED9" w:rsidRDefault="00CE4866" w:rsidP="00CE4866">
            <w:pPr>
              <w:jc w:val="center"/>
              <w:rPr>
                <w:sz w:val="26"/>
                <w:szCs w:val="26"/>
              </w:rPr>
            </w:pPr>
            <w:r w:rsidRPr="00904ED9">
              <w:rPr>
                <w:sz w:val="26"/>
                <w:szCs w:val="26"/>
              </w:rPr>
              <w:t>5</w:t>
            </w:r>
          </w:p>
        </w:tc>
        <w:tc>
          <w:tcPr>
            <w:tcW w:w="7008" w:type="dxa"/>
            <w:tcBorders>
              <w:top w:val="nil"/>
              <w:left w:val="nil"/>
              <w:bottom w:val="single" w:sz="4" w:space="0" w:color="auto"/>
              <w:right w:val="single" w:sz="4" w:space="0" w:color="auto"/>
            </w:tcBorders>
            <w:shd w:val="clear" w:color="auto" w:fill="auto"/>
            <w:vAlign w:val="center"/>
            <w:hideMark/>
          </w:tcPr>
          <w:p w14:paraId="18D9E5E7" w14:textId="77777777" w:rsidR="00CE4866" w:rsidRPr="00904ED9" w:rsidRDefault="00CE4866" w:rsidP="00CE4866">
            <w:pPr>
              <w:jc w:val="both"/>
              <w:rPr>
                <w:sz w:val="26"/>
                <w:szCs w:val="26"/>
              </w:rPr>
            </w:pPr>
            <w:proofErr w:type="spellStart"/>
            <w:r w:rsidRPr="00904ED9">
              <w:rPr>
                <w:sz w:val="26"/>
                <w:szCs w:val="26"/>
              </w:rPr>
              <w:t>Thuế</w:t>
            </w:r>
            <w:proofErr w:type="spellEnd"/>
            <w:r w:rsidRPr="00904ED9">
              <w:rPr>
                <w:sz w:val="26"/>
                <w:szCs w:val="26"/>
              </w:rPr>
              <w:t xml:space="preserve"> </w:t>
            </w:r>
            <w:proofErr w:type="spellStart"/>
            <w:r w:rsidRPr="00904ED9">
              <w:rPr>
                <w:sz w:val="26"/>
                <w:szCs w:val="26"/>
              </w:rPr>
              <w:t>sử</w:t>
            </w:r>
            <w:proofErr w:type="spellEnd"/>
            <w:r w:rsidRPr="00904ED9">
              <w:rPr>
                <w:sz w:val="26"/>
                <w:szCs w:val="26"/>
              </w:rPr>
              <w:t xml:space="preserve"> </w:t>
            </w:r>
            <w:proofErr w:type="spellStart"/>
            <w:r w:rsidRPr="00904ED9">
              <w:rPr>
                <w:sz w:val="26"/>
                <w:szCs w:val="26"/>
              </w:rPr>
              <w:t>dụng</w:t>
            </w:r>
            <w:proofErr w:type="spellEnd"/>
            <w:r w:rsidRPr="00904ED9">
              <w:rPr>
                <w:sz w:val="26"/>
                <w:szCs w:val="26"/>
              </w:rPr>
              <w:t xml:space="preserve"> </w:t>
            </w:r>
            <w:proofErr w:type="spellStart"/>
            <w:r w:rsidRPr="00904ED9">
              <w:rPr>
                <w:sz w:val="26"/>
                <w:szCs w:val="26"/>
              </w:rPr>
              <w:t>đất</w:t>
            </w:r>
            <w:proofErr w:type="spellEnd"/>
            <w:r w:rsidRPr="00904ED9">
              <w:rPr>
                <w:sz w:val="26"/>
                <w:szCs w:val="26"/>
              </w:rPr>
              <w:t xml:space="preserve"> phi </w:t>
            </w:r>
            <w:proofErr w:type="spellStart"/>
            <w:r w:rsidRPr="00904ED9">
              <w:rPr>
                <w:sz w:val="26"/>
                <w:szCs w:val="26"/>
              </w:rPr>
              <w:t>nông</w:t>
            </w:r>
            <w:proofErr w:type="spellEnd"/>
            <w:r w:rsidRPr="00904ED9">
              <w:rPr>
                <w:sz w:val="26"/>
                <w:szCs w:val="26"/>
              </w:rPr>
              <w:t xml:space="preserve"> </w:t>
            </w:r>
            <w:proofErr w:type="spellStart"/>
            <w:r w:rsidRPr="00904ED9">
              <w:rPr>
                <w:sz w:val="26"/>
                <w:szCs w:val="26"/>
              </w:rPr>
              <w:t>nghiệp</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7A558B9B"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3ED9BE75"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426C5FCD"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52A41862"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7C484A6E" w14:textId="77777777" w:rsidR="00CE4866" w:rsidRPr="00904ED9" w:rsidRDefault="00CE4866" w:rsidP="00CE4866">
            <w:pPr>
              <w:jc w:val="center"/>
              <w:rPr>
                <w:sz w:val="26"/>
                <w:szCs w:val="26"/>
              </w:rPr>
            </w:pPr>
            <w:r w:rsidRPr="00904ED9">
              <w:rPr>
                <w:sz w:val="26"/>
                <w:szCs w:val="26"/>
              </w:rPr>
              <w:t> </w:t>
            </w:r>
          </w:p>
        </w:tc>
      </w:tr>
      <w:tr w:rsidR="00904ED9" w:rsidRPr="00904ED9" w14:paraId="011F6E2E"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7C30FE9F" w14:textId="77777777" w:rsidR="00CE4866" w:rsidRPr="00904ED9" w:rsidRDefault="00CE4866" w:rsidP="00CE4866">
            <w:pPr>
              <w:jc w:val="center"/>
              <w:rPr>
                <w:sz w:val="26"/>
                <w:szCs w:val="26"/>
              </w:rPr>
            </w:pPr>
            <w:r w:rsidRPr="00904ED9">
              <w:rPr>
                <w:sz w:val="26"/>
                <w:szCs w:val="26"/>
              </w:rPr>
              <w:lastRenderedPageBreak/>
              <w:t>a</w:t>
            </w:r>
          </w:p>
        </w:tc>
        <w:tc>
          <w:tcPr>
            <w:tcW w:w="7008" w:type="dxa"/>
            <w:tcBorders>
              <w:top w:val="nil"/>
              <w:left w:val="nil"/>
              <w:bottom w:val="single" w:sz="4" w:space="0" w:color="auto"/>
              <w:right w:val="single" w:sz="4" w:space="0" w:color="auto"/>
            </w:tcBorders>
            <w:shd w:val="clear" w:color="auto" w:fill="auto"/>
            <w:vAlign w:val="center"/>
            <w:hideMark/>
          </w:tcPr>
          <w:p w14:paraId="7EA522F4" w14:textId="77777777" w:rsidR="00CE4866" w:rsidRPr="00904ED9" w:rsidRDefault="00CE4866" w:rsidP="00CE4866">
            <w:pPr>
              <w:jc w:val="both"/>
              <w:rPr>
                <w:sz w:val="26"/>
                <w:szCs w:val="26"/>
              </w:rPr>
            </w:pPr>
            <w:proofErr w:type="spellStart"/>
            <w:r w:rsidRPr="00904ED9">
              <w:rPr>
                <w:sz w:val="26"/>
                <w:szCs w:val="26"/>
              </w:rPr>
              <w:t>Trên</w:t>
            </w:r>
            <w:proofErr w:type="spellEnd"/>
            <w:r w:rsidRPr="00904ED9">
              <w:rPr>
                <w:sz w:val="26"/>
                <w:szCs w:val="26"/>
              </w:rPr>
              <w:t xml:space="preserve"> </w:t>
            </w:r>
            <w:proofErr w:type="spellStart"/>
            <w:r w:rsidRPr="00904ED9">
              <w:rPr>
                <w:sz w:val="26"/>
                <w:szCs w:val="26"/>
              </w:rPr>
              <w:t>địa</w:t>
            </w:r>
            <w:proofErr w:type="spellEnd"/>
            <w:r w:rsidRPr="00904ED9">
              <w:rPr>
                <w:sz w:val="26"/>
                <w:szCs w:val="26"/>
              </w:rPr>
              <w:t xml:space="preserve"> </w:t>
            </w:r>
            <w:proofErr w:type="spellStart"/>
            <w:r w:rsidRPr="00904ED9">
              <w:rPr>
                <w:sz w:val="26"/>
                <w:szCs w:val="26"/>
              </w:rPr>
              <w:t>bàn</w:t>
            </w:r>
            <w:proofErr w:type="spellEnd"/>
            <w:r w:rsidRPr="00904ED9">
              <w:rPr>
                <w:sz w:val="26"/>
                <w:szCs w:val="26"/>
              </w:rPr>
              <w:t xml:space="preserve"> </w:t>
            </w:r>
            <w:proofErr w:type="spellStart"/>
            <w:r w:rsidRPr="00904ED9">
              <w:rPr>
                <w:sz w:val="26"/>
                <w:szCs w:val="26"/>
              </w:rPr>
              <w:t>các</w:t>
            </w:r>
            <w:proofErr w:type="spellEnd"/>
            <w:r w:rsidRPr="00904ED9">
              <w:rPr>
                <w:sz w:val="26"/>
                <w:szCs w:val="26"/>
              </w:rPr>
              <w:t xml:space="preserve"> </w:t>
            </w:r>
            <w:proofErr w:type="spellStart"/>
            <w:r w:rsidRPr="00904ED9">
              <w:rPr>
                <w:sz w:val="26"/>
                <w:szCs w:val="26"/>
              </w:rPr>
              <w:t>xã</w:t>
            </w:r>
            <w:proofErr w:type="spellEnd"/>
            <w:r w:rsidRPr="00904ED9">
              <w:rPr>
                <w:sz w:val="26"/>
                <w:szCs w:val="26"/>
              </w:rPr>
              <w:t xml:space="preserve">, </w:t>
            </w:r>
            <w:proofErr w:type="spellStart"/>
            <w:r w:rsidRPr="00904ED9">
              <w:rPr>
                <w:sz w:val="26"/>
                <w:szCs w:val="26"/>
              </w:rPr>
              <w:t>phường</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203ADAF6"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0CEECDA3"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40539785" w14:textId="77777777" w:rsidR="00CE4866" w:rsidRPr="00904ED9" w:rsidRDefault="00CE4866" w:rsidP="00CE4866">
            <w:pPr>
              <w:jc w:val="right"/>
              <w:rPr>
                <w:sz w:val="26"/>
                <w:szCs w:val="26"/>
              </w:rPr>
            </w:pPr>
            <w:r w:rsidRPr="00904ED9">
              <w:rPr>
                <w:sz w:val="26"/>
                <w:szCs w:val="26"/>
              </w:rPr>
              <w:t>100</w:t>
            </w:r>
          </w:p>
        </w:tc>
        <w:tc>
          <w:tcPr>
            <w:tcW w:w="1178" w:type="dxa"/>
            <w:tcBorders>
              <w:top w:val="nil"/>
              <w:left w:val="nil"/>
              <w:bottom w:val="single" w:sz="4" w:space="0" w:color="auto"/>
              <w:right w:val="single" w:sz="4" w:space="0" w:color="auto"/>
            </w:tcBorders>
            <w:shd w:val="clear" w:color="auto" w:fill="auto"/>
            <w:vAlign w:val="center"/>
            <w:hideMark/>
          </w:tcPr>
          <w:p w14:paraId="61E890B9"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3204E705" w14:textId="77777777" w:rsidR="00CE4866" w:rsidRPr="00904ED9" w:rsidRDefault="00CE4866" w:rsidP="00CE4866">
            <w:pPr>
              <w:jc w:val="center"/>
              <w:rPr>
                <w:sz w:val="26"/>
                <w:szCs w:val="26"/>
              </w:rPr>
            </w:pPr>
            <w:r w:rsidRPr="00904ED9">
              <w:rPr>
                <w:sz w:val="26"/>
                <w:szCs w:val="26"/>
              </w:rPr>
              <w:t> </w:t>
            </w:r>
          </w:p>
        </w:tc>
      </w:tr>
      <w:tr w:rsidR="00904ED9" w:rsidRPr="00904ED9" w14:paraId="4F4CECF9"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2DD29981" w14:textId="77777777" w:rsidR="00CE4866" w:rsidRPr="00904ED9" w:rsidRDefault="00CE4866" w:rsidP="00CE4866">
            <w:pPr>
              <w:jc w:val="center"/>
              <w:rPr>
                <w:sz w:val="26"/>
                <w:szCs w:val="26"/>
              </w:rPr>
            </w:pPr>
            <w:r w:rsidRPr="00904ED9">
              <w:rPr>
                <w:sz w:val="26"/>
                <w:szCs w:val="26"/>
              </w:rPr>
              <w:t>b</w:t>
            </w:r>
          </w:p>
        </w:tc>
        <w:tc>
          <w:tcPr>
            <w:tcW w:w="7008" w:type="dxa"/>
            <w:tcBorders>
              <w:top w:val="nil"/>
              <w:left w:val="nil"/>
              <w:bottom w:val="single" w:sz="4" w:space="0" w:color="auto"/>
              <w:right w:val="single" w:sz="4" w:space="0" w:color="auto"/>
            </w:tcBorders>
            <w:shd w:val="clear" w:color="auto" w:fill="auto"/>
            <w:vAlign w:val="center"/>
            <w:hideMark/>
          </w:tcPr>
          <w:p w14:paraId="0357A596" w14:textId="77777777" w:rsidR="00CE4866" w:rsidRPr="00904ED9" w:rsidRDefault="00CE4866" w:rsidP="00CE4866">
            <w:pPr>
              <w:jc w:val="both"/>
              <w:rPr>
                <w:sz w:val="26"/>
                <w:szCs w:val="26"/>
              </w:rPr>
            </w:pPr>
            <w:proofErr w:type="spellStart"/>
            <w:r w:rsidRPr="00904ED9">
              <w:rPr>
                <w:sz w:val="26"/>
                <w:szCs w:val="26"/>
              </w:rPr>
              <w:t>Trên</w:t>
            </w:r>
            <w:proofErr w:type="spellEnd"/>
            <w:r w:rsidRPr="00904ED9">
              <w:rPr>
                <w:sz w:val="26"/>
                <w:szCs w:val="26"/>
              </w:rPr>
              <w:t xml:space="preserve"> </w:t>
            </w:r>
            <w:proofErr w:type="spellStart"/>
            <w:r w:rsidRPr="00904ED9">
              <w:rPr>
                <w:sz w:val="26"/>
                <w:szCs w:val="26"/>
              </w:rPr>
              <w:t>địa</w:t>
            </w:r>
            <w:proofErr w:type="spellEnd"/>
            <w:r w:rsidRPr="00904ED9">
              <w:rPr>
                <w:sz w:val="26"/>
                <w:szCs w:val="26"/>
              </w:rPr>
              <w:t xml:space="preserve"> </w:t>
            </w:r>
            <w:proofErr w:type="spellStart"/>
            <w:r w:rsidRPr="00904ED9">
              <w:rPr>
                <w:sz w:val="26"/>
                <w:szCs w:val="26"/>
              </w:rPr>
              <w:t>bàn</w:t>
            </w:r>
            <w:proofErr w:type="spellEnd"/>
            <w:r w:rsidRPr="00904ED9">
              <w:rPr>
                <w:sz w:val="26"/>
                <w:szCs w:val="26"/>
              </w:rPr>
              <w:t xml:space="preserve"> </w:t>
            </w:r>
            <w:proofErr w:type="spellStart"/>
            <w:r w:rsidRPr="00904ED9">
              <w:rPr>
                <w:sz w:val="26"/>
                <w:szCs w:val="26"/>
              </w:rPr>
              <w:t>đặc</w:t>
            </w:r>
            <w:proofErr w:type="spellEnd"/>
            <w:r w:rsidRPr="00904ED9">
              <w:rPr>
                <w:sz w:val="26"/>
                <w:szCs w:val="26"/>
              </w:rPr>
              <w:t xml:space="preserve"> </w:t>
            </w:r>
            <w:proofErr w:type="spellStart"/>
            <w:r w:rsidRPr="00904ED9">
              <w:rPr>
                <w:sz w:val="26"/>
                <w:szCs w:val="26"/>
              </w:rPr>
              <w:t>khu</w:t>
            </w:r>
            <w:proofErr w:type="spellEnd"/>
            <w:r w:rsidRPr="00904ED9">
              <w:rPr>
                <w:sz w:val="26"/>
                <w:szCs w:val="26"/>
              </w:rPr>
              <w:t xml:space="preserve"> Lý </w:t>
            </w:r>
            <w:proofErr w:type="spellStart"/>
            <w:r w:rsidRPr="00904ED9">
              <w:rPr>
                <w:sz w:val="26"/>
                <w:szCs w:val="26"/>
              </w:rPr>
              <w:t>Sơn</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5478218D"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1FAC0D4E"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26873ADC"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2CE9D560" w14:textId="77777777" w:rsidR="00CE4866" w:rsidRPr="00904ED9" w:rsidRDefault="00CE4866" w:rsidP="00CE4866">
            <w:pPr>
              <w:jc w:val="right"/>
              <w:rPr>
                <w:sz w:val="26"/>
                <w:szCs w:val="26"/>
              </w:rPr>
            </w:pPr>
            <w:r w:rsidRPr="00904ED9">
              <w:rPr>
                <w:sz w:val="26"/>
                <w:szCs w:val="26"/>
              </w:rPr>
              <w:t>100</w:t>
            </w:r>
          </w:p>
        </w:tc>
        <w:tc>
          <w:tcPr>
            <w:tcW w:w="2147" w:type="dxa"/>
            <w:tcBorders>
              <w:top w:val="nil"/>
              <w:left w:val="nil"/>
              <w:bottom w:val="single" w:sz="4" w:space="0" w:color="auto"/>
              <w:right w:val="single" w:sz="4" w:space="0" w:color="auto"/>
            </w:tcBorders>
            <w:shd w:val="clear" w:color="auto" w:fill="auto"/>
            <w:vAlign w:val="center"/>
            <w:hideMark/>
          </w:tcPr>
          <w:p w14:paraId="21AB9A58" w14:textId="77777777" w:rsidR="00CE4866" w:rsidRPr="00904ED9" w:rsidRDefault="00CE4866" w:rsidP="00CE4866">
            <w:pPr>
              <w:jc w:val="center"/>
              <w:rPr>
                <w:sz w:val="26"/>
                <w:szCs w:val="26"/>
              </w:rPr>
            </w:pPr>
            <w:r w:rsidRPr="00904ED9">
              <w:rPr>
                <w:sz w:val="26"/>
                <w:szCs w:val="26"/>
              </w:rPr>
              <w:t> </w:t>
            </w:r>
          </w:p>
        </w:tc>
      </w:tr>
      <w:tr w:rsidR="00904ED9" w:rsidRPr="00904ED9" w14:paraId="07C249CA" w14:textId="77777777" w:rsidTr="00CE4866">
        <w:trPr>
          <w:trHeight w:val="599"/>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552BDF7A" w14:textId="77777777" w:rsidR="00CE4866" w:rsidRPr="00904ED9" w:rsidRDefault="00CE4866" w:rsidP="00CE4866">
            <w:pPr>
              <w:jc w:val="center"/>
              <w:rPr>
                <w:sz w:val="26"/>
                <w:szCs w:val="26"/>
              </w:rPr>
            </w:pPr>
            <w:r w:rsidRPr="00904ED9">
              <w:rPr>
                <w:sz w:val="26"/>
                <w:szCs w:val="26"/>
              </w:rPr>
              <w:t>6</w:t>
            </w:r>
          </w:p>
        </w:tc>
        <w:tc>
          <w:tcPr>
            <w:tcW w:w="7008" w:type="dxa"/>
            <w:tcBorders>
              <w:top w:val="nil"/>
              <w:left w:val="nil"/>
              <w:bottom w:val="single" w:sz="4" w:space="0" w:color="auto"/>
              <w:right w:val="single" w:sz="4" w:space="0" w:color="auto"/>
            </w:tcBorders>
            <w:shd w:val="clear" w:color="auto" w:fill="auto"/>
            <w:vAlign w:val="center"/>
            <w:hideMark/>
          </w:tcPr>
          <w:p w14:paraId="0F292F0E" w14:textId="77777777" w:rsidR="00CE4866" w:rsidRPr="00904ED9" w:rsidRDefault="00CE4866" w:rsidP="00CE4866">
            <w:pPr>
              <w:jc w:val="both"/>
              <w:rPr>
                <w:sz w:val="26"/>
                <w:szCs w:val="26"/>
              </w:rPr>
            </w:pPr>
            <w:r w:rsidRPr="00904ED9">
              <w:rPr>
                <w:sz w:val="26"/>
                <w:szCs w:val="26"/>
              </w:rPr>
              <w:t xml:space="preserve">Thu </w:t>
            </w:r>
            <w:proofErr w:type="spellStart"/>
            <w:r w:rsidRPr="00904ED9">
              <w:rPr>
                <w:sz w:val="26"/>
                <w:szCs w:val="26"/>
              </w:rPr>
              <w:t>tiền</w:t>
            </w:r>
            <w:proofErr w:type="spellEnd"/>
            <w:r w:rsidRPr="00904ED9">
              <w:rPr>
                <w:sz w:val="26"/>
                <w:szCs w:val="26"/>
              </w:rPr>
              <w:t xml:space="preserve"> </w:t>
            </w:r>
            <w:proofErr w:type="spellStart"/>
            <w:r w:rsidRPr="00904ED9">
              <w:rPr>
                <w:sz w:val="26"/>
                <w:szCs w:val="26"/>
              </w:rPr>
              <w:t>cấp</w:t>
            </w:r>
            <w:proofErr w:type="spellEnd"/>
            <w:r w:rsidRPr="00904ED9">
              <w:rPr>
                <w:sz w:val="26"/>
                <w:szCs w:val="26"/>
              </w:rPr>
              <w:t xml:space="preserve"> </w:t>
            </w:r>
            <w:proofErr w:type="spellStart"/>
            <w:r w:rsidRPr="00904ED9">
              <w:rPr>
                <w:sz w:val="26"/>
                <w:szCs w:val="26"/>
              </w:rPr>
              <w:t>quyền</w:t>
            </w:r>
            <w:proofErr w:type="spellEnd"/>
            <w:r w:rsidRPr="00904ED9">
              <w:rPr>
                <w:sz w:val="26"/>
                <w:szCs w:val="26"/>
              </w:rPr>
              <w:t xml:space="preserve"> </w:t>
            </w:r>
            <w:proofErr w:type="spellStart"/>
            <w:r w:rsidRPr="00904ED9">
              <w:rPr>
                <w:sz w:val="26"/>
                <w:szCs w:val="26"/>
              </w:rPr>
              <w:t>khai</w:t>
            </w:r>
            <w:proofErr w:type="spellEnd"/>
            <w:r w:rsidRPr="00904ED9">
              <w:rPr>
                <w:sz w:val="26"/>
                <w:szCs w:val="26"/>
              </w:rPr>
              <w:t xml:space="preserve"> </w:t>
            </w:r>
            <w:proofErr w:type="spellStart"/>
            <w:r w:rsidRPr="00904ED9">
              <w:rPr>
                <w:sz w:val="26"/>
                <w:szCs w:val="26"/>
              </w:rPr>
              <w:t>thác</w:t>
            </w:r>
            <w:proofErr w:type="spellEnd"/>
            <w:r w:rsidRPr="00904ED9">
              <w:rPr>
                <w:sz w:val="26"/>
                <w:szCs w:val="26"/>
              </w:rPr>
              <w:t xml:space="preserve"> </w:t>
            </w:r>
            <w:proofErr w:type="spellStart"/>
            <w:r w:rsidRPr="00904ED9">
              <w:rPr>
                <w:sz w:val="26"/>
                <w:szCs w:val="26"/>
              </w:rPr>
              <w:t>khoáng</w:t>
            </w:r>
            <w:proofErr w:type="spellEnd"/>
            <w:r w:rsidRPr="00904ED9">
              <w:rPr>
                <w:sz w:val="26"/>
                <w:szCs w:val="26"/>
              </w:rPr>
              <w:t xml:space="preserve"> </w:t>
            </w:r>
            <w:proofErr w:type="spellStart"/>
            <w:r w:rsidRPr="00904ED9">
              <w:rPr>
                <w:sz w:val="26"/>
                <w:szCs w:val="26"/>
              </w:rPr>
              <w:t>sản</w:t>
            </w:r>
            <w:proofErr w:type="spellEnd"/>
            <w:r w:rsidRPr="00904ED9">
              <w:rPr>
                <w:sz w:val="26"/>
                <w:szCs w:val="26"/>
              </w:rPr>
              <w:t xml:space="preserve">, </w:t>
            </w:r>
            <w:proofErr w:type="spellStart"/>
            <w:r w:rsidRPr="00904ED9">
              <w:rPr>
                <w:sz w:val="26"/>
                <w:szCs w:val="26"/>
              </w:rPr>
              <w:t>tài</w:t>
            </w:r>
            <w:proofErr w:type="spellEnd"/>
            <w:r w:rsidRPr="00904ED9">
              <w:rPr>
                <w:sz w:val="26"/>
                <w:szCs w:val="26"/>
              </w:rPr>
              <w:t xml:space="preserve"> </w:t>
            </w:r>
            <w:proofErr w:type="spellStart"/>
            <w:r w:rsidRPr="00904ED9">
              <w:rPr>
                <w:sz w:val="26"/>
                <w:szCs w:val="26"/>
              </w:rPr>
              <w:t>nguyên</w:t>
            </w:r>
            <w:proofErr w:type="spellEnd"/>
            <w:r w:rsidRPr="00904ED9">
              <w:rPr>
                <w:sz w:val="26"/>
                <w:szCs w:val="26"/>
              </w:rPr>
              <w:t xml:space="preserve"> </w:t>
            </w:r>
            <w:proofErr w:type="spellStart"/>
            <w:r w:rsidRPr="00904ED9">
              <w:rPr>
                <w:sz w:val="26"/>
                <w:szCs w:val="26"/>
              </w:rPr>
              <w:t>nước</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39FED67F"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007798A3"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0727582B"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0B6E30E2"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1D56031E" w14:textId="77777777" w:rsidR="00CE4866" w:rsidRPr="00904ED9" w:rsidRDefault="00CE4866" w:rsidP="00CE4866">
            <w:pPr>
              <w:jc w:val="center"/>
              <w:rPr>
                <w:sz w:val="26"/>
                <w:szCs w:val="26"/>
              </w:rPr>
            </w:pPr>
            <w:r w:rsidRPr="00904ED9">
              <w:rPr>
                <w:sz w:val="26"/>
                <w:szCs w:val="26"/>
              </w:rPr>
              <w:t> </w:t>
            </w:r>
          </w:p>
        </w:tc>
      </w:tr>
      <w:tr w:rsidR="00904ED9" w:rsidRPr="00904ED9" w14:paraId="09B5FB25"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439588D6" w14:textId="77777777" w:rsidR="00CE4866" w:rsidRPr="00904ED9" w:rsidRDefault="00CE4866" w:rsidP="00CE4866">
            <w:pPr>
              <w:jc w:val="center"/>
              <w:rPr>
                <w:sz w:val="26"/>
                <w:szCs w:val="26"/>
              </w:rPr>
            </w:pPr>
            <w:r w:rsidRPr="00904ED9">
              <w:rPr>
                <w:sz w:val="26"/>
                <w:szCs w:val="26"/>
              </w:rPr>
              <w:t>6.1</w:t>
            </w:r>
          </w:p>
        </w:tc>
        <w:tc>
          <w:tcPr>
            <w:tcW w:w="7008" w:type="dxa"/>
            <w:tcBorders>
              <w:top w:val="nil"/>
              <w:left w:val="nil"/>
              <w:bottom w:val="single" w:sz="4" w:space="0" w:color="auto"/>
              <w:right w:val="single" w:sz="4" w:space="0" w:color="auto"/>
            </w:tcBorders>
            <w:shd w:val="clear" w:color="auto" w:fill="auto"/>
            <w:vAlign w:val="center"/>
            <w:hideMark/>
          </w:tcPr>
          <w:p w14:paraId="5AAF4FA5" w14:textId="77777777" w:rsidR="00CE4866" w:rsidRPr="00904ED9" w:rsidRDefault="00CE4866" w:rsidP="00CE4866">
            <w:pPr>
              <w:jc w:val="both"/>
              <w:rPr>
                <w:sz w:val="26"/>
                <w:szCs w:val="26"/>
              </w:rPr>
            </w:pPr>
            <w:proofErr w:type="spellStart"/>
            <w:r w:rsidRPr="00904ED9">
              <w:rPr>
                <w:sz w:val="26"/>
                <w:szCs w:val="26"/>
              </w:rPr>
              <w:t>Giấy</w:t>
            </w:r>
            <w:proofErr w:type="spellEnd"/>
            <w:r w:rsidRPr="00904ED9">
              <w:rPr>
                <w:sz w:val="26"/>
                <w:szCs w:val="26"/>
              </w:rPr>
              <w:t xml:space="preserve"> </w:t>
            </w:r>
            <w:proofErr w:type="spellStart"/>
            <w:r w:rsidRPr="00904ED9">
              <w:rPr>
                <w:sz w:val="26"/>
                <w:szCs w:val="26"/>
              </w:rPr>
              <w:t>phép</w:t>
            </w:r>
            <w:proofErr w:type="spellEnd"/>
            <w:r w:rsidRPr="00904ED9">
              <w:rPr>
                <w:sz w:val="26"/>
                <w:szCs w:val="26"/>
              </w:rPr>
              <w:t xml:space="preserve"> do Trung </w:t>
            </w:r>
            <w:proofErr w:type="spellStart"/>
            <w:r w:rsidRPr="00904ED9">
              <w:rPr>
                <w:sz w:val="26"/>
                <w:szCs w:val="26"/>
              </w:rPr>
              <w:t>ương</w:t>
            </w:r>
            <w:proofErr w:type="spellEnd"/>
            <w:r w:rsidRPr="00904ED9">
              <w:rPr>
                <w:sz w:val="26"/>
                <w:szCs w:val="26"/>
              </w:rPr>
              <w:t xml:space="preserve"> </w:t>
            </w:r>
            <w:proofErr w:type="spellStart"/>
            <w:r w:rsidRPr="00904ED9">
              <w:rPr>
                <w:sz w:val="26"/>
                <w:szCs w:val="26"/>
              </w:rPr>
              <w:t>cấp</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128F63A2"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21EDE68A" w14:textId="77777777" w:rsidR="00CE4866" w:rsidRPr="00904ED9" w:rsidRDefault="00CE4866" w:rsidP="00CE4866">
            <w:pPr>
              <w:jc w:val="right"/>
              <w:rPr>
                <w:sz w:val="26"/>
                <w:szCs w:val="26"/>
              </w:rPr>
            </w:pPr>
            <w:r w:rsidRPr="00904ED9">
              <w:rPr>
                <w:sz w:val="26"/>
                <w:szCs w:val="26"/>
              </w:rPr>
              <w:t>100</w:t>
            </w:r>
          </w:p>
        </w:tc>
        <w:tc>
          <w:tcPr>
            <w:tcW w:w="1288" w:type="dxa"/>
            <w:tcBorders>
              <w:top w:val="nil"/>
              <w:left w:val="nil"/>
              <w:bottom w:val="single" w:sz="4" w:space="0" w:color="auto"/>
              <w:right w:val="single" w:sz="4" w:space="0" w:color="auto"/>
            </w:tcBorders>
            <w:shd w:val="clear" w:color="auto" w:fill="auto"/>
            <w:vAlign w:val="center"/>
            <w:hideMark/>
          </w:tcPr>
          <w:p w14:paraId="3EB207D0"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4EE27B92"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61AB750A" w14:textId="77777777" w:rsidR="00CE4866" w:rsidRPr="00904ED9" w:rsidRDefault="00CE4866" w:rsidP="00CE4866">
            <w:pPr>
              <w:jc w:val="center"/>
              <w:rPr>
                <w:sz w:val="26"/>
                <w:szCs w:val="26"/>
              </w:rPr>
            </w:pPr>
            <w:r w:rsidRPr="00904ED9">
              <w:rPr>
                <w:sz w:val="26"/>
                <w:szCs w:val="26"/>
              </w:rPr>
              <w:t> </w:t>
            </w:r>
          </w:p>
        </w:tc>
      </w:tr>
      <w:tr w:rsidR="00904ED9" w:rsidRPr="00904ED9" w14:paraId="1659B266"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25706D3F" w14:textId="77777777" w:rsidR="00CE4866" w:rsidRPr="00904ED9" w:rsidRDefault="00CE4866" w:rsidP="00CE4866">
            <w:pPr>
              <w:jc w:val="center"/>
              <w:rPr>
                <w:sz w:val="26"/>
                <w:szCs w:val="26"/>
              </w:rPr>
            </w:pPr>
            <w:r w:rsidRPr="00904ED9">
              <w:rPr>
                <w:sz w:val="26"/>
                <w:szCs w:val="26"/>
              </w:rPr>
              <w:t>6.2</w:t>
            </w:r>
          </w:p>
        </w:tc>
        <w:tc>
          <w:tcPr>
            <w:tcW w:w="7008" w:type="dxa"/>
            <w:tcBorders>
              <w:top w:val="nil"/>
              <w:left w:val="nil"/>
              <w:bottom w:val="single" w:sz="4" w:space="0" w:color="auto"/>
              <w:right w:val="single" w:sz="4" w:space="0" w:color="auto"/>
            </w:tcBorders>
            <w:shd w:val="clear" w:color="auto" w:fill="auto"/>
            <w:vAlign w:val="center"/>
            <w:hideMark/>
          </w:tcPr>
          <w:p w14:paraId="651BC334" w14:textId="77777777" w:rsidR="00CE4866" w:rsidRPr="00904ED9" w:rsidRDefault="00CE4866" w:rsidP="00CE4866">
            <w:pPr>
              <w:jc w:val="both"/>
              <w:rPr>
                <w:sz w:val="26"/>
                <w:szCs w:val="26"/>
              </w:rPr>
            </w:pPr>
            <w:proofErr w:type="spellStart"/>
            <w:r w:rsidRPr="00904ED9">
              <w:rPr>
                <w:sz w:val="26"/>
                <w:szCs w:val="26"/>
              </w:rPr>
              <w:t>Giấy</w:t>
            </w:r>
            <w:proofErr w:type="spellEnd"/>
            <w:r w:rsidRPr="00904ED9">
              <w:rPr>
                <w:sz w:val="26"/>
                <w:szCs w:val="26"/>
              </w:rPr>
              <w:t xml:space="preserve"> </w:t>
            </w:r>
            <w:proofErr w:type="spellStart"/>
            <w:r w:rsidRPr="00904ED9">
              <w:rPr>
                <w:sz w:val="26"/>
                <w:szCs w:val="26"/>
              </w:rPr>
              <w:t>phép</w:t>
            </w:r>
            <w:proofErr w:type="spellEnd"/>
            <w:r w:rsidRPr="00904ED9">
              <w:rPr>
                <w:sz w:val="26"/>
                <w:szCs w:val="26"/>
              </w:rPr>
              <w:t xml:space="preserve"> do UBND </w:t>
            </w:r>
            <w:proofErr w:type="spellStart"/>
            <w:r w:rsidRPr="00904ED9">
              <w:rPr>
                <w:sz w:val="26"/>
                <w:szCs w:val="26"/>
              </w:rPr>
              <w:t>tỉnh</w:t>
            </w:r>
            <w:proofErr w:type="spellEnd"/>
            <w:r w:rsidRPr="00904ED9">
              <w:rPr>
                <w:sz w:val="26"/>
                <w:szCs w:val="26"/>
              </w:rPr>
              <w:t xml:space="preserve"> </w:t>
            </w:r>
            <w:proofErr w:type="spellStart"/>
            <w:r w:rsidRPr="00904ED9">
              <w:rPr>
                <w:sz w:val="26"/>
                <w:szCs w:val="26"/>
              </w:rPr>
              <w:t>cấp</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751CA05E"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6641275D"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6C90064E"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6C4ED146"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26BF5CD9" w14:textId="77777777" w:rsidR="00CE4866" w:rsidRPr="00904ED9" w:rsidRDefault="00CE4866" w:rsidP="00CE4866">
            <w:pPr>
              <w:jc w:val="center"/>
              <w:rPr>
                <w:sz w:val="26"/>
                <w:szCs w:val="26"/>
              </w:rPr>
            </w:pPr>
            <w:r w:rsidRPr="00904ED9">
              <w:rPr>
                <w:sz w:val="26"/>
                <w:szCs w:val="26"/>
              </w:rPr>
              <w:t> </w:t>
            </w:r>
          </w:p>
        </w:tc>
      </w:tr>
      <w:tr w:rsidR="00904ED9" w:rsidRPr="00904ED9" w14:paraId="33BD841A"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0A1DA410" w14:textId="77777777" w:rsidR="00CE4866" w:rsidRPr="00904ED9" w:rsidRDefault="00CE4866" w:rsidP="00CE4866">
            <w:pPr>
              <w:jc w:val="center"/>
              <w:rPr>
                <w:sz w:val="26"/>
                <w:szCs w:val="26"/>
              </w:rPr>
            </w:pPr>
            <w:r w:rsidRPr="00904ED9">
              <w:rPr>
                <w:sz w:val="26"/>
                <w:szCs w:val="26"/>
              </w:rPr>
              <w:t>a</w:t>
            </w:r>
          </w:p>
        </w:tc>
        <w:tc>
          <w:tcPr>
            <w:tcW w:w="7008" w:type="dxa"/>
            <w:tcBorders>
              <w:top w:val="nil"/>
              <w:left w:val="nil"/>
              <w:bottom w:val="single" w:sz="4" w:space="0" w:color="auto"/>
              <w:right w:val="single" w:sz="4" w:space="0" w:color="auto"/>
            </w:tcBorders>
            <w:shd w:val="clear" w:color="auto" w:fill="auto"/>
            <w:vAlign w:val="center"/>
            <w:hideMark/>
          </w:tcPr>
          <w:p w14:paraId="2E2BA559" w14:textId="77777777" w:rsidR="00CE4866" w:rsidRPr="00904ED9" w:rsidRDefault="00CE4866" w:rsidP="00CE4866">
            <w:pPr>
              <w:jc w:val="both"/>
              <w:rPr>
                <w:sz w:val="26"/>
                <w:szCs w:val="26"/>
              </w:rPr>
            </w:pPr>
            <w:proofErr w:type="spellStart"/>
            <w:r w:rsidRPr="00904ED9">
              <w:rPr>
                <w:sz w:val="26"/>
                <w:szCs w:val="26"/>
              </w:rPr>
              <w:t>Trên</w:t>
            </w:r>
            <w:proofErr w:type="spellEnd"/>
            <w:r w:rsidRPr="00904ED9">
              <w:rPr>
                <w:sz w:val="26"/>
                <w:szCs w:val="26"/>
              </w:rPr>
              <w:t xml:space="preserve"> </w:t>
            </w:r>
            <w:proofErr w:type="spellStart"/>
            <w:r w:rsidRPr="00904ED9">
              <w:rPr>
                <w:sz w:val="26"/>
                <w:szCs w:val="26"/>
              </w:rPr>
              <w:t>địa</w:t>
            </w:r>
            <w:proofErr w:type="spellEnd"/>
            <w:r w:rsidRPr="00904ED9">
              <w:rPr>
                <w:sz w:val="26"/>
                <w:szCs w:val="26"/>
              </w:rPr>
              <w:t xml:space="preserve"> </w:t>
            </w:r>
            <w:proofErr w:type="spellStart"/>
            <w:r w:rsidRPr="00904ED9">
              <w:rPr>
                <w:sz w:val="26"/>
                <w:szCs w:val="26"/>
              </w:rPr>
              <w:t>bàn</w:t>
            </w:r>
            <w:proofErr w:type="spellEnd"/>
            <w:r w:rsidRPr="00904ED9">
              <w:rPr>
                <w:sz w:val="26"/>
                <w:szCs w:val="26"/>
              </w:rPr>
              <w:t xml:space="preserve"> </w:t>
            </w:r>
            <w:proofErr w:type="spellStart"/>
            <w:r w:rsidRPr="00904ED9">
              <w:rPr>
                <w:sz w:val="26"/>
                <w:szCs w:val="26"/>
              </w:rPr>
              <w:t>các</w:t>
            </w:r>
            <w:proofErr w:type="spellEnd"/>
            <w:r w:rsidRPr="00904ED9">
              <w:rPr>
                <w:sz w:val="26"/>
                <w:szCs w:val="26"/>
              </w:rPr>
              <w:t xml:space="preserve"> </w:t>
            </w:r>
            <w:proofErr w:type="spellStart"/>
            <w:r w:rsidRPr="00904ED9">
              <w:rPr>
                <w:sz w:val="26"/>
                <w:szCs w:val="26"/>
              </w:rPr>
              <w:t>xã</w:t>
            </w:r>
            <w:proofErr w:type="spellEnd"/>
            <w:r w:rsidRPr="00904ED9">
              <w:rPr>
                <w:sz w:val="26"/>
                <w:szCs w:val="26"/>
              </w:rPr>
              <w:t xml:space="preserve">, </w:t>
            </w:r>
            <w:proofErr w:type="spellStart"/>
            <w:r w:rsidRPr="00904ED9">
              <w:rPr>
                <w:sz w:val="26"/>
                <w:szCs w:val="26"/>
              </w:rPr>
              <w:t>phường</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5B730F43"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681D6590" w14:textId="77777777" w:rsidR="00CE4866" w:rsidRPr="00904ED9" w:rsidRDefault="00CE4866" w:rsidP="00CE4866">
            <w:pPr>
              <w:jc w:val="right"/>
              <w:rPr>
                <w:sz w:val="26"/>
                <w:szCs w:val="26"/>
              </w:rPr>
            </w:pPr>
            <w:r w:rsidRPr="00904ED9">
              <w:rPr>
                <w:sz w:val="26"/>
                <w:szCs w:val="26"/>
              </w:rPr>
              <w:t>70</w:t>
            </w:r>
          </w:p>
        </w:tc>
        <w:tc>
          <w:tcPr>
            <w:tcW w:w="1288" w:type="dxa"/>
            <w:tcBorders>
              <w:top w:val="nil"/>
              <w:left w:val="nil"/>
              <w:bottom w:val="single" w:sz="4" w:space="0" w:color="auto"/>
              <w:right w:val="single" w:sz="4" w:space="0" w:color="auto"/>
            </w:tcBorders>
            <w:shd w:val="clear" w:color="auto" w:fill="auto"/>
            <w:vAlign w:val="center"/>
            <w:hideMark/>
          </w:tcPr>
          <w:p w14:paraId="4ACE388D" w14:textId="77777777" w:rsidR="00CE4866" w:rsidRPr="00904ED9" w:rsidRDefault="00CE4866" w:rsidP="00CE4866">
            <w:pPr>
              <w:jc w:val="right"/>
              <w:rPr>
                <w:sz w:val="26"/>
                <w:szCs w:val="26"/>
              </w:rPr>
            </w:pPr>
            <w:r w:rsidRPr="00904ED9">
              <w:rPr>
                <w:sz w:val="26"/>
                <w:szCs w:val="26"/>
              </w:rPr>
              <w:t>30</w:t>
            </w:r>
          </w:p>
        </w:tc>
        <w:tc>
          <w:tcPr>
            <w:tcW w:w="1178" w:type="dxa"/>
            <w:tcBorders>
              <w:top w:val="nil"/>
              <w:left w:val="nil"/>
              <w:bottom w:val="single" w:sz="4" w:space="0" w:color="auto"/>
              <w:right w:val="single" w:sz="4" w:space="0" w:color="auto"/>
            </w:tcBorders>
            <w:shd w:val="clear" w:color="auto" w:fill="auto"/>
            <w:vAlign w:val="center"/>
            <w:hideMark/>
          </w:tcPr>
          <w:p w14:paraId="645C60FF"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4702066E" w14:textId="77777777" w:rsidR="00CE4866" w:rsidRPr="00904ED9" w:rsidRDefault="00CE4866" w:rsidP="00CE4866">
            <w:pPr>
              <w:jc w:val="center"/>
              <w:rPr>
                <w:sz w:val="26"/>
                <w:szCs w:val="26"/>
              </w:rPr>
            </w:pPr>
            <w:r w:rsidRPr="00904ED9">
              <w:rPr>
                <w:sz w:val="26"/>
                <w:szCs w:val="26"/>
              </w:rPr>
              <w:t> </w:t>
            </w:r>
          </w:p>
        </w:tc>
      </w:tr>
      <w:tr w:rsidR="00904ED9" w:rsidRPr="00904ED9" w14:paraId="6628378A"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0881A0A2" w14:textId="77777777" w:rsidR="00CE4866" w:rsidRPr="00904ED9" w:rsidRDefault="00CE4866" w:rsidP="00CE4866">
            <w:pPr>
              <w:jc w:val="center"/>
              <w:rPr>
                <w:sz w:val="26"/>
                <w:szCs w:val="26"/>
              </w:rPr>
            </w:pPr>
            <w:r w:rsidRPr="00904ED9">
              <w:rPr>
                <w:sz w:val="26"/>
                <w:szCs w:val="26"/>
              </w:rPr>
              <w:t>b</w:t>
            </w:r>
          </w:p>
        </w:tc>
        <w:tc>
          <w:tcPr>
            <w:tcW w:w="7008" w:type="dxa"/>
            <w:tcBorders>
              <w:top w:val="nil"/>
              <w:left w:val="nil"/>
              <w:bottom w:val="single" w:sz="4" w:space="0" w:color="auto"/>
              <w:right w:val="single" w:sz="4" w:space="0" w:color="auto"/>
            </w:tcBorders>
            <w:shd w:val="clear" w:color="auto" w:fill="auto"/>
            <w:vAlign w:val="center"/>
            <w:hideMark/>
          </w:tcPr>
          <w:p w14:paraId="6FFC0964" w14:textId="77777777" w:rsidR="00CE4866" w:rsidRPr="00904ED9" w:rsidRDefault="00CE4866" w:rsidP="00CE4866">
            <w:pPr>
              <w:jc w:val="both"/>
              <w:rPr>
                <w:sz w:val="26"/>
                <w:szCs w:val="26"/>
              </w:rPr>
            </w:pPr>
            <w:proofErr w:type="spellStart"/>
            <w:r w:rsidRPr="00904ED9">
              <w:rPr>
                <w:sz w:val="26"/>
                <w:szCs w:val="26"/>
              </w:rPr>
              <w:t>Trên</w:t>
            </w:r>
            <w:proofErr w:type="spellEnd"/>
            <w:r w:rsidRPr="00904ED9">
              <w:rPr>
                <w:sz w:val="26"/>
                <w:szCs w:val="26"/>
              </w:rPr>
              <w:t xml:space="preserve"> </w:t>
            </w:r>
            <w:proofErr w:type="spellStart"/>
            <w:r w:rsidRPr="00904ED9">
              <w:rPr>
                <w:sz w:val="26"/>
                <w:szCs w:val="26"/>
              </w:rPr>
              <w:t>địa</w:t>
            </w:r>
            <w:proofErr w:type="spellEnd"/>
            <w:r w:rsidRPr="00904ED9">
              <w:rPr>
                <w:sz w:val="26"/>
                <w:szCs w:val="26"/>
              </w:rPr>
              <w:t xml:space="preserve"> </w:t>
            </w:r>
            <w:proofErr w:type="spellStart"/>
            <w:r w:rsidRPr="00904ED9">
              <w:rPr>
                <w:sz w:val="26"/>
                <w:szCs w:val="26"/>
              </w:rPr>
              <w:t>bàn</w:t>
            </w:r>
            <w:proofErr w:type="spellEnd"/>
            <w:r w:rsidRPr="00904ED9">
              <w:rPr>
                <w:sz w:val="26"/>
                <w:szCs w:val="26"/>
              </w:rPr>
              <w:t xml:space="preserve"> </w:t>
            </w:r>
            <w:proofErr w:type="spellStart"/>
            <w:r w:rsidRPr="00904ED9">
              <w:rPr>
                <w:sz w:val="26"/>
                <w:szCs w:val="26"/>
              </w:rPr>
              <w:t>đặc</w:t>
            </w:r>
            <w:proofErr w:type="spellEnd"/>
            <w:r w:rsidRPr="00904ED9">
              <w:rPr>
                <w:sz w:val="26"/>
                <w:szCs w:val="26"/>
              </w:rPr>
              <w:t xml:space="preserve"> </w:t>
            </w:r>
            <w:proofErr w:type="spellStart"/>
            <w:r w:rsidRPr="00904ED9">
              <w:rPr>
                <w:sz w:val="26"/>
                <w:szCs w:val="26"/>
              </w:rPr>
              <w:t>khu</w:t>
            </w:r>
            <w:proofErr w:type="spellEnd"/>
            <w:r w:rsidRPr="00904ED9">
              <w:rPr>
                <w:sz w:val="26"/>
                <w:szCs w:val="26"/>
              </w:rPr>
              <w:t xml:space="preserve"> Lý </w:t>
            </w:r>
            <w:proofErr w:type="spellStart"/>
            <w:r w:rsidRPr="00904ED9">
              <w:rPr>
                <w:sz w:val="26"/>
                <w:szCs w:val="26"/>
              </w:rPr>
              <w:t>Sơn</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3301376B"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50B7C189"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3488916B"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763F77E1" w14:textId="77777777" w:rsidR="00CE4866" w:rsidRPr="00904ED9" w:rsidRDefault="00CE4866" w:rsidP="00CE4866">
            <w:pPr>
              <w:jc w:val="right"/>
              <w:rPr>
                <w:sz w:val="26"/>
                <w:szCs w:val="26"/>
              </w:rPr>
            </w:pPr>
            <w:r w:rsidRPr="00904ED9">
              <w:rPr>
                <w:sz w:val="26"/>
                <w:szCs w:val="26"/>
              </w:rPr>
              <w:t>100</w:t>
            </w:r>
          </w:p>
        </w:tc>
        <w:tc>
          <w:tcPr>
            <w:tcW w:w="2147" w:type="dxa"/>
            <w:tcBorders>
              <w:top w:val="nil"/>
              <w:left w:val="nil"/>
              <w:bottom w:val="single" w:sz="4" w:space="0" w:color="auto"/>
              <w:right w:val="single" w:sz="4" w:space="0" w:color="auto"/>
            </w:tcBorders>
            <w:shd w:val="clear" w:color="auto" w:fill="auto"/>
            <w:vAlign w:val="center"/>
            <w:hideMark/>
          </w:tcPr>
          <w:p w14:paraId="7BE6F3E9" w14:textId="77777777" w:rsidR="00CE4866" w:rsidRPr="00904ED9" w:rsidRDefault="00CE4866" w:rsidP="00CE4866">
            <w:pPr>
              <w:jc w:val="center"/>
              <w:rPr>
                <w:sz w:val="26"/>
                <w:szCs w:val="26"/>
              </w:rPr>
            </w:pPr>
            <w:r w:rsidRPr="00904ED9">
              <w:rPr>
                <w:sz w:val="26"/>
                <w:szCs w:val="26"/>
              </w:rPr>
              <w:t> </w:t>
            </w:r>
          </w:p>
        </w:tc>
      </w:tr>
      <w:tr w:rsidR="00904ED9" w:rsidRPr="00904ED9" w14:paraId="397BDB46" w14:textId="77777777" w:rsidTr="00CE4866">
        <w:trPr>
          <w:trHeight w:val="599"/>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2FE799C0" w14:textId="77777777" w:rsidR="00CE4866" w:rsidRPr="00904ED9" w:rsidRDefault="00CE4866" w:rsidP="00CE4866">
            <w:pPr>
              <w:jc w:val="center"/>
              <w:rPr>
                <w:sz w:val="26"/>
                <w:szCs w:val="26"/>
              </w:rPr>
            </w:pPr>
            <w:r w:rsidRPr="00904ED9">
              <w:rPr>
                <w:sz w:val="26"/>
                <w:szCs w:val="26"/>
              </w:rPr>
              <w:t>7</w:t>
            </w:r>
          </w:p>
        </w:tc>
        <w:tc>
          <w:tcPr>
            <w:tcW w:w="7008" w:type="dxa"/>
            <w:tcBorders>
              <w:top w:val="nil"/>
              <w:left w:val="nil"/>
              <w:bottom w:val="single" w:sz="4" w:space="0" w:color="auto"/>
              <w:right w:val="single" w:sz="4" w:space="0" w:color="auto"/>
            </w:tcBorders>
            <w:shd w:val="clear" w:color="auto" w:fill="auto"/>
            <w:vAlign w:val="center"/>
            <w:hideMark/>
          </w:tcPr>
          <w:p w14:paraId="630234D0" w14:textId="77777777" w:rsidR="00CE4866" w:rsidRPr="00904ED9" w:rsidRDefault="00CE4866" w:rsidP="00CE4866">
            <w:pPr>
              <w:jc w:val="both"/>
              <w:rPr>
                <w:sz w:val="26"/>
                <w:szCs w:val="26"/>
              </w:rPr>
            </w:pPr>
            <w:proofErr w:type="spellStart"/>
            <w:r w:rsidRPr="00904ED9">
              <w:rPr>
                <w:sz w:val="26"/>
                <w:szCs w:val="26"/>
              </w:rPr>
              <w:t>Tiền</w:t>
            </w:r>
            <w:proofErr w:type="spellEnd"/>
            <w:r w:rsidRPr="00904ED9">
              <w:rPr>
                <w:sz w:val="26"/>
                <w:szCs w:val="26"/>
              </w:rPr>
              <w:t xml:space="preserve"> </w:t>
            </w:r>
            <w:proofErr w:type="spellStart"/>
            <w:r w:rsidRPr="00904ED9">
              <w:rPr>
                <w:sz w:val="26"/>
                <w:szCs w:val="26"/>
              </w:rPr>
              <w:t>sử</w:t>
            </w:r>
            <w:proofErr w:type="spellEnd"/>
            <w:r w:rsidRPr="00904ED9">
              <w:rPr>
                <w:sz w:val="26"/>
                <w:szCs w:val="26"/>
              </w:rPr>
              <w:t xml:space="preserve"> </w:t>
            </w:r>
            <w:proofErr w:type="spellStart"/>
            <w:r w:rsidRPr="00904ED9">
              <w:rPr>
                <w:sz w:val="26"/>
                <w:szCs w:val="26"/>
              </w:rPr>
              <w:t>dụng</w:t>
            </w:r>
            <w:proofErr w:type="spellEnd"/>
            <w:r w:rsidRPr="00904ED9">
              <w:rPr>
                <w:sz w:val="26"/>
                <w:szCs w:val="26"/>
              </w:rPr>
              <w:t xml:space="preserve"> </w:t>
            </w:r>
            <w:proofErr w:type="spellStart"/>
            <w:r w:rsidRPr="00904ED9">
              <w:rPr>
                <w:sz w:val="26"/>
                <w:szCs w:val="26"/>
              </w:rPr>
              <w:t>khu</w:t>
            </w:r>
            <w:proofErr w:type="spellEnd"/>
            <w:r w:rsidRPr="00904ED9">
              <w:rPr>
                <w:sz w:val="26"/>
                <w:szCs w:val="26"/>
              </w:rPr>
              <w:t xml:space="preserve"> </w:t>
            </w:r>
            <w:proofErr w:type="spellStart"/>
            <w:r w:rsidRPr="00904ED9">
              <w:rPr>
                <w:sz w:val="26"/>
                <w:szCs w:val="26"/>
              </w:rPr>
              <w:t>vực</w:t>
            </w:r>
            <w:proofErr w:type="spellEnd"/>
            <w:r w:rsidRPr="00904ED9">
              <w:rPr>
                <w:sz w:val="26"/>
                <w:szCs w:val="26"/>
              </w:rPr>
              <w:t xml:space="preserve"> </w:t>
            </w:r>
            <w:proofErr w:type="spellStart"/>
            <w:r w:rsidRPr="00904ED9">
              <w:rPr>
                <w:sz w:val="26"/>
                <w:szCs w:val="26"/>
              </w:rPr>
              <w:t>biển</w:t>
            </w:r>
            <w:proofErr w:type="spellEnd"/>
            <w:r w:rsidRPr="00904ED9">
              <w:rPr>
                <w:sz w:val="26"/>
                <w:szCs w:val="26"/>
              </w:rPr>
              <w:t xml:space="preserve"> </w:t>
            </w:r>
            <w:proofErr w:type="spellStart"/>
            <w:r w:rsidRPr="00904ED9">
              <w:rPr>
                <w:sz w:val="26"/>
                <w:szCs w:val="26"/>
              </w:rPr>
              <w:t>đối</w:t>
            </w:r>
            <w:proofErr w:type="spellEnd"/>
            <w:r w:rsidRPr="00904ED9">
              <w:rPr>
                <w:sz w:val="26"/>
                <w:szCs w:val="26"/>
              </w:rPr>
              <w:t xml:space="preserve"> </w:t>
            </w:r>
            <w:proofErr w:type="spellStart"/>
            <w:r w:rsidRPr="00904ED9">
              <w:rPr>
                <w:sz w:val="26"/>
                <w:szCs w:val="26"/>
              </w:rPr>
              <w:t>với</w:t>
            </w:r>
            <w:proofErr w:type="spellEnd"/>
            <w:r w:rsidRPr="00904ED9">
              <w:rPr>
                <w:sz w:val="26"/>
                <w:szCs w:val="26"/>
              </w:rPr>
              <w:t xml:space="preserve"> </w:t>
            </w:r>
            <w:proofErr w:type="spellStart"/>
            <w:r w:rsidRPr="00904ED9">
              <w:rPr>
                <w:sz w:val="26"/>
                <w:szCs w:val="26"/>
              </w:rPr>
              <w:t>khu</w:t>
            </w:r>
            <w:proofErr w:type="spellEnd"/>
            <w:r w:rsidRPr="00904ED9">
              <w:rPr>
                <w:sz w:val="26"/>
                <w:szCs w:val="26"/>
              </w:rPr>
              <w:t xml:space="preserve"> </w:t>
            </w:r>
            <w:proofErr w:type="spellStart"/>
            <w:r w:rsidRPr="00904ED9">
              <w:rPr>
                <w:sz w:val="26"/>
                <w:szCs w:val="26"/>
              </w:rPr>
              <w:t>vực</w:t>
            </w:r>
            <w:proofErr w:type="spellEnd"/>
            <w:r w:rsidRPr="00904ED9">
              <w:rPr>
                <w:sz w:val="26"/>
                <w:szCs w:val="26"/>
              </w:rPr>
              <w:t xml:space="preserve"> </w:t>
            </w:r>
            <w:proofErr w:type="spellStart"/>
            <w:r w:rsidRPr="00904ED9">
              <w:rPr>
                <w:sz w:val="26"/>
                <w:szCs w:val="26"/>
              </w:rPr>
              <w:t>biển</w:t>
            </w:r>
            <w:proofErr w:type="spellEnd"/>
            <w:r w:rsidRPr="00904ED9">
              <w:rPr>
                <w:sz w:val="26"/>
                <w:szCs w:val="26"/>
              </w:rPr>
              <w:t xml:space="preserve"> </w:t>
            </w:r>
            <w:proofErr w:type="spellStart"/>
            <w:r w:rsidRPr="00904ED9">
              <w:rPr>
                <w:sz w:val="26"/>
                <w:szCs w:val="26"/>
              </w:rPr>
              <w:t>thuộc</w:t>
            </w:r>
            <w:proofErr w:type="spellEnd"/>
            <w:r w:rsidRPr="00904ED9">
              <w:rPr>
                <w:sz w:val="26"/>
                <w:szCs w:val="26"/>
              </w:rPr>
              <w:t xml:space="preserve"> </w:t>
            </w:r>
            <w:proofErr w:type="spellStart"/>
            <w:r w:rsidRPr="00904ED9">
              <w:rPr>
                <w:sz w:val="26"/>
                <w:szCs w:val="26"/>
              </w:rPr>
              <w:t>thẩm</w:t>
            </w:r>
            <w:proofErr w:type="spellEnd"/>
            <w:r w:rsidRPr="00904ED9">
              <w:rPr>
                <w:sz w:val="26"/>
                <w:szCs w:val="26"/>
              </w:rPr>
              <w:t xml:space="preserve"> </w:t>
            </w:r>
            <w:proofErr w:type="spellStart"/>
            <w:r w:rsidRPr="00904ED9">
              <w:rPr>
                <w:sz w:val="26"/>
                <w:szCs w:val="26"/>
              </w:rPr>
              <w:t>quyền</w:t>
            </w:r>
            <w:proofErr w:type="spellEnd"/>
            <w:r w:rsidRPr="00904ED9">
              <w:rPr>
                <w:sz w:val="26"/>
                <w:szCs w:val="26"/>
              </w:rPr>
              <w:t xml:space="preserve"> </w:t>
            </w:r>
            <w:proofErr w:type="spellStart"/>
            <w:r w:rsidRPr="00904ED9">
              <w:rPr>
                <w:sz w:val="26"/>
                <w:szCs w:val="26"/>
              </w:rPr>
              <w:t>giao</w:t>
            </w:r>
            <w:proofErr w:type="spellEnd"/>
            <w:r w:rsidRPr="00904ED9">
              <w:rPr>
                <w:sz w:val="26"/>
                <w:szCs w:val="26"/>
              </w:rPr>
              <w:t xml:space="preserve"> </w:t>
            </w:r>
            <w:proofErr w:type="spellStart"/>
            <w:r w:rsidRPr="00904ED9">
              <w:rPr>
                <w:sz w:val="26"/>
                <w:szCs w:val="26"/>
              </w:rPr>
              <w:t>của</w:t>
            </w:r>
            <w:proofErr w:type="spellEnd"/>
            <w:r w:rsidRPr="00904ED9">
              <w:rPr>
                <w:sz w:val="26"/>
                <w:szCs w:val="26"/>
              </w:rPr>
              <w:t xml:space="preserve"> </w:t>
            </w:r>
            <w:proofErr w:type="spellStart"/>
            <w:r w:rsidRPr="00904ED9">
              <w:rPr>
                <w:sz w:val="26"/>
                <w:szCs w:val="26"/>
              </w:rPr>
              <w:t>địa</w:t>
            </w:r>
            <w:proofErr w:type="spellEnd"/>
            <w:r w:rsidRPr="00904ED9">
              <w:rPr>
                <w:sz w:val="26"/>
                <w:szCs w:val="26"/>
              </w:rPr>
              <w:t xml:space="preserve"> </w:t>
            </w:r>
            <w:proofErr w:type="spellStart"/>
            <w:r w:rsidRPr="00904ED9">
              <w:rPr>
                <w:sz w:val="26"/>
                <w:szCs w:val="26"/>
              </w:rPr>
              <w:t>phương</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66B0F623"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2DDF901B" w14:textId="77777777" w:rsidR="00CE4866" w:rsidRPr="00904ED9" w:rsidRDefault="00CE4866" w:rsidP="00CE4866">
            <w:pPr>
              <w:jc w:val="right"/>
              <w:rPr>
                <w:sz w:val="26"/>
                <w:szCs w:val="26"/>
              </w:rPr>
            </w:pPr>
            <w:r w:rsidRPr="00904ED9">
              <w:rPr>
                <w:sz w:val="26"/>
                <w:szCs w:val="26"/>
              </w:rPr>
              <w:t>100</w:t>
            </w:r>
          </w:p>
        </w:tc>
        <w:tc>
          <w:tcPr>
            <w:tcW w:w="1288" w:type="dxa"/>
            <w:tcBorders>
              <w:top w:val="nil"/>
              <w:left w:val="nil"/>
              <w:bottom w:val="single" w:sz="4" w:space="0" w:color="auto"/>
              <w:right w:val="single" w:sz="4" w:space="0" w:color="auto"/>
            </w:tcBorders>
            <w:shd w:val="clear" w:color="auto" w:fill="auto"/>
            <w:vAlign w:val="center"/>
            <w:hideMark/>
          </w:tcPr>
          <w:p w14:paraId="74A82B28"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728C8514"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13DA51AB" w14:textId="77777777" w:rsidR="00CE4866" w:rsidRPr="00904ED9" w:rsidRDefault="00CE4866" w:rsidP="00CE4866">
            <w:pPr>
              <w:jc w:val="center"/>
              <w:rPr>
                <w:sz w:val="26"/>
                <w:szCs w:val="26"/>
              </w:rPr>
            </w:pPr>
            <w:r w:rsidRPr="00904ED9">
              <w:rPr>
                <w:sz w:val="26"/>
                <w:szCs w:val="26"/>
              </w:rPr>
              <w:t> </w:t>
            </w:r>
          </w:p>
        </w:tc>
      </w:tr>
      <w:tr w:rsidR="00904ED9" w:rsidRPr="00904ED9" w14:paraId="5CC08CAC"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5F97D136" w14:textId="77777777" w:rsidR="00CE4866" w:rsidRPr="00904ED9" w:rsidRDefault="00CE4866" w:rsidP="00CE4866">
            <w:pPr>
              <w:jc w:val="center"/>
              <w:rPr>
                <w:sz w:val="26"/>
                <w:szCs w:val="26"/>
              </w:rPr>
            </w:pPr>
            <w:r w:rsidRPr="00904ED9">
              <w:rPr>
                <w:sz w:val="26"/>
                <w:szCs w:val="26"/>
              </w:rPr>
              <w:t>8</w:t>
            </w:r>
          </w:p>
        </w:tc>
        <w:tc>
          <w:tcPr>
            <w:tcW w:w="7008" w:type="dxa"/>
            <w:tcBorders>
              <w:top w:val="nil"/>
              <w:left w:val="nil"/>
              <w:bottom w:val="single" w:sz="4" w:space="0" w:color="auto"/>
              <w:right w:val="single" w:sz="4" w:space="0" w:color="auto"/>
            </w:tcBorders>
            <w:shd w:val="clear" w:color="auto" w:fill="auto"/>
            <w:vAlign w:val="center"/>
            <w:hideMark/>
          </w:tcPr>
          <w:p w14:paraId="5E41FB14" w14:textId="77777777" w:rsidR="00CE4866" w:rsidRPr="00904ED9" w:rsidRDefault="00CE4866" w:rsidP="00CE4866">
            <w:pPr>
              <w:jc w:val="both"/>
              <w:rPr>
                <w:sz w:val="26"/>
                <w:szCs w:val="26"/>
              </w:rPr>
            </w:pPr>
            <w:r w:rsidRPr="00904ED9">
              <w:rPr>
                <w:sz w:val="26"/>
                <w:szCs w:val="26"/>
              </w:rPr>
              <w:t xml:space="preserve">Thu </w:t>
            </w:r>
            <w:proofErr w:type="spellStart"/>
            <w:r w:rsidRPr="00904ED9">
              <w:rPr>
                <w:sz w:val="26"/>
                <w:szCs w:val="26"/>
              </w:rPr>
              <w:t>tiền</w:t>
            </w:r>
            <w:proofErr w:type="spellEnd"/>
            <w:r w:rsidRPr="00904ED9">
              <w:rPr>
                <w:sz w:val="26"/>
                <w:szCs w:val="26"/>
              </w:rPr>
              <w:t xml:space="preserve"> </w:t>
            </w:r>
            <w:proofErr w:type="spellStart"/>
            <w:r w:rsidRPr="00904ED9">
              <w:rPr>
                <w:sz w:val="26"/>
                <w:szCs w:val="26"/>
              </w:rPr>
              <w:t>sử</w:t>
            </w:r>
            <w:proofErr w:type="spellEnd"/>
            <w:r w:rsidRPr="00904ED9">
              <w:rPr>
                <w:sz w:val="26"/>
                <w:szCs w:val="26"/>
              </w:rPr>
              <w:t xml:space="preserve"> </w:t>
            </w:r>
            <w:proofErr w:type="spellStart"/>
            <w:r w:rsidRPr="00904ED9">
              <w:rPr>
                <w:sz w:val="26"/>
                <w:szCs w:val="26"/>
              </w:rPr>
              <w:t>dụng</w:t>
            </w:r>
            <w:proofErr w:type="spellEnd"/>
            <w:r w:rsidRPr="00904ED9">
              <w:rPr>
                <w:sz w:val="26"/>
                <w:szCs w:val="26"/>
              </w:rPr>
              <w:t xml:space="preserve"> </w:t>
            </w:r>
            <w:proofErr w:type="spellStart"/>
            <w:r w:rsidRPr="00904ED9">
              <w:rPr>
                <w:sz w:val="26"/>
                <w:szCs w:val="26"/>
              </w:rPr>
              <w:t>đất</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244A0EC6"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482599F8"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6590A957"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79BD5E2C"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70D2A994" w14:textId="77777777" w:rsidR="00CE4866" w:rsidRPr="00904ED9" w:rsidRDefault="00CE4866" w:rsidP="00CE4866">
            <w:pPr>
              <w:jc w:val="center"/>
              <w:rPr>
                <w:sz w:val="26"/>
                <w:szCs w:val="26"/>
              </w:rPr>
            </w:pPr>
            <w:r w:rsidRPr="00904ED9">
              <w:rPr>
                <w:sz w:val="26"/>
                <w:szCs w:val="26"/>
              </w:rPr>
              <w:t> </w:t>
            </w:r>
          </w:p>
        </w:tc>
      </w:tr>
      <w:tr w:rsidR="00904ED9" w:rsidRPr="00904ED9" w14:paraId="2BF4B84D"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61E190B4" w14:textId="77777777" w:rsidR="00CE4866" w:rsidRPr="00904ED9" w:rsidRDefault="00CE4866" w:rsidP="00CE4866">
            <w:pPr>
              <w:jc w:val="center"/>
              <w:rPr>
                <w:sz w:val="26"/>
                <w:szCs w:val="26"/>
              </w:rPr>
            </w:pPr>
            <w:r w:rsidRPr="00904ED9">
              <w:rPr>
                <w:sz w:val="26"/>
                <w:szCs w:val="26"/>
              </w:rPr>
              <w:t xml:space="preserve">8.1 </w:t>
            </w:r>
          </w:p>
        </w:tc>
        <w:tc>
          <w:tcPr>
            <w:tcW w:w="7008" w:type="dxa"/>
            <w:tcBorders>
              <w:top w:val="nil"/>
              <w:left w:val="nil"/>
              <w:bottom w:val="single" w:sz="4" w:space="0" w:color="auto"/>
              <w:right w:val="single" w:sz="4" w:space="0" w:color="auto"/>
            </w:tcBorders>
            <w:shd w:val="clear" w:color="auto" w:fill="auto"/>
            <w:vAlign w:val="center"/>
            <w:hideMark/>
          </w:tcPr>
          <w:p w14:paraId="25792AA6" w14:textId="77777777" w:rsidR="00CE4866" w:rsidRPr="00904ED9" w:rsidRDefault="00CE4866" w:rsidP="00CE4866">
            <w:pPr>
              <w:jc w:val="both"/>
              <w:rPr>
                <w:sz w:val="26"/>
                <w:szCs w:val="26"/>
              </w:rPr>
            </w:pPr>
            <w:proofErr w:type="spellStart"/>
            <w:r w:rsidRPr="00904ED9">
              <w:rPr>
                <w:sz w:val="26"/>
                <w:szCs w:val="26"/>
              </w:rPr>
              <w:t>Cấp</w:t>
            </w:r>
            <w:proofErr w:type="spellEnd"/>
            <w:r w:rsidRPr="00904ED9">
              <w:rPr>
                <w:sz w:val="26"/>
                <w:szCs w:val="26"/>
              </w:rPr>
              <w:t xml:space="preserve"> </w:t>
            </w:r>
            <w:proofErr w:type="spellStart"/>
            <w:r w:rsidRPr="00904ED9">
              <w:rPr>
                <w:sz w:val="26"/>
                <w:szCs w:val="26"/>
              </w:rPr>
              <w:t>đất</w:t>
            </w:r>
            <w:proofErr w:type="spellEnd"/>
            <w:r w:rsidRPr="00904ED9">
              <w:rPr>
                <w:sz w:val="26"/>
                <w:szCs w:val="26"/>
              </w:rPr>
              <w:t xml:space="preserve"> </w:t>
            </w:r>
            <w:proofErr w:type="spellStart"/>
            <w:r w:rsidRPr="00904ED9">
              <w:rPr>
                <w:sz w:val="26"/>
                <w:szCs w:val="26"/>
              </w:rPr>
              <w:t>cho</w:t>
            </w:r>
            <w:proofErr w:type="spellEnd"/>
            <w:r w:rsidRPr="00904ED9">
              <w:rPr>
                <w:sz w:val="26"/>
                <w:szCs w:val="26"/>
              </w:rPr>
              <w:t xml:space="preserve"> </w:t>
            </w:r>
            <w:proofErr w:type="spellStart"/>
            <w:r w:rsidRPr="00904ED9">
              <w:rPr>
                <w:sz w:val="26"/>
                <w:szCs w:val="26"/>
              </w:rPr>
              <w:t>cá</w:t>
            </w:r>
            <w:proofErr w:type="spellEnd"/>
            <w:r w:rsidRPr="00904ED9">
              <w:rPr>
                <w:sz w:val="26"/>
                <w:szCs w:val="26"/>
              </w:rPr>
              <w:t xml:space="preserve"> </w:t>
            </w:r>
            <w:proofErr w:type="spellStart"/>
            <w:r w:rsidRPr="00904ED9">
              <w:rPr>
                <w:sz w:val="26"/>
                <w:szCs w:val="26"/>
              </w:rPr>
              <w:t>nhân</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3465F34E"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4633B860"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493507D3"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127A1866"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7106C65C" w14:textId="77777777" w:rsidR="00CE4866" w:rsidRPr="00904ED9" w:rsidRDefault="00CE4866" w:rsidP="00CE4866">
            <w:pPr>
              <w:jc w:val="center"/>
              <w:rPr>
                <w:sz w:val="26"/>
                <w:szCs w:val="26"/>
              </w:rPr>
            </w:pPr>
            <w:r w:rsidRPr="00904ED9">
              <w:rPr>
                <w:sz w:val="26"/>
                <w:szCs w:val="26"/>
              </w:rPr>
              <w:t> </w:t>
            </w:r>
          </w:p>
        </w:tc>
      </w:tr>
      <w:tr w:rsidR="00904ED9" w:rsidRPr="00904ED9" w14:paraId="0E0BBE20"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664F25A2" w14:textId="77777777" w:rsidR="00CE4866" w:rsidRPr="00904ED9" w:rsidRDefault="00CE4866" w:rsidP="00CE4866">
            <w:pPr>
              <w:jc w:val="center"/>
              <w:rPr>
                <w:sz w:val="26"/>
                <w:szCs w:val="26"/>
              </w:rPr>
            </w:pPr>
            <w:r w:rsidRPr="00904ED9">
              <w:rPr>
                <w:sz w:val="26"/>
                <w:szCs w:val="26"/>
              </w:rPr>
              <w:t>a</w:t>
            </w:r>
          </w:p>
        </w:tc>
        <w:tc>
          <w:tcPr>
            <w:tcW w:w="7008" w:type="dxa"/>
            <w:tcBorders>
              <w:top w:val="nil"/>
              <w:left w:val="nil"/>
              <w:bottom w:val="single" w:sz="4" w:space="0" w:color="auto"/>
              <w:right w:val="single" w:sz="4" w:space="0" w:color="auto"/>
            </w:tcBorders>
            <w:shd w:val="clear" w:color="auto" w:fill="auto"/>
            <w:vAlign w:val="center"/>
            <w:hideMark/>
          </w:tcPr>
          <w:p w14:paraId="05639285" w14:textId="77777777" w:rsidR="00CE4866" w:rsidRPr="00904ED9" w:rsidRDefault="00CE4866" w:rsidP="00CE4866">
            <w:pPr>
              <w:jc w:val="both"/>
              <w:rPr>
                <w:sz w:val="26"/>
                <w:szCs w:val="26"/>
              </w:rPr>
            </w:pPr>
            <w:proofErr w:type="spellStart"/>
            <w:r w:rsidRPr="00904ED9">
              <w:rPr>
                <w:sz w:val="26"/>
                <w:szCs w:val="26"/>
              </w:rPr>
              <w:t>Trên</w:t>
            </w:r>
            <w:proofErr w:type="spellEnd"/>
            <w:r w:rsidRPr="00904ED9">
              <w:rPr>
                <w:sz w:val="26"/>
                <w:szCs w:val="26"/>
              </w:rPr>
              <w:t xml:space="preserve"> </w:t>
            </w:r>
            <w:proofErr w:type="spellStart"/>
            <w:r w:rsidRPr="00904ED9">
              <w:rPr>
                <w:sz w:val="26"/>
                <w:szCs w:val="26"/>
              </w:rPr>
              <w:t>địa</w:t>
            </w:r>
            <w:proofErr w:type="spellEnd"/>
            <w:r w:rsidRPr="00904ED9">
              <w:rPr>
                <w:sz w:val="26"/>
                <w:szCs w:val="26"/>
              </w:rPr>
              <w:t xml:space="preserve"> </w:t>
            </w:r>
            <w:proofErr w:type="spellStart"/>
            <w:r w:rsidRPr="00904ED9">
              <w:rPr>
                <w:sz w:val="26"/>
                <w:szCs w:val="26"/>
              </w:rPr>
              <w:t>bàn</w:t>
            </w:r>
            <w:proofErr w:type="spellEnd"/>
            <w:r w:rsidRPr="00904ED9">
              <w:rPr>
                <w:sz w:val="26"/>
                <w:szCs w:val="26"/>
              </w:rPr>
              <w:t xml:space="preserve"> </w:t>
            </w:r>
            <w:proofErr w:type="spellStart"/>
            <w:r w:rsidRPr="00904ED9">
              <w:rPr>
                <w:sz w:val="26"/>
                <w:szCs w:val="26"/>
              </w:rPr>
              <w:t>các</w:t>
            </w:r>
            <w:proofErr w:type="spellEnd"/>
            <w:r w:rsidRPr="00904ED9">
              <w:rPr>
                <w:sz w:val="26"/>
                <w:szCs w:val="26"/>
              </w:rPr>
              <w:t xml:space="preserve"> </w:t>
            </w:r>
            <w:proofErr w:type="spellStart"/>
            <w:r w:rsidRPr="00904ED9">
              <w:rPr>
                <w:sz w:val="26"/>
                <w:szCs w:val="26"/>
              </w:rPr>
              <w:t>xã</w:t>
            </w:r>
            <w:proofErr w:type="spellEnd"/>
            <w:r w:rsidRPr="00904ED9">
              <w:rPr>
                <w:sz w:val="26"/>
                <w:szCs w:val="26"/>
              </w:rPr>
              <w:t xml:space="preserve">, </w:t>
            </w:r>
            <w:proofErr w:type="spellStart"/>
            <w:r w:rsidRPr="00904ED9">
              <w:rPr>
                <w:sz w:val="26"/>
                <w:szCs w:val="26"/>
              </w:rPr>
              <w:t>phường</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57F8A38D"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78A72AA4" w14:textId="77777777" w:rsidR="00CE4866" w:rsidRPr="00904ED9" w:rsidRDefault="00CE4866" w:rsidP="00CE4866">
            <w:pPr>
              <w:jc w:val="right"/>
              <w:rPr>
                <w:sz w:val="26"/>
                <w:szCs w:val="26"/>
              </w:rPr>
            </w:pPr>
            <w:r w:rsidRPr="00904ED9">
              <w:rPr>
                <w:sz w:val="26"/>
                <w:szCs w:val="26"/>
              </w:rPr>
              <w:t>100</w:t>
            </w:r>
          </w:p>
        </w:tc>
        <w:tc>
          <w:tcPr>
            <w:tcW w:w="1288" w:type="dxa"/>
            <w:tcBorders>
              <w:top w:val="nil"/>
              <w:left w:val="nil"/>
              <w:bottom w:val="single" w:sz="4" w:space="0" w:color="auto"/>
              <w:right w:val="single" w:sz="4" w:space="0" w:color="auto"/>
            </w:tcBorders>
            <w:shd w:val="clear" w:color="auto" w:fill="auto"/>
            <w:vAlign w:val="center"/>
            <w:hideMark/>
          </w:tcPr>
          <w:p w14:paraId="401BCE4A"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05C5B857"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0D3D91B6" w14:textId="77777777" w:rsidR="00CE4866" w:rsidRPr="00904ED9" w:rsidRDefault="00CE4866" w:rsidP="00CE4866">
            <w:pPr>
              <w:jc w:val="center"/>
              <w:rPr>
                <w:sz w:val="26"/>
                <w:szCs w:val="26"/>
              </w:rPr>
            </w:pPr>
            <w:r w:rsidRPr="00904ED9">
              <w:rPr>
                <w:sz w:val="26"/>
                <w:szCs w:val="26"/>
              </w:rPr>
              <w:t> </w:t>
            </w:r>
          </w:p>
        </w:tc>
      </w:tr>
      <w:tr w:rsidR="00904ED9" w:rsidRPr="00904ED9" w14:paraId="1BC2A0AF"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73897E48" w14:textId="77777777" w:rsidR="00CE4866" w:rsidRPr="00904ED9" w:rsidRDefault="00CE4866" w:rsidP="00CE4866">
            <w:pPr>
              <w:jc w:val="center"/>
              <w:rPr>
                <w:sz w:val="26"/>
                <w:szCs w:val="26"/>
              </w:rPr>
            </w:pPr>
            <w:r w:rsidRPr="00904ED9">
              <w:rPr>
                <w:sz w:val="26"/>
                <w:szCs w:val="26"/>
              </w:rPr>
              <w:t>b</w:t>
            </w:r>
          </w:p>
        </w:tc>
        <w:tc>
          <w:tcPr>
            <w:tcW w:w="7008" w:type="dxa"/>
            <w:tcBorders>
              <w:top w:val="nil"/>
              <w:left w:val="nil"/>
              <w:bottom w:val="single" w:sz="4" w:space="0" w:color="auto"/>
              <w:right w:val="single" w:sz="4" w:space="0" w:color="auto"/>
            </w:tcBorders>
            <w:shd w:val="clear" w:color="auto" w:fill="auto"/>
            <w:vAlign w:val="center"/>
            <w:hideMark/>
          </w:tcPr>
          <w:p w14:paraId="7CBE73E2" w14:textId="77777777" w:rsidR="00CE4866" w:rsidRPr="00904ED9" w:rsidRDefault="00CE4866" w:rsidP="00CE4866">
            <w:pPr>
              <w:jc w:val="both"/>
              <w:rPr>
                <w:sz w:val="26"/>
                <w:szCs w:val="26"/>
              </w:rPr>
            </w:pPr>
            <w:proofErr w:type="spellStart"/>
            <w:r w:rsidRPr="00904ED9">
              <w:rPr>
                <w:sz w:val="26"/>
                <w:szCs w:val="26"/>
              </w:rPr>
              <w:t>Trên</w:t>
            </w:r>
            <w:proofErr w:type="spellEnd"/>
            <w:r w:rsidRPr="00904ED9">
              <w:rPr>
                <w:sz w:val="26"/>
                <w:szCs w:val="26"/>
              </w:rPr>
              <w:t xml:space="preserve"> </w:t>
            </w:r>
            <w:proofErr w:type="spellStart"/>
            <w:r w:rsidRPr="00904ED9">
              <w:rPr>
                <w:sz w:val="26"/>
                <w:szCs w:val="26"/>
              </w:rPr>
              <w:t>địa</w:t>
            </w:r>
            <w:proofErr w:type="spellEnd"/>
            <w:r w:rsidRPr="00904ED9">
              <w:rPr>
                <w:sz w:val="26"/>
                <w:szCs w:val="26"/>
              </w:rPr>
              <w:t xml:space="preserve"> </w:t>
            </w:r>
            <w:proofErr w:type="spellStart"/>
            <w:r w:rsidRPr="00904ED9">
              <w:rPr>
                <w:sz w:val="26"/>
                <w:szCs w:val="26"/>
              </w:rPr>
              <w:t>bàn</w:t>
            </w:r>
            <w:proofErr w:type="spellEnd"/>
            <w:r w:rsidRPr="00904ED9">
              <w:rPr>
                <w:sz w:val="26"/>
                <w:szCs w:val="26"/>
              </w:rPr>
              <w:t xml:space="preserve"> </w:t>
            </w:r>
            <w:proofErr w:type="spellStart"/>
            <w:r w:rsidRPr="00904ED9">
              <w:rPr>
                <w:sz w:val="26"/>
                <w:szCs w:val="26"/>
              </w:rPr>
              <w:t>đặc</w:t>
            </w:r>
            <w:proofErr w:type="spellEnd"/>
            <w:r w:rsidRPr="00904ED9">
              <w:rPr>
                <w:sz w:val="26"/>
                <w:szCs w:val="26"/>
              </w:rPr>
              <w:t xml:space="preserve"> </w:t>
            </w:r>
            <w:proofErr w:type="spellStart"/>
            <w:r w:rsidRPr="00904ED9">
              <w:rPr>
                <w:sz w:val="26"/>
                <w:szCs w:val="26"/>
              </w:rPr>
              <w:t>khu</w:t>
            </w:r>
            <w:proofErr w:type="spellEnd"/>
            <w:r w:rsidRPr="00904ED9">
              <w:rPr>
                <w:sz w:val="26"/>
                <w:szCs w:val="26"/>
              </w:rPr>
              <w:t xml:space="preserve"> Lý </w:t>
            </w:r>
            <w:proofErr w:type="spellStart"/>
            <w:r w:rsidRPr="00904ED9">
              <w:rPr>
                <w:sz w:val="26"/>
                <w:szCs w:val="26"/>
              </w:rPr>
              <w:t>Sơn</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31709C50"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4829829A"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7B842A1B"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185037AF" w14:textId="77777777" w:rsidR="00CE4866" w:rsidRPr="00904ED9" w:rsidRDefault="00CE4866" w:rsidP="00CE4866">
            <w:pPr>
              <w:jc w:val="right"/>
              <w:rPr>
                <w:sz w:val="26"/>
                <w:szCs w:val="26"/>
              </w:rPr>
            </w:pPr>
            <w:r w:rsidRPr="00904ED9">
              <w:rPr>
                <w:sz w:val="26"/>
                <w:szCs w:val="26"/>
              </w:rPr>
              <w:t>100</w:t>
            </w:r>
          </w:p>
        </w:tc>
        <w:tc>
          <w:tcPr>
            <w:tcW w:w="2147" w:type="dxa"/>
            <w:tcBorders>
              <w:top w:val="nil"/>
              <w:left w:val="nil"/>
              <w:bottom w:val="single" w:sz="4" w:space="0" w:color="auto"/>
              <w:right w:val="single" w:sz="4" w:space="0" w:color="auto"/>
            </w:tcBorders>
            <w:shd w:val="clear" w:color="auto" w:fill="auto"/>
            <w:vAlign w:val="center"/>
            <w:hideMark/>
          </w:tcPr>
          <w:p w14:paraId="58750160" w14:textId="77777777" w:rsidR="00CE4866" w:rsidRPr="00904ED9" w:rsidRDefault="00CE4866" w:rsidP="00CE4866">
            <w:pPr>
              <w:jc w:val="center"/>
              <w:rPr>
                <w:sz w:val="26"/>
                <w:szCs w:val="26"/>
              </w:rPr>
            </w:pPr>
            <w:r w:rsidRPr="00904ED9">
              <w:rPr>
                <w:sz w:val="26"/>
                <w:szCs w:val="26"/>
              </w:rPr>
              <w:t> </w:t>
            </w:r>
          </w:p>
        </w:tc>
      </w:tr>
      <w:tr w:rsidR="00904ED9" w:rsidRPr="00904ED9" w14:paraId="087E53B7"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149B2721" w14:textId="77777777" w:rsidR="00CE4866" w:rsidRPr="00904ED9" w:rsidRDefault="00CE4866" w:rsidP="00CE4866">
            <w:pPr>
              <w:jc w:val="center"/>
              <w:rPr>
                <w:sz w:val="26"/>
                <w:szCs w:val="26"/>
              </w:rPr>
            </w:pPr>
            <w:r w:rsidRPr="00904ED9">
              <w:rPr>
                <w:sz w:val="26"/>
                <w:szCs w:val="26"/>
              </w:rPr>
              <w:t>8.2</w:t>
            </w:r>
          </w:p>
        </w:tc>
        <w:tc>
          <w:tcPr>
            <w:tcW w:w="7008" w:type="dxa"/>
            <w:tcBorders>
              <w:top w:val="nil"/>
              <w:left w:val="nil"/>
              <w:bottom w:val="single" w:sz="4" w:space="0" w:color="auto"/>
              <w:right w:val="single" w:sz="4" w:space="0" w:color="auto"/>
            </w:tcBorders>
            <w:shd w:val="clear" w:color="auto" w:fill="auto"/>
            <w:vAlign w:val="center"/>
            <w:hideMark/>
          </w:tcPr>
          <w:p w14:paraId="1F38D064" w14:textId="77777777" w:rsidR="00CE4866" w:rsidRPr="00904ED9" w:rsidRDefault="00CE4866" w:rsidP="00CE4866">
            <w:pPr>
              <w:jc w:val="both"/>
              <w:rPr>
                <w:sz w:val="26"/>
                <w:szCs w:val="26"/>
              </w:rPr>
            </w:pPr>
            <w:r w:rsidRPr="00904ED9">
              <w:rPr>
                <w:sz w:val="26"/>
                <w:szCs w:val="26"/>
              </w:rPr>
              <w:t xml:space="preserve">Thu </w:t>
            </w:r>
            <w:proofErr w:type="spellStart"/>
            <w:r w:rsidRPr="00904ED9">
              <w:rPr>
                <w:sz w:val="26"/>
                <w:szCs w:val="26"/>
              </w:rPr>
              <w:t>đấu</w:t>
            </w:r>
            <w:proofErr w:type="spellEnd"/>
            <w:r w:rsidRPr="00904ED9">
              <w:rPr>
                <w:sz w:val="26"/>
                <w:szCs w:val="26"/>
              </w:rPr>
              <w:t xml:space="preserve"> </w:t>
            </w:r>
            <w:proofErr w:type="spellStart"/>
            <w:r w:rsidRPr="00904ED9">
              <w:rPr>
                <w:sz w:val="26"/>
                <w:szCs w:val="26"/>
              </w:rPr>
              <w:t>giá</w:t>
            </w:r>
            <w:proofErr w:type="spellEnd"/>
            <w:r w:rsidRPr="00904ED9">
              <w:rPr>
                <w:sz w:val="26"/>
                <w:szCs w:val="26"/>
              </w:rPr>
              <w:t xml:space="preserve"> </w:t>
            </w:r>
            <w:proofErr w:type="spellStart"/>
            <w:r w:rsidRPr="00904ED9">
              <w:rPr>
                <w:sz w:val="26"/>
                <w:szCs w:val="26"/>
              </w:rPr>
              <w:t>quyền</w:t>
            </w:r>
            <w:proofErr w:type="spellEnd"/>
            <w:r w:rsidRPr="00904ED9">
              <w:rPr>
                <w:sz w:val="26"/>
                <w:szCs w:val="26"/>
              </w:rPr>
              <w:t xml:space="preserve"> </w:t>
            </w:r>
            <w:proofErr w:type="spellStart"/>
            <w:r w:rsidRPr="00904ED9">
              <w:rPr>
                <w:sz w:val="26"/>
                <w:szCs w:val="26"/>
              </w:rPr>
              <w:t>sử</w:t>
            </w:r>
            <w:proofErr w:type="spellEnd"/>
            <w:r w:rsidRPr="00904ED9">
              <w:rPr>
                <w:sz w:val="26"/>
                <w:szCs w:val="26"/>
              </w:rPr>
              <w:t xml:space="preserve"> </w:t>
            </w:r>
            <w:proofErr w:type="spellStart"/>
            <w:r w:rsidRPr="00904ED9">
              <w:rPr>
                <w:sz w:val="26"/>
                <w:szCs w:val="26"/>
              </w:rPr>
              <w:t>dụng</w:t>
            </w:r>
            <w:proofErr w:type="spellEnd"/>
            <w:r w:rsidRPr="00904ED9">
              <w:rPr>
                <w:sz w:val="26"/>
                <w:szCs w:val="26"/>
              </w:rPr>
              <w:t xml:space="preserve"> </w:t>
            </w:r>
            <w:proofErr w:type="spellStart"/>
            <w:r w:rsidRPr="00904ED9">
              <w:rPr>
                <w:sz w:val="26"/>
                <w:szCs w:val="26"/>
              </w:rPr>
              <w:t>đất</w:t>
            </w:r>
            <w:proofErr w:type="spellEnd"/>
            <w:r w:rsidRPr="00904ED9">
              <w:rPr>
                <w:sz w:val="26"/>
                <w:szCs w:val="26"/>
              </w:rPr>
              <w:t xml:space="preserve">, </w:t>
            </w:r>
            <w:proofErr w:type="spellStart"/>
            <w:r w:rsidRPr="00904ED9">
              <w:rPr>
                <w:sz w:val="26"/>
                <w:szCs w:val="26"/>
              </w:rPr>
              <w:t>cho</w:t>
            </w:r>
            <w:proofErr w:type="spellEnd"/>
            <w:r w:rsidRPr="00904ED9">
              <w:rPr>
                <w:sz w:val="26"/>
                <w:szCs w:val="26"/>
              </w:rPr>
              <w:t xml:space="preserve"> </w:t>
            </w:r>
            <w:proofErr w:type="spellStart"/>
            <w:r w:rsidRPr="00904ED9">
              <w:rPr>
                <w:sz w:val="26"/>
                <w:szCs w:val="26"/>
              </w:rPr>
              <w:t>thuê</w:t>
            </w:r>
            <w:proofErr w:type="spellEnd"/>
            <w:r w:rsidRPr="00904ED9">
              <w:rPr>
                <w:sz w:val="26"/>
                <w:szCs w:val="26"/>
              </w:rPr>
              <w:t xml:space="preserve"> </w:t>
            </w:r>
            <w:proofErr w:type="spellStart"/>
            <w:r w:rsidRPr="00904ED9">
              <w:rPr>
                <w:sz w:val="26"/>
                <w:szCs w:val="26"/>
              </w:rPr>
              <w:t>đất</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619F5708"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38DAAB6B"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37EEF5B9"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6555897B"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1D881445" w14:textId="77777777" w:rsidR="00CE4866" w:rsidRPr="00904ED9" w:rsidRDefault="00CE4866" w:rsidP="00CE4866">
            <w:pPr>
              <w:jc w:val="center"/>
              <w:rPr>
                <w:sz w:val="26"/>
                <w:szCs w:val="26"/>
              </w:rPr>
            </w:pPr>
            <w:r w:rsidRPr="00904ED9">
              <w:rPr>
                <w:sz w:val="26"/>
                <w:szCs w:val="26"/>
              </w:rPr>
              <w:t> </w:t>
            </w:r>
          </w:p>
        </w:tc>
      </w:tr>
      <w:tr w:rsidR="00904ED9" w:rsidRPr="00904ED9" w14:paraId="1CE8E7B5"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715E533E" w14:textId="77777777" w:rsidR="00CE4866" w:rsidRPr="00904ED9" w:rsidRDefault="00CE4866" w:rsidP="00CE4866">
            <w:pPr>
              <w:jc w:val="center"/>
              <w:rPr>
                <w:sz w:val="26"/>
                <w:szCs w:val="26"/>
              </w:rPr>
            </w:pPr>
            <w:r w:rsidRPr="00904ED9">
              <w:rPr>
                <w:sz w:val="26"/>
                <w:szCs w:val="26"/>
              </w:rPr>
              <w:t>a</w:t>
            </w:r>
          </w:p>
        </w:tc>
        <w:tc>
          <w:tcPr>
            <w:tcW w:w="7008" w:type="dxa"/>
            <w:tcBorders>
              <w:top w:val="nil"/>
              <w:left w:val="nil"/>
              <w:bottom w:val="single" w:sz="4" w:space="0" w:color="auto"/>
              <w:right w:val="single" w:sz="4" w:space="0" w:color="auto"/>
            </w:tcBorders>
            <w:shd w:val="clear" w:color="auto" w:fill="auto"/>
            <w:vAlign w:val="center"/>
            <w:hideMark/>
          </w:tcPr>
          <w:p w14:paraId="4AAC6177" w14:textId="77777777" w:rsidR="00CE4866" w:rsidRPr="00904ED9" w:rsidRDefault="00CE4866" w:rsidP="00CE4866">
            <w:pPr>
              <w:jc w:val="both"/>
              <w:rPr>
                <w:sz w:val="26"/>
                <w:szCs w:val="26"/>
              </w:rPr>
            </w:pPr>
            <w:proofErr w:type="spellStart"/>
            <w:r w:rsidRPr="00904ED9">
              <w:rPr>
                <w:sz w:val="26"/>
                <w:szCs w:val="26"/>
              </w:rPr>
              <w:t>Dự</w:t>
            </w:r>
            <w:proofErr w:type="spellEnd"/>
            <w:r w:rsidRPr="00904ED9">
              <w:rPr>
                <w:sz w:val="26"/>
                <w:szCs w:val="26"/>
              </w:rPr>
              <w:t xml:space="preserve"> </w:t>
            </w:r>
            <w:proofErr w:type="spellStart"/>
            <w:r w:rsidRPr="00904ED9">
              <w:rPr>
                <w:sz w:val="26"/>
                <w:szCs w:val="26"/>
              </w:rPr>
              <w:t>án</w:t>
            </w:r>
            <w:proofErr w:type="spellEnd"/>
            <w:r w:rsidRPr="00904ED9">
              <w:rPr>
                <w:sz w:val="26"/>
                <w:szCs w:val="26"/>
              </w:rPr>
              <w:t xml:space="preserve"> do </w:t>
            </w:r>
            <w:proofErr w:type="spellStart"/>
            <w:r w:rsidRPr="00904ED9">
              <w:rPr>
                <w:sz w:val="26"/>
                <w:szCs w:val="26"/>
              </w:rPr>
              <w:t>ngân</w:t>
            </w:r>
            <w:proofErr w:type="spellEnd"/>
            <w:r w:rsidRPr="00904ED9">
              <w:rPr>
                <w:sz w:val="26"/>
                <w:szCs w:val="26"/>
              </w:rPr>
              <w:t xml:space="preserve"> </w:t>
            </w:r>
            <w:proofErr w:type="spellStart"/>
            <w:r w:rsidRPr="00904ED9">
              <w:rPr>
                <w:sz w:val="26"/>
                <w:szCs w:val="26"/>
              </w:rPr>
              <w:t>sách</w:t>
            </w:r>
            <w:proofErr w:type="spellEnd"/>
            <w:r w:rsidRPr="00904ED9">
              <w:rPr>
                <w:sz w:val="26"/>
                <w:szCs w:val="26"/>
              </w:rPr>
              <w:t xml:space="preserve"> </w:t>
            </w:r>
            <w:proofErr w:type="spellStart"/>
            <w:r w:rsidRPr="00904ED9">
              <w:rPr>
                <w:sz w:val="26"/>
                <w:szCs w:val="26"/>
              </w:rPr>
              <w:t>tỉnh</w:t>
            </w:r>
            <w:proofErr w:type="spellEnd"/>
            <w:r w:rsidRPr="00904ED9">
              <w:rPr>
                <w:sz w:val="26"/>
                <w:szCs w:val="26"/>
              </w:rPr>
              <w:t xml:space="preserve"> </w:t>
            </w:r>
            <w:proofErr w:type="spellStart"/>
            <w:r w:rsidRPr="00904ED9">
              <w:rPr>
                <w:sz w:val="26"/>
                <w:szCs w:val="26"/>
              </w:rPr>
              <w:t>đầu</w:t>
            </w:r>
            <w:proofErr w:type="spellEnd"/>
            <w:r w:rsidRPr="00904ED9">
              <w:rPr>
                <w:sz w:val="26"/>
                <w:szCs w:val="26"/>
              </w:rPr>
              <w:t xml:space="preserve"> </w:t>
            </w:r>
            <w:proofErr w:type="spellStart"/>
            <w:r w:rsidRPr="00904ED9">
              <w:rPr>
                <w:sz w:val="26"/>
                <w:szCs w:val="26"/>
              </w:rPr>
              <w:t>tư</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5223FA74"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494C2761" w14:textId="77777777" w:rsidR="00CE4866" w:rsidRPr="00904ED9" w:rsidRDefault="00CE4866" w:rsidP="00CE4866">
            <w:pPr>
              <w:jc w:val="right"/>
              <w:rPr>
                <w:sz w:val="26"/>
                <w:szCs w:val="26"/>
              </w:rPr>
            </w:pPr>
            <w:r w:rsidRPr="00904ED9">
              <w:rPr>
                <w:sz w:val="26"/>
                <w:szCs w:val="26"/>
              </w:rPr>
              <w:t>100</w:t>
            </w:r>
          </w:p>
        </w:tc>
        <w:tc>
          <w:tcPr>
            <w:tcW w:w="1288" w:type="dxa"/>
            <w:tcBorders>
              <w:top w:val="nil"/>
              <w:left w:val="nil"/>
              <w:bottom w:val="single" w:sz="4" w:space="0" w:color="auto"/>
              <w:right w:val="single" w:sz="4" w:space="0" w:color="auto"/>
            </w:tcBorders>
            <w:shd w:val="clear" w:color="auto" w:fill="auto"/>
            <w:vAlign w:val="center"/>
            <w:hideMark/>
          </w:tcPr>
          <w:p w14:paraId="098F9C05"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65610EE2"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5784CE3D" w14:textId="77777777" w:rsidR="00CE4866" w:rsidRPr="00904ED9" w:rsidRDefault="00CE4866" w:rsidP="00CE4866">
            <w:pPr>
              <w:jc w:val="center"/>
              <w:rPr>
                <w:sz w:val="26"/>
                <w:szCs w:val="26"/>
              </w:rPr>
            </w:pPr>
            <w:r w:rsidRPr="00904ED9">
              <w:rPr>
                <w:sz w:val="26"/>
                <w:szCs w:val="26"/>
              </w:rPr>
              <w:t> </w:t>
            </w:r>
          </w:p>
        </w:tc>
      </w:tr>
      <w:tr w:rsidR="00904ED9" w:rsidRPr="00904ED9" w14:paraId="5160CDA8"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2E0DD3A9" w14:textId="77777777" w:rsidR="00CE4866" w:rsidRPr="00904ED9" w:rsidRDefault="00CE4866" w:rsidP="00CE4866">
            <w:pPr>
              <w:jc w:val="center"/>
              <w:rPr>
                <w:sz w:val="26"/>
                <w:szCs w:val="26"/>
              </w:rPr>
            </w:pPr>
            <w:r w:rsidRPr="00904ED9">
              <w:rPr>
                <w:sz w:val="26"/>
                <w:szCs w:val="26"/>
              </w:rPr>
              <w:t>b</w:t>
            </w:r>
          </w:p>
        </w:tc>
        <w:tc>
          <w:tcPr>
            <w:tcW w:w="7008" w:type="dxa"/>
            <w:tcBorders>
              <w:top w:val="nil"/>
              <w:left w:val="nil"/>
              <w:bottom w:val="single" w:sz="4" w:space="0" w:color="auto"/>
              <w:right w:val="single" w:sz="4" w:space="0" w:color="auto"/>
            </w:tcBorders>
            <w:shd w:val="clear" w:color="auto" w:fill="auto"/>
            <w:vAlign w:val="center"/>
            <w:hideMark/>
          </w:tcPr>
          <w:p w14:paraId="637DCA1E" w14:textId="77777777" w:rsidR="00CE4866" w:rsidRPr="00904ED9" w:rsidRDefault="00CE4866" w:rsidP="00CE4866">
            <w:pPr>
              <w:jc w:val="both"/>
              <w:rPr>
                <w:sz w:val="26"/>
                <w:szCs w:val="26"/>
              </w:rPr>
            </w:pPr>
            <w:proofErr w:type="spellStart"/>
            <w:r w:rsidRPr="00904ED9">
              <w:rPr>
                <w:sz w:val="26"/>
                <w:szCs w:val="26"/>
              </w:rPr>
              <w:t>Dự</w:t>
            </w:r>
            <w:proofErr w:type="spellEnd"/>
            <w:r w:rsidRPr="00904ED9">
              <w:rPr>
                <w:sz w:val="26"/>
                <w:szCs w:val="26"/>
              </w:rPr>
              <w:t xml:space="preserve"> </w:t>
            </w:r>
            <w:proofErr w:type="spellStart"/>
            <w:r w:rsidRPr="00904ED9">
              <w:rPr>
                <w:sz w:val="26"/>
                <w:szCs w:val="26"/>
              </w:rPr>
              <w:t>án</w:t>
            </w:r>
            <w:proofErr w:type="spellEnd"/>
            <w:r w:rsidRPr="00904ED9">
              <w:rPr>
                <w:sz w:val="26"/>
                <w:szCs w:val="26"/>
              </w:rPr>
              <w:t xml:space="preserve"> do </w:t>
            </w:r>
            <w:proofErr w:type="spellStart"/>
            <w:r w:rsidRPr="00904ED9">
              <w:rPr>
                <w:sz w:val="26"/>
                <w:szCs w:val="26"/>
              </w:rPr>
              <w:t>ngân</w:t>
            </w:r>
            <w:proofErr w:type="spellEnd"/>
            <w:r w:rsidRPr="00904ED9">
              <w:rPr>
                <w:sz w:val="26"/>
                <w:szCs w:val="26"/>
              </w:rPr>
              <w:t xml:space="preserve"> </w:t>
            </w:r>
            <w:proofErr w:type="spellStart"/>
            <w:r w:rsidRPr="00904ED9">
              <w:rPr>
                <w:sz w:val="26"/>
                <w:szCs w:val="26"/>
              </w:rPr>
              <w:t>sách</w:t>
            </w:r>
            <w:proofErr w:type="spellEnd"/>
            <w:r w:rsidRPr="00904ED9">
              <w:rPr>
                <w:sz w:val="26"/>
                <w:szCs w:val="26"/>
              </w:rPr>
              <w:t xml:space="preserve"> </w:t>
            </w:r>
            <w:proofErr w:type="spellStart"/>
            <w:r w:rsidRPr="00904ED9">
              <w:rPr>
                <w:sz w:val="26"/>
                <w:szCs w:val="26"/>
              </w:rPr>
              <w:t>đặc</w:t>
            </w:r>
            <w:proofErr w:type="spellEnd"/>
            <w:r w:rsidRPr="00904ED9">
              <w:rPr>
                <w:sz w:val="26"/>
                <w:szCs w:val="26"/>
              </w:rPr>
              <w:t xml:space="preserve"> </w:t>
            </w:r>
            <w:proofErr w:type="spellStart"/>
            <w:r w:rsidRPr="00904ED9">
              <w:rPr>
                <w:sz w:val="26"/>
                <w:szCs w:val="26"/>
              </w:rPr>
              <w:t>khu</w:t>
            </w:r>
            <w:proofErr w:type="spellEnd"/>
            <w:r w:rsidRPr="00904ED9">
              <w:rPr>
                <w:sz w:val="26"/>
                <w:szCs w:val="26"/>
              </w:rPr>
              <w:t xml:space="preserve"> </w:t>
            </w:r>
            <w:proofErr w:type="spellStart"/>
            <w:r w:rsidRPr="00904ED9">
              <w:rPr>
                <w:sz w:val="26"/>
                <w:szCs w:val="26"/>
              </w:rPr>
              <w:t>đầu</w:t>
            </w:r>
            <w:proofErr w:type="spellEnd"/>
            <w:r w:rsidRPr="00904ED9">
              <w:rPr>
                <w:sz w:val="26"/>
                <w:szCs w:val="26"/>
              </w:rPr>
              <w:t xml:space="preserve"> </w:t>
            </w:r>
            <w:proofErr w:type="spellStart"/>
            <w:r w:rsidRPr="00904ED9">
              <w:rPr>
                <w:sz w:val="26"/>
                <w:szCs w:val="26"/>
              </w:rPr>
              <w:t>tư</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6BBFC4ED"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36F2A4BF"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15A6F58D"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4126E49C" w14:textId="77777777" w:rsidR="00CE4866" w:rsidRPr="00904ED9" w:rsidRDefault="00CE4866" w:rsidP="00CE4866">
            <w:pPr>
              <w:jc w:val="right"/>
              <w:rPr>
                <w:sz w:val="26"/>
                <w:szCs w:val="26"/>
              </w:rPr>
            </w:pPr>
            <w:r w:rsidRPr="00904ED9">
              <w:rPr>
                <w:sz w:val="26"/>
                <w:szCs w:val="26"/>
              </w:rPr>
              <w:t>100</w:t>
            </w:r>
          </w:p>
        </w:tc>
        <w:tc>
          <w:tcPr>
            <w:tcW w:w="2147" w:type="dxa"/>
            <w:tcBorders>
              <w:top w:val="nil"/>
              <w:left w:val="nil"/>
              <w:bottom w:val="single" w:sz="4" w:space="0" w:color="auto"/>
              <w:right w:val="single" w:sz="4" w:space="0" w:color="auto"/>
            </w:tcBorders>
            <w:shd w:val="clear" w:color="auto" w:fill="auto"/>
            <w:vAlign w:val="center"/>
            <w:hideMark/>
          </w:tcPr>
          <w:p w14:paraId="0C1D0BF8" w14:textId="77777777" w:rsidR="00CE4866" w:rsidRPr="00904ED9" w:rsidRDefault="00CE4866" w:rsidP="00CE4866">
            <w:pPr>
              <w:jc w:val="center"/>
              <w:rPr>
                <w:sz w:val="26"/>
                <w:szCs w:val="26"/>
              </w:rPr>
            </w:pPr>
            <w:r w:rsidRPr="00904ED9">
              <w:rPr>
                <w:sz w:val="26"/>
                <w:szCs w:val="26"/>
              </w:rPr>
              <w:t> </w:t>
            </w:r>
          </w:p>
        </w:tc>
      </w:tr>
      <w:tr w:rsidR="00904ED9" w:rsidRPr="00904ED9" w14:paraId="493CE1D9" w14:textId="77777777" w:rsidTr="00CE4866">
        <w:trPr>
          <w:trHeight w:val="1498"/>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09BE9873" w14:textId="77777777" w:rsidR="00CE4866" w:rsidRPr="00904ED9" w:rsidRDefault="00CE4866" w:rsidP="00CE4866">
            <w:pPr>
              <w:jc w:val="center"/>
              <w:rPr>
                <w:sz w:val="26"/>
                <w:szCs w:val="26"/>
              </w:rPr>
            </w:pPr>
            <w:r w:rsidRPr="00904ED9">
              <w:rPr>
                <w:sz w:val="26"/>
                <w:szCs w:val="26"/>
              </w:rPr>
              <w:t>8.3</w:t>
            </w:r>
          </w:p>
        </w:tc>
        <w:tc>
          <w:tcPr>
            <w:tcW w:w="7008" w:type="dxa"/>
            <w:tcBorders>
              <w:top w:val="nil"/>
              <w:left w:val="nil"/>
              <w:bottom w:val="single" w:sz="4" w:space="0" w:color="auto"/>
              <w:right w:val="single" w:sz="4" w:space="0" w:color="auto"/>
            </w:tcBorders>
            <w:shd w:val="clear" w:color="auto" w:fill="auto"/>
            <w:vAlign w:val="center"/>
            <w:hideMark/>
          </w:tcPr>
          <w:p w14:paraId="6FEB3543" w14:textId="77777777" w:rsidR="00CE4866" w:rsidRPr="00904ED9" w:rsidRDefault="00CE4866" w:rsidP="00CE4866">
            <w:pPr>
              <w:jc w:val="both"/>
              <w:rPr>
                <w:sz w:val="26"/>
                <w:szCs w:val="26"/>
              </w:rPr>
            </w:pPr>
            <w:proofErr w:type="spellStart"/>
            <w:r w:rsidRPr="00904ED9">
              <w:rPr>
                <w:sz w:val="26"/>
                <w:szCs w:val="26"/>
              </w:rPr>
              <w:t>Các</w:t>
            </w:r>
            <w:proofErr w:type="spellEnd"/>
            <w:r w:rsidRPr="00904ED9">
              <w:rPr>
                <w:sz w:val="26"/>
                <w:szCs w:val="26"/>
              </w:rPr>
              <w:t xml:space="preserve"> </w:t>
            </w:r>
            <w:proofErr w:type="spellStart"/>
            <w:r w:rsidRPr="00904ED9">
              <w:rPr>
                <w:sz w:val="26"/>
                <w:szCs w:val="26"/>
              </w:rPr>
              <w:t>dự</w:t>
            </w:r>
            <w:proofErr w:type="spellEnd"/>
            <w:r w:rsidRPr="00904ED9">
              <w:rPr>
                <w:sz w:val="26"/>
                <w:szCs w:val="26"/>
              </w:rPr>
              <w:t xml:space="preserve"> </w:t>
            </w:r>
            <w:proofErr w:type="spellStart"/>
            <w:r w:rsidRPr="00904ED9">
              <w:rPr>
                <w:sz w:val="26"/>
                <w:szCs w:val="26"/>
              </w:rPr>
              <w:t>án</w:t>
            </w:r>
            <w:proofErr w:type="spellEnd"/>
            <w:r w:rsidRPr="00904ED9">
              <w:rPr>
                <w:sz w:val="26"/>
                <w:szCs w:val="26"/>
              </w:rPr>
              <w:t xml:space="preserve"> </w:t>
            </w:r>
            <w:proofErr w:type="spellStart"/>
            <w:r w:rsidRPr="00904ED9">
              <w:rPr>
                <w:sz w:val="26"/>
                <w:szCs w:val="26"/>
              </w:rPr>
              <w:t>giao</w:t>
            </w:r>
            <w:proofErr w:type="spellEnd"/>
            <w:r w:rsidRPr="00904ED9">
              <w:rPr>
                <w:sz w:val="26"/>
                <w:szCs w:val="26"/>
              </w:rPr>
              <w:t xml:space="preserve"> </w:t>
            </w:r>
            <w:proofErr w:type="spellStart"/>
            <w:r w:rsidRPr="00904ED9">
              <w:rPr>
                <w:sz w:val="26"/>
                <w:szCs w:val="26"/>
              </w:rPr>
              <w:t>đất</w:t>
            </w:r>
            <w:proofErr w:type="spellEnd"/>
            <w:r w:rsidRPr="00904ED9">
              <w:rPr>
                <w:sz w:val="26"/>
                <w:szCs w:val="26"/>
              </w:rPr>
              <w:t xml:space="preserve"> </w:t>
            </w:r>
            <w:proofErr w:type="spellStart"/>
            <w:r w:rsidRPr="00904ED9">
              <w:rPr>
                <w:sz w:val="26"/>
                <w:szCs w:val="26"/>
              </w:rPr>
              <w:t>cho</w:t>
            </w:r>
            <w:proofErr w:type="spellEnd"/>
            <w:r w:rsidRPr="00904ED9">
              <w:rPr>
                <w:sz w:val="26"/>
                <w:szCs w:val="26"/>
              </w:rPr>
              <w:t xml:space="preserve"> </w:t>
            </w:r>
            <w:proofErr w:type="spellStart"/>
            <w:r w:rsidRPr="00904ED9">
              <w:rPr>
                <w:sz w:val="26"/>
                <w:szCs w:val="26"/>
              </w:rPr>
              <w:t>nhà</w:t>
            </w:r>
            <w:proofErr w:type="spellEnd"/>
            <w:r w:rsidRPr="00904ED9">
              <w:rPr>
                <w:sz w:val="26"/>
                <w:szCs w:val="26"/>
              </w:rPr>
              <w:t xml:space="preserve"> </w:t>
            </w:r>
            <w:proofErr w:type="spellStart"/>
            <w:r w:rsidRPr="00904ED9">
              <w:rPr>
                <w:sz w:val="26"/>
                <w:szCs w:val="26"/>
              </w:rPr>
              <w:t>đầu</w:t>
            </w:r>
            <w:proofErr w:type="spellEnd"/>
            <w:r w:rsidRPr="00904ED9">
              <w:rPr>
                <w:sz w:val="26"/>
                <w:szCs w:val="26"/>
              </w:rPr>
              <w:t xml:space="preserve"> </w:t>
            </w:r>
            <w:proofErr w:type="spellStart"/>
            <w:r w:rsidRPr="00904ED9">
              <w:rPr>
                <w:sz w:val="26"/>
                <w:szCs w:val="26"/>
              </w:rPr>
              <w:t>tư</w:t>
            </w:r>
            <w:proofErr w:type="spellEnd"/>
            <w:r w:rsidRPr="00904ED9">
              <w:rPr>
                <w:sz w:val="26"/>
                <w:szCs w:val="26"/>
              </w:rPr>
              <w:t xml:space="preserve"> </w:t>
            </w:r>
            <w:proofErr w:type="spellStart"/>
            <w:r w:rsidRPr="00904ED9">
              <w:rPr>
                <w:sz w:val="26"/>
                <w:szCs w:val="26"/>
              </w:rPr>
              <w:t>tự</w:t>
            </w:r>
            <w:proofErr w:type="spellEnd"/>
            <w:r w:rsidRPr="00904ED9">
              <w:rPr>
                <w:sz w:val="26"/>
                <w:szCs w:val="26"/>
              </w:rPr>
              <w:t xml:space="preserve"> </w:t>
            </w:r>
            <w:proofErr w:type="spellStart"/>
            <w:r w:rsidRPr="00904ED9">
              <w:rPr>
                <w:sz w:val="26"/>
                <w:szCs w:val="26"/>
              </w:rPr>
              <w:t>bỏ</w:t>
            </w:r>
            <w:proofErr w:type="spellEnd"/>
            <w:r w:rsidRPr="00904ED9">
              <w:rPr>
                <w:sz w:val="26"/>
                <w:szCs w:val="26"/>
              </w:rPr>
              <w:t xml:space="preserve"> </w:t>
            </w:r>
            <w:proofErr w:type="spellStart"/>
            <w:r w:rsidRPr="00904ED9">
              <w:rPr>
                <w:sz w:val="26"/>
                <w:szCs w:val="26"/>
              </w:rPr>
              <w:t>vốn</w:t>
            </w:r>
            <w:proofErr w:type="spellEnd"/>
            <w:r w:rsidRPr="00904ED9">
              <w:rPr>
                <w:sz w:val="26"/>
                <w:szCs w:val="26"/>
              </w:rPr>
              <w:t xml:space="preserve"> </w:t>
            </w:r>
            <w:proofErr w:type="spellStart"/>
            <w:r w:rsidRPr="00904ED9">
              <w:rPr>
                <w:sz w:val="26"/>
                <w:szCs w:val="26"/>
              </w:rPr>
              <w:t>làm</w:t>
            </w:r>
            <w:proofErr w:type="spellEnd"/>
            <w:r w:rsidRPr="00904ED9">
              <w:rPr>
                <w:sz w:val="26"/>
                <w:szCs w:val="26"/>
              </w:rPr>
              <w:t xml:space="preserve"> </w:t>
            </w:r>
            <w:proofErr w:type="spellStart"/>
            <w:r w:rsidRPr="00904ED9">
              <w:rPr>
                <w:sz w:val="26"/>
                <w:szCs w:val="26"/>
              </w:rPr>
              <w:t>chủ</w:t>
            </w:r>
            <w:proofErr w:type="spellEnd"/>
            <w:r w:rsidRPr="00904ED9">
              <w:rPr>
                <w:sz w:val="26"/>
                <w:szCs w:val="26"/>
              </w:rPr>
              <w:t xml:space="preserve"> </w:t>
            </w:r>
            <w:proofErr w:type="spellStart"/>
            <w:r w:rsidRPr="00904ED9">
              <w:rPr>
                <w:sz w:val="26"/>
                <w:szCs w:val="26"/>
              </w:rPr>
              <w:t>dự</w:t>
            </w:r>
            <w:proofErr w:type="spellEnd"/>
            <w:r w:rsidRPr="00904ED9">
              <w:rPr>
                <w:sz w:val="26"/>
                <w:szCs w:val="26"/>
              </w:rPr>
              <w:t xml:space="preserve"> </w:t>
            </w:r>
            <w:proofErr w:type="spellStart"/>
            <w:r w:rsidRPr="00904ED9">
              <w:rPr>
                <w:sz w:val="26"/>
                <w:szCs w:val="26"/>
              </w:rPr>
              <w:t>án</w:t>
            </w:r>
            <w:proofErr w:type="spellEnd"/>
            <w:r w:rsidRPr="00904ED9">
              <w:rPr>
                <w:sz w:val="26"/>
                <w:szCs w:val="26"/>
              </w:rPr>
              <w:t xml:space="preserve"> </w:t>
            </w:r>
            <w:proofErr w:type="spellStart"/>
            <w:r w:rsidRPr="00904ED9">
              <w:rPr>
                <w:sz w:val="26"/>
                <w:szCs w:val="26"/>
              </w:rPr>
              <w:t>và</w:t>
            </w:r>
            <w:proofErr w:type="spellEnd"/>
            <w:r w:rsidRPr="00904ED9">
              <w:rPr>
                <w:sz w:val="26"/>
                <w:szCs w:val="26"/>
              </w:rPr>
              <w:t xml:space="preserve"> </w:t>
            </w:r>
            <w:proofErr w:type="spellStart"/>
            <w:r w:rsidRPr="00904ED9">
              <w:rPr>
                <w:sz w:val="26"/>
                <w:szCs w:val="26"/>
              </w:rPr>
              <w:t>các</w:t>
            </w:r>
            <w:proofErr w:type="spellEnd"/>
            <w:r w:rsidRPr="00904ED9">
              <w:rPr>
                <w:sz w:val="26"/>
                <w:szCs w:val="26"/>
              </w:rPr>
              <w:t xml:space="preserve"> </w:t>
            </w:r>
            <w:proofErr w:type="spellStart"/>
            <w:r w:rsidRPr="00904ED9">
              <w:rPr>
                <w:sz w:val="26"/>
                <w:szCs w:val="26"/>
              </w:rPr>
              <w:t>dự</w:t>
            </w:r>
            <w:proofErr w:type="spellEnd"/>
            <w:r w:rsidRPr="00904ED9">
              <w:rPr>
                <w:sz w:val="26"/>
                <w:szCs w:val="26"/>
              </w:rPr>
              <w:t xml:space="preserve"> </w:t>
            </w:r>
            <w:proofErr w:type="spellStart"/>
            <w:r w:rsidRPr="00904ED9">
              <w:rPr>
                <w:sz w:val="26"/>
                <w:szCs w:val="26"/>
              </w:rPr>
              <w:t>án</w:t>
            </w:r>
            <w:proofErr w:type="spellEnd"/>
            <w:r w:rsidRPr="00904ED9">
              <w:rPr>
                <w:sz w:val="26"/>
                <w:szCs w:val="26"/>
              </w:rPr>
              <w:t xml:space="preserve"> </w:t>
            </w:r>
            <w:proofErr w:type="spellStart"/>
            <w:r w:rsidRPr="00904ED9">
              <w:rPr>
                <w:sz w:val="26"/>
                <w:szCs w:val="26"/>
              </w:rPr>
              <w:t>đấu</w:t>
            </w:r>
            <w:proofErr w:type="spellEnd"/>
            <w:r w:rsidRPr="00904ED9">
              <w:rPr>
                <w:sz w:val="26"/>
                <w:szCs w:val="26"/>
              </w:rPr>
              <w:t xml:space="preserve"> </w:t>
            </w:r>
            <w:proofErr w:type="spellStart"/>
            <w:r w:rsidRPr="00904ED9">
              <w:rPr>
                <w:sz w:val="26"/>
                <w:szCs w:val="26"/>
              </w:rPr>
              <w:t>thầu</w:t>
            </w:r>
            <w:proofErr w:type="spellEnd"/>
            <w:r w:rsidRPr="00904ED9">
              <w:rPr>
                <w:sz w:val="26"/>
                <w:szCs w:val="26"/>
              </w:rPr>
              <w:t xml:space="preserve"> </w:t>
            </w:r>
            <w:proofErr w:type="spellStart"/>
            <w:r w:rsidRPr="00904ED9">
              <w:rPr>
                <w:sz w:val="26"/>
                <w:szCs w:val="26"/>
              </w:rPr>
              <w:t>lựa</w:t>
            </w:r>
            <w:proofErr w:type="spellEnd"/>
            <w:r w:rsidRPr="00904ED9">
              <w:rPr>
                <w:sz w:val="26"/>
                <w:szCs w:val="26"/>
              </w:rPr>
              <w:t xml:space="preserve"> </w:t>
            </w:r>
            <w:proofErr w:type="spellStart"/>
            <w:r w:rsidRPr="00904ED9">
              <w:rPr>
                <w:sz w:val="26"/>
                <w:szCs w:val="26"/>
              </w:rPr>
              <w:t>chọn</w:t>
            </w:r>
            <w:proofErr w:type="spellEnd"/>
            <w:r w:rsidRPr="00904ED9">
              <w:rPr>
                <w:sz w:val="26"/>
                <w:szCs w:val="26"/>
              </w:rPr>
              <w:t xml:space="preserve"> </w:t>
            </w:r>
            <w:proofErr w:type="spellStart"/>
            <w:r w:rsidRPr="00904ED9">
              <w:rPr>
                <w:sz w:val="26"/>
                <w:szCs w:val="26"/>
              </w:rPr>
              <w:t>nhà</w:t>
            </w:r>
            <w:proofErr w:type="spellEnd"/>
            <w:r w:rsidRPr="00904ED9">
              <w:rPr>
                <w:sz w:val="26"/>
                <w:szCs w:val="26"/>
              </w:rPr>
              <w:t xml:space="preserve"> </w:t>
            </w:r>
            <w:proofErr w:type="spellStart"/>
            <w:r w:rsidRPr="00904ED9">
              <w:rPr>
                <w:sz w:val="26"/>
                <w:szCs w:val="26"/>
              </w:rPr>
              <w:t>đầu</w:t>
            </w:r>
            <w:proofErr w:type="spellEnd"/>
            <w:r w:rsidRPr="00904ED9">
              <w:rPr>
                <w:sz w:val="26"/>
                <w:szCs w:val="26"/>
              </w:rPr>
              <w:t xml:space="preserve"> </w:t>
            </w:r>
            <w:proofErr w:type="spellStart"/>
            <w:r w:rsidRPr="00904ED9">
              <w:rPr>
                <w:sz w:val="26"/>
                <w:szCs w:val="26"/>
              </w:rPr>
              <w:t>tư</w:t>
            </w:r>
            <w:proofErr w:type="spellEnd"/>
            <w:r w:rsidRPr="00904ED9">
              <w:rPr>
                <w:sz w:val="26"/>
                <w:szCs w:val="26"/>
              </w:rPr>
              <w:t xml:space="preserve"> (bao </w:t>
            </w:r>
            <w:proofErr w:type="spellStart"/>
            <w:r w:rsidRPr="00904ED9">
              <w:rPr>
                <w:sz w:val="26"/>
                <w:szCs w:val="26"/>
              </w:rPr>
              <w:t>gồm</w:t>
            </w:r>
            <w:proofErr w:type="spellEnd"/>
            <w:r w:rsidRPr="00904ED9">
              <w:rPr>
                <w:sz w:val="26"/>
                <w:szCs w:val="26"/>
              </w:rPr>
              <w:t xml:space="preserve"> </w:t>
            </w:r>
            <w:proofErr w:type="spellStart"/>
            <w:r w:rsidRPr="00904ED9">
              <w:rPr>
                <w:sz w:val="26"/>
                <w:szCs w:val="26"/>
              </w:rPr>
              <w:t>tiền</w:t>
            </w:r>
            <w:proofErr w:type="spellEnd"/>
            <w:r w:rsidRPr="00904ED9">
              <w:rPr>
                <w:sz w:val="26"/>
                <w:szCs w:val="26"/>
              </w:rPr>
              <w:t xml:space="preserve"> </w:t>
            </w:r>
            <w:proofErr w:type="spellStart"/>
            <w:r w:rsidRPr="00904ED9">
              <w:rPr>
                <w:sz w:val="26"/>
                <w:szCs w:val="26"/>
              </w:rPr>
              <w:t>sử</w:t>
            </w:r>
            <w:proofErr w:type="spellEnd"/>
            <w:r w:rsidRPr="00904ED9">
              <w:rPr>
                <w:sz w:val="26"/>
                <w:szCs w:val="26"/>
              </w:rPr>
              <w:t xml:space="preserve"> </w:t>
            </w:r>
            <w:proofErr w:type="spellStart"/>
            <w:r w:rsidRPr="00904ED9">
              <w:rPr>
                <w:sz w:val="26"/>
                <w:szCs w:val="26"/>
              </w:rPr>
              <w:t>dụng</w:t>
            </w:r>
            <w:proofErr w:type="spellEnd"/>
            <w:r w:rsidRPr="00904ED9">
              <w:rPr>
                <w:sz w:val="26"/>
                <w:szCs w:val="26"/>
              </w:rPr>
              <w:t xml:space="preserve"> </w:t>
            </w:r>
            <w:proofErr w:type="spellStart"/>
            <w:r w:rsidRPr="00904ED9">
              <w:rPr>
                <w:sz w:val="26"/>
                <w:szCs w:val="26"/>
              </w:rPr>
              <w:t>đất</w:t>
            </w:r>
            <w:proofErr w:type="spellEnd"/>
            <w:r w:rsidRPr="00904ED9">
              <w:rPr>
                <w:sz w:val="26"/>
                <w:szCs w:val="26"/>
              </w:rPr>
              <w:t xml:space="preserve"> </w:t>
            </w:r>
            <w:proofErr w:type="spellStart"/>
            <w:r w:rsidRPr="00904ED9">
              <w:rPr>
                <w:sz w:val="26"/>
                <w:szCs w:val="26"/>
              </w:rPr>
              <w:t>và</w:t>
            </w:r>
            <w:proofErr w:type="spellEnd"/>
            <w:r w:rsidRPr="00904ED9">
              <w:rPr>
                <w:sz w:val="26"/>
                <w:szCs w:val="26"/>
              </w:rPr>
              <w:t xml:space="preserve"> </w:t>
            </w:r>
            <w:proofErr w:type="spellStart"/>
            <w:r w:rsidRPr="00904ED9">
              <w:rPr>
                <w:sz w:val="26"/>
                <w:szCs w:val="26"/>
              </w:rPr>
              <w:t>cho</w:t>
            </w:r>
            <w:proofErr w:type="spellEnd"/>
            <w:r w:rsidRPr="00904ED9">
              <w:rPr>
                <w:sz w:val="26"/>
                <w:szCs w:val="26"/>
              </w:rPr>
              <w:t xml:space="preserve"> </w:t>
            </w:r>
            <w:proofErr w:type="spellStart"/>
            <w:r w:rsidRPr="00904ED9">
              <w:rPr>
                <w:sz w:val="26"/>
                <w:szCs w:val="26"/>
              </w:rPr>
              <w:t>thuê</w:t>
            </w:r>
            <w:proofErr w:type="spellEnd"/>
            <w:r w:rsidRPr="00904ED9">
              <w:rPr>
                <w:sz w:val="26"/>
                <w:szCs w:val="26"/>
              </w:rPr>
              <w:t xml:space="preserve"> </w:t>
            </w:r>
            <w:proofErr w:type="spellStart"/>
            <w:r w:rsidRPr="00904ED9">
              <w:rPr>
                <w:sz w:val="26"/>
                <w:szCs w:val="26"/>
              </w:rPr>
              <w:t>đất</w:t>
            </w:r>
            <w:proofErr w:type="spellEnd"/>
            <w:r w:rsidRPr="00904ED9">
              <w:rPr>
                <w:sz w:val="26"/>
                <w:szCs w:val="26"/>
              </w:rPr>
              <w:t xml:space="preserve"> </w:t>
            </w:r>
            <w:proofErr w:type="spellStart"/>
            <w:r w:rsidRPr="00904ED9">
              <w:rPr>
                <w:sz w:val="26"/>
                <w:szCs w:val="26"/>
              </w:rPr>
              <w:t>nộp</w:t>
            </w:r>
            <w:proofErr w:type="spellEnd"/>
            <w:r w:rsidRPr="00904ED9">
              <w:rPr>
                <w:sz w:val="26"/>
                <w:szCs w:val="26"/>
              </w:rPr>
              <w:t xml:space="preserve"> </w:t>
            </w:r>
            <w:proofErr w:type="spellStart"/>
            <w:r w:rsidRPr="00904ED9">
              <w:rPr>
                <w:sz w:val="26"/>
                <w:szCs w:val="26"/>
              </w:rPr>
              <w:t>tiền</w:t>
            </w:r>
            <w:proofErr w:type="spellEnd"/>
            <w:r w:rsidRPr="00904ED9">
              <w:rPr>
                <w:sz w:val="26"/>
                <w:szCs w:val="26"/>
              </w:rPr>
              <w:t xml:space="preserve"> </w:t>
            </w:r>
            <w:proofErr w:type="spellStart"/>
            <w:r w:rsidRPr="00904ED9">
              <w:rPr>
                <w:sz w:val="26"/>
                <w:szCs w:val="26"/>
              </w:rPr>
              <w:t>thuê</w:t>
            </w:r>
            <w:proofErr w:type="spellEnd"/>
            <w:r w:rsidRPr="00904ED9">
              <w:rPr>
                <w:sz w:val="26"/>
                <w:szCs w:val="26"/>
              </w:rPr>
              <w:t xml:space="preserve"> </w:t>
            </w:r>
            <w:proofErr w:type="spellStart"/>
            <w:r w:rsidRPr="00904ED9">
              <w:rPr>
                <w:sz w:val="26"/>
                <w:szCs w:val="26"/>
              </w:rPr>
              <w:t>đất</w:t>
            </w:r>
            <w:proofErr w:type="spellEnd"/>
            <w:r w:rsidRPr="00904ED9">
              <w:rPr>
                <w:sz w:val="26"/>
                <w:szCs w:val="26"/>
              </w:rPr>
              <w:t xml:space="preserve"> 1 </w:t>
            </w:r>
            <w:proofErr w:type="spellStart"/>
            <w:r w:rsidRPr="00904ED9">
              <w:rPr>
                <w:sz w:val="26"/>
                <w:szCs w:val="26"/>
              </w:rPr>
              <w:t>lần</w:t>
            </w:r>
            <w:proofErr w:type="spellEnd"/>
            <w:r w:rsidRPr="00904ED9">
              <w:rPr>
                <w:sz w:val="26"/>
                <w:szCs w:val="26"/>
              </w:rPr>
              <w:t>)</w:t>
            </w:r>
          </w:p>
        </w:tc>
        <w:tc>
          <w:tcPr>
            <w:tcW w:w="1189" w:type="dxa"/>
            <w:tcBorders>
              <w:top w:val="nil"/>
              <w:left w:val="nil"/>
              <w:bottom w:val="single" w:sz="4" w:space="0" w:color="auto"/>
              <w:right w:val="single" w:sz="4" w:space="0" w:color="auto"/>
            </w:tcBorders>
            <w:shd w:val="clear" w:color="auto" w:fill="auto"/>
            <w:vAlign w:val="center"/>
            <w:hideMark/>
          </w:tcPr>
          <w:p w14:paraId="2D67421A"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6D5FB589" w14:textId="77777777" w:rsidR="00CE4866" w:rsidRPr="00904ED9" w:rsidRDefault="00CE4866" w:rsidP="00CE4866">
            <w:pPr>
              <w:jc w:val="right"/>
              <w:rPr>
                <w:sz w:val="26"/>
                <w:szCs w:val="26"/>
              </w:rPr>
            </w:pPr>
            <w:r w:rsidRPr="00904ED9">
              <w:rPr>
                <w:sz w:val="26"/>
                <w:szCs w:val="26"/>
              </w:rPr>
              <w:t>50</w:t>
            </w:r>
          </w:p>
        </w:tc>
        <w:tc>
          <w:tcPr>
            <w:tcW w:w="1288" w:type="dxa"/>
            <w:tcBorders>
              <w:top w:val="nil"/>
              <w:left w:val="nil"/>
              <w:bottom w:val="single" w:sz="4" w:space="0" w:color="auto"/>
              <w:right w:val="single" w:sz="4" w:space="0" w:color="auto"/>
            </w:tcBorders>
            <w:shd w:val="clear" w:color="auto" w:fill="auto"/>
            <w:vAlign w:val="center"/>
            <w:hideMark/>
          </w:tcPr>
          <w:p w14:paraId="0BC43DA9"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027E3DA9" w14:textId="77777777" w:rsidR="00CE4866" w:rsidRPr="00904ED9" w:rsidRDefault="00CE4866" w:rsidP="00CE4866">
            <w:pPr>
              <w:jc w:val="right"/>
              <w:rPr>
                <w:sz w:val="26"/>
                <w:szCs w:val="26"/>
              </w:rPr>
            </w:pPr>
            <w:r w:rsidRPr="00904ED9">
              <w:rPr>
                <w:sz w:val="26"/>
                <w:szCs w:val="26"/>
              </w:rPr>
              <w:t>50</w:t>
            </w:r>
          </w:p>
        </w:tc>
        <w:tc>
          <w:tcPr>
            <w:tcW w:w="2147" w:type="dxa"/>
            <w:tcBorders>
              <w:top w:val="nil"/>
              <w:left w:val="nil"/>
              <w:bottom w:val="single" w:sz="4" w:space="0" w:color="auto"/>
              <w:right w:val="single" w:sz="4" w:space="0" w:color="auto"/>
            </w:tcBorders>
            <w:shd w:val="clear" w:color="auto" w:fill="auto"/>
            <w:vAlign w:val="center"/>
            <w:hideMark/>
          </w:tcPr>
          <w:p w14:paraId="401037E3" w14:textId="77777777" w:rsidR="00CE4866" w:rsidRPr="00904ED9" w:rsidRDefault="00CE4866" w:rsidP="00CE4866">
            <w:pPr>
              <w:jc w:val="center"/>
              <w:rPr>
                <w:sz w:val="26"/>
                <w:szCs w:val="26"/>
              </w:rPr>
            </w:pPr>
            <w:proofErr w:type="spellStart"/>
            <w:r w:rsidRPr="00904ED9">
              <w:rPr>
                <w:sz w:val="26"/>
                <w:szCs w:val="26"/>
              </w:rPr>
              <w:t>đặc</w:t>
            </w:r>
            <w:proofErr w:type="spellEnd"/>
            <w:r w:rsidRPr="00904ED9">
              <w:rPr>
                <w:sz w:val="26"/>
                <w:szCs w:val="26"/>
              </w:rPr>
              <w:t xml:space="preserve"> </w:t>
            </w:r>
            <w:proofErr w:type="spellStart"/>
            <w:r w:rsidRPr="00904ED9">
              <w:rPr>
                <w:sz w:val="26"/>
                <w:szCs w:val="26"/>
              </w:rPr>
              <w:t>khu</w:t>
            </w:r>
            <w:proofErr w:type="spellEnd"/>
            <w:r w:rsidRPr="00904ED9">
              <w:rPr>
                <w:sz w:val="26"/>
                <w:szCs w:val="26"/>
              </w:rPr>
              <w:t xml:space="preserve"> Lý </w:t>
            </w:r>
            <w:proofErr w:type="spellStart"/>
            <w:r w:rsidRPr="00904ED9">
              <w:rPr>
                <w:sz w:val="26"/>
                <w:szCs w:val="26"/>
              </w:rPr>
              <w:t>Sơn</w:t>
            </w:r>
            <w:proofErr w:type="spellEnd"/>
            <w:r w:rsidRPr="00904ED9">
              <w:rPr>
                <w:sz w:val="26"/>
                <w:szCs w:val="26"/>
              </w:rPr>
              <w:t xml:space="preserve"> </w:t>
            </w:r>
            <w:proofErr w:type="spellStart"/>
            <w:r w:rsidRPr="00904ED9">
              <w:rPr>
                <w:sz w:val="26"/>
                <w:szCs w:val="26"/>
              </w:rPr>
              <w:t>hưởng</w:t>
            </w:r>
            <w:proofErr w:type="spellEnd"/>
            <w:r w:rsidRPr="00904ED9">
              <w:rPr>
                <w:sz w:val="26"/>
                <w:szCs w:val="26"/>
              </w:rPr>
              <w:t xml:space="preserve"> 50% </w:t>
            </w:r>
            <w:proofErr w:type="spellStart"/>
            <w:r w:rsidRPr="00904ED9">
              <w:rPr>
                <w:sz w:val="26"/>
                <w:szCs w:val="26"/>
              </w:rPr>
              <w:t>nhưng</w:t>
            </w:r>
            <w:proofErr w:type="spellEnd"/>
            <w:r w:rsidRPr="00904ED9">
              <w:rPr>
                <w:sz w:val="26"/>
                <w:szCs w:val="26"/>
              </w:rPr>
              <w:t xml:space="preserve"> </w:t>
            </w:r>
            <w:proofErr w:type="spellStart"/>
            <w:r w:rsidRPr="00904ED9">
              <w:rPr>
                <w:sz w:val="26"/>
                <w:szCs w:val="26"/>
              </w:rPr>
              <w:t>tối</w:t>
            </w:r>
            <w:proofErr w:type="spellEnd"/>
            <w:r w:rsidRPr="00904ED9">
              <w:rPr>
                <w:sz w:val="26"/>
                <w:szCs w:val="26"/>
              </w:rPr>
              <w:t xml:space="preserve"> </w:t>
            </w:r>
            <w:proofErr w:type="spellStart"/>
            <w:r w:rsidRPr="00904ED9">
              <w:rPr>
                <w:sz w:val="26"/>
                <w:szCs w:val="26"/>
              </w:rPr>
              <w:t>đa</w:t>
            </w:r>
            <w:proofErr w:type="spellEnd"/>
            <w:r w:rsidRPr="00904ED9">
              <w:rPr>
                <w:sz w:val="26"/>
                <w:szCs w:val="26"/>
              </w:rPr>
              <w:t xml:space="preserve"> </w:t>
            </w:r>
            <w:proofErr w:type="spellStart"/>
            <w:r w:rsidRPr="00904ED9">
              <w:rPr>
                <w:sz w:val="26"/>
                <w:szCs w:val="26"/>
              </w:rPr>
              <w:t>không</w:t>
            </w:r>
            <w:proofErr w:type="spellEnd"/>
            <w:r w:rsidRPr="00904ED9">
              <w:rPr>
                <w:sz w:val="26"/>
                <w:szCs w:val="26"/>
              </w:rPr>
              <w:t xml:space="preserve"> </w:t>
            </w:r>
            <w:proofErr w:type="spellStart"/>
            <w:r w:rsidRPr="00904ED9">
              <w:rPr>
                <w:sz w:val="26"/>
                <w:szCs w:val="26"/>
              </w:rPr>
              <w:t>quá</w:t>
            </w:r>
            <w:proofErr w:type="spellEnd"/>
            <w:r w:rsidRPr="00904ED9">
              <w:rPr>
                <w:sz w:val="26"/>
                <w:szCs w:val="26"/>
              </w:rPr>
              <w:t xml:space="preserve"> 50 </w:t>
            </w:r>
            <w:proofErr w:type="spellStart"/>
            <w:r w:rsidRPr="00904ED9">
              <w:rPr>
                <w:sz w:val="26"/>
                <w:szCs w:val="26"/>
              </w:rPr>
              <w:t>tỷ</w:t>
            </w:r>
            <w:proofErr w:type="spellEnd"/>
            <w:r w:rsidRPr="00904ED9">
              <w:rPr>
                <w:sz w:val="26"/>
                <w:szCs w:val="26"/>
              </w:rPr>
              <w:t xml:space="preserve"> </w:t>
            </w:r>
            <w:proofErr w:type="spellStart"/>
            <w:r w:rsidRPr="00904ED9">
              <w:rPr>
                <w:sz w:val="26"/>
                <w:szCs w:val="26"/>
              </w:rPr>
              <w:t>đồng</w:t>
            </w:r>
            <w:proofErr w:type="spellEnd"/>
            <w:r w:rsidRPr="00904ED9">
              <w:rPr>
                <w:sz w:val="26"/>
                <w:szCs w:val="26"/>
              </w:rPr>
              <w:t>/</w:t>
            </w:r>
            <w:proofErr w:type="spellStart"/>
            <w:r w:rsidRPr="00904ED9">
              <w:rPr>
                <w:sz w:val="26"/>
                <w:szCs w:val="26"/>
              </w:rPr>
              <w:t>dự</w:t>
            </w:r>
            <w:proofErr w:type="spellEnd"/>
            <w:r w:rsidRPr="00904ED9">
              <w:rPr>
                <w:sz w:val="26"/>
                <w:szCs w:val="26"/>
              </w:rPr>
              <w:t xml:space="preserve"> </w:t>
            </w:r>
            <w:proofErr w:type="spellStart"/>
            <w:r w:rsidRPr="00904ED9">
              <w:rPr>
                <w:sz w:val="26"/>
                <w:szCs w:val="26"/>
              </w:rPr>
              <w:t>án</w:t>
            </w:r>
            <w:proofErr w:type="spellEnd"/>
          </w:p>
        </w:tc>
      </w:tr>
      <w:tr w:rsidR="00904ED9" w:rsidRPr="00904ED9" w14:paraId="1E385CDE" w14:textId="77777777" w:rsidTr="00CE4866">
        <w:trPr>
          <w:trHeight w:val="599"/>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3FB11F45" w14:textId="77777777" w:rsidR="00CE4866" w:rsidRPr="00904ED9" w:rsidRDefault="00CE4866" w:rsidP="00CE4866">
            <w:pPr>
              <w:jc w:val="center"/>
              <w:rPr>
                <w:sz w:val="26"/>
                <w:szCs w:val="26"/>
              </w:rPr>
            </w:pPr>
            <w:r w:rsidRPr="00904ED9">
              <w:rPr>
                <w:sz w:val="26"/>
                <w:szCs w:val="26"/>
              </w:rPr>
              <w:t>8.4</w:t>
            </w:r>
          </w:p>
        </w:tc>
        <w:tc>
          <w:tcPr>
            <w:tcW w:w="7008" w:type="dxa"/>
            <w:tcBorders>
              <w:top w:val="nil"/>
              <w:left w:val="nil"/>
              <w:bottom w:val="single" w:sz="4" w:space="0" w:color="auto"/>
              <w:right w:val="single" w:sz="4" w:space="0" w:color="auto"/>
            </w:tcBorders>
            <w:shd w:val="clear" w:color="auto" w:fill="auto"/>
            <w:vAlign w:val="center"/>
            <w:hideMark/>
          </w:tcPr>
          <w:p w14:paraId="090960F4" w14:textId="77777777" w:rsidR="00CE4866" w:rsidRPr="00904ED9" w:rsidRDefault="00CE4866" w:rsidP="00CE4866">
            <w:pPr>
              <w:jc w:val="both"/>
              <w:rPr>
                <w:sz w:val="26"/>
                <w:szCs w:val="26"/>
              </w:rPr>
            </w:pPr>
            <w:proofErr w:type="spellStart"/>
            <w:r w:rsidRPr="00904ED9">
              <w:rPr>
                <w:sz w:val="26"/>
                <w:szCs w:val="26"/>
              </w:rPr>
              <w:t>Khoản</w:t>
            </w:r>
            <w:proofErr w:type="spellEnd"/>
            <w:r w:rsidRPr="00904ED9">
              <w:rPr>
                <w:sz w:val="26"/>
                <w:szCs w:val="26"/>
              </w:rPr>
              <w:t xml:space="preserve"> </w:t>
            </w:r>
            <w:proofErr w:type="spellStart"/>
            <w:r w:rsidRPr="00904ED9">
              <w:rPr>
                <w:sz w:val="26"/>
                <w:szCs w:val="26"/>
              </w:rPr>
              <w:t>thu</w:t>
            </w:r>
            <w:proofErr w:type="spellEnd"/>
            <w:r w:rsidRPr="00904ED9">
              <w:rPr>
                <w:sz w:val="26"/>
                <w:szCs w:val="26"/>
              </w:rPr>
              <w:t xml:space="preserve"> </w:t>
            </w:r>
            <w:proofErr w:type="spellStart"/>
            <w:r w:rsidRPr="00904ED9">
              <w:rPr>
                <w:sz w:val="26"/>
                <w:szCs w:val="26"/>
              </w:rPr>
              <w:t>cấp</w:t>
            </w:r>
            <w:proofErr w:type="spellEnd"/>
            <w:r w:rsidRPr="00904ED9">
              <w:rPr>
                <w:sz w:val="26"/>
                <w:szCs w:val="26"/>
              </w:rPr>
              <w:t xml:space="preserve"> </w:t>
            </w:r>
            <w:proofErr w:type="spellStart"/>
            <w:r w:rsidRPr="00904ED9">
              <w:rPr>
                <w:sz w:val="26"/>
                <w:szCs w:val="26"/>
              </w:rPr>
              <w:t>quyền</w:t>
            </w:r>
            <w:proofErr w:type="spellEnd"/>
            <w:r w:rsidRPr="00904ED9">
              <w:rPr>
                <w:sz w:val="26"/>
                <w:szCs w:val="26"/>
              </w:rPr>
              <w:t xml:space="preserve"> </w:t>
            </w:r>
            <w:proofErr w:type="spellStart"/>
            <w:r w:rsidRPr="00904ED9">
              <w:rPr>
                <w:sz w:val="26"/>
                <w:szCs w:val="26"/>
              </w:rPr>
              <w:t>sử</w:t>
            </w:r>
            <w:proofErr w:type="spellEnd"/>
            <w:r w:rsidRPr="00904ED9">
              <w:rPr>
                <w:sz w:val="26"/>
                <w:szCs w:val="26"/>
              </w:rPr>
              <w:t xml:space="preserve"> </w:t>
            </w:r>
            <w:proofErr w:type="spellStart"/>
            <w:r w:rsidRPr="00904ED9">
              <w:rPr>
                <w:sz w:val="26"/>
                <w:szCs w:val="26"/>
              </w:rPr>
              <w:t>dụng</w:t>
            </w:r>
            <w:proofErr w:type="spellEnd"/>
            <w:r w:rsidRPr="00904ED9">
              <w:rPr>
                <w:sz w:val="26"/>
                <w:szCs w:val="26"/>
              </w:rPr>
              <w:t xml:space="preserve"> </w:t>
            </w:r>
            <w:proofErr w:type="spellStart"/>
            <w:r w:rsidRPr="00904ED9">
              <w:rPr>
                <w:sz w:val="26"/>
                <w:szCs w:val="26"/>
              </w:rPr>
              <w:t>đất</w:t>
            </w:r>
            <w:proofErr w:type="spellEnd"/>
            <w:r w:rsidRPr="00904ED9">
              <w:rPr>
                <w:sz w:val="26"/>
                <w:szCs w:val="26"/>
              </w:rPr>
              <w:t xml:space="preserve"> </w:t>
            </w:r>
            <w:proofErr w:type="spellStart"/>
            <w:r w:rsidRPr="00904ED9">
              <w:rPr>
                <w:sz w:val="26"/>
                <w:szCs w:val="26"/>
              </w:rPr>
              <w:t>cho</w:t>
            </w:r>
            <w:proofErr w:type="spellEnd"/>
            <w:r w:rsidRPr="00904ED9">
              <w:rPr>
                <w:sz w:val="26"/>
                <w:szCs w:val="26"/>
              </w:rPr>
              <w:t xml:space="preserve"> </w:t>
            </w:r>
            <w:proofErr w:type="spellStart"/>
            <w:r w:rsidRPr="00904ED9">
              <w:rPr>
                <w:sz w:val="26"/>
                <w:szCs w:val="26"/>
              </w:rPr>
              <w:t>các</w:t>
            </w:r>
            <w:proofErr w:type="spellEnd"/>
            <w:r w:rsidRPr="00904ED9">
              <w:rPr>
                <w:sz w:val="26"/>
                <w:szCs w:val="26"/>
              </w:rPr>
              <w:t xml:space="preserve"> </w:t>
            </w:r>
            <w:proofErr w:type="spellStart"/>
            <w:r w:rsidRPr="00904ED9">
              <w:rPr>
                <w:sz w:val="26"/>
                <w:szCs w:val="26"/>
              </w:rPr>
              <w:t>hộ</w:t>
            </w:r>
            <w:proofErr w:type="spellEnd"/>
            <w:r w:rsidRPr="00904ED9">
              <w:rPr>
                <w:sz w:val="26"/>
                <w:szCs w:val="26"/>
              </w:rPr>
              <w:t xml:space="preserve"> </w:t>
            </w:r>
            <w:proofErr w:type="spellStart"/>
            <w:r w:rsidRPr="00904ED9">
              <w:rPr>
                <w:sz w:val="26"/>
                <w:szCs w:val="26"/>
              </w:rPr>
              <w:t>dân</w:t>
            </w:r>
            <w:proofErr w:type="spellEnd"/>
            <w:r w:rsidRPr="00904ED9">
              <w:rPr>
                <w:sz w:val="26"/>
                <w:szCs w:val="26"/>
              </w:rPr>
              <w:t xml:space="preserve"> </w:t>
            </w:r>
            <w:proofErr w:type="spellStart"/>
            <w:r w:rsidRPr="00904ED9">
              <w:rPr>
                <w:sz w:val="26"/>
                <w:szCs w:val="26"/>
              </w:rPr>
              <w:t>tái</w:t>
            </w:r>
            <w:proofErr w:type="spellEnd"/>
            <w:r w:rsidRPr="00904ED9">
              <w:rPr>
                <w:sz w:val="26"/>
                <w:szCs w:val="26"/>
              </w:rPr>
              <w:t xml:space="preserve"> </w:t>
            </w:r>
            <w:proofErr w:type="spellStart"/>
            <w:r w:rsidRPr="00904ED9">
              <w:rPr>
                <w:sz w:val="26"/>
                <w:szCs w:val="26"/>
              </w:rPr>
              <w:t>định</w:t>
            </w:r>
            <w:proofErr w:type="spellEnd"/>
            <w:r w:rsidRPr="00904ED9">
              <w:rPr>
                <w:sz w:val="26"/>
                <w:szCs w:val="26"/>
              </w:rPr>
              <w:t xml:space="preserve"> </w:t>
            </w:r>
            <w:proofErr w:type="spellStart"/>
            <w:r w:rsidRPr="00904ED9">
              <w:rPr>
                <w:sz w:val="26"/>
                <w:szCs w:val="26"/>
              </w:rPr>
              <w:t>cư</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47D91DAC"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6F542FB1"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0BB67BD6"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72B96ED2"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4EDD6354" w14:textId="77777777" w:rsidR="00CE4866" w:rsidRPr="00904ED9" w:rsidRDefault="00CE4866" w:rsidP="00CE4866">
            <w:pPr>
              <w:jc w:val="center"/>
              <w:rPr>
                <w:sz w:val="26"/>
                <w:szCs w:val="26"/>
              </w:rPr>
            </w:pPr>
            <w:r w:rsidRPr="00904ED9">
              <w:rPr>
                <w:sz w:val="26"/>
                <w:szCs w:val="26"/>
              </w:rPr>
              <w:t> </w:t>
            </w:r>
          </w:p>
        </w:tc>
      </w:tr>
      <w:tr w:rsidR="00904ED9" w:rsidRPr="00904ED9" w14:paraId="5E3D6DA0"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734F71D5" w14:textId="77777777" w:rsidR="00CE4866" w:rsidRPr="00904ED9" w:rsidRDefault="00CE4866" w:rsidP="00CE4866">
            <w:pPr>
              <w:jc w:val="center"/>
              <w:rPr>
                <w:sz w:val="26"/>
                <w:szCs w:val="26"/>
              </w:rPr>
            </w:pPr>
            <w:r w:rsidRPr="00904ED9">
              <w:rPr>
                <w:sz w:val="26"/>
                <w:szCs w:val="26"/>
              </w:rPr>
              <w:t>a</w:t>
            </w:r>
          </w:p>
        </w:tc>
        <w:tc>
          <w:tcPr>
            <w:tcW w:w="7008" w:type="dxa"/>
            <w:tcBorders>
              <w:top w:val="nil"/>
              <w:left w:val="nil"/>
              <w:bottom w:val="single" w:sz="4" w:space="0" w:color="auto"/>
              <w:right w:val="single" w:sz="4" w:space="0" w:color="auto"/>
            </w:tcBorders>
            <w:shd w:val="clear" w:color="auto" w:fill="auto"/>
            <w:vAlign w:val="center"/>
            <w:hideMark/>
          </w:tcPr>
          <w:p w14:paraId="49CEF9A1" w14:textId="77777777" w:rsidR="00CE4866" w:rsidRPr="00904ED9" w:rsidRDefault="00CE4866" w:rsidP="00CE4866">
            <w:pPr>
              <w:jc w:val="both"/>
              <w:rPr>
                <w:sz w:val="26"/>
                <w:szCs w:val="26"/>
              </w:rPr>
            </w:pPr>
            <w:proofErr w:type="spellStart"/>
            <w:r w:rsidRPr="00904ED9">
              <w:rPr>
                <w:sz w:val="26"/>
                <w:szCs w:val="26"/>
              </w:rPr>
              <w:t>Ngân</w:t>
            </w:r>
            <w:proofErr w:type="spellEnd"/>
            <w:r w:rsidRPr="00904ED9">
              <w:rPr>
                <w:sz w:val="26"/>
                <w:szCs w:val="26"/>
              </w:rPr>
              <w:t xml:space="preserve"> </w:t>
            </w:r>
            <w:proofErr w:type="spellStart"/>
            <w:r w:rsidRPr="00904ED9">
              <w:rPr>
                <w:sz w:val="26"/>
                <w:szCs w:val="26"/>
              </w:rPr>
              <w:t>sách</w:t>
            </w:r>
            <w:proofErr w:type="spellEnd"/>
            <w:r w:rsidRPr="00904ED9">
              <w:rPr>
                <w:sz w:val="26"/>
                <w:szCs w:val="26"/>
              </w:rPr>
              <w:t xml:space="preserve"> </w:t>
            </w:r>
            <w:proofErr w:type="spellStart"/>
            <w:r w:rsidRPr="00904ED9">
              <w:rPr>
                <w:sz w:val="26"/>
                <w:szCs w:val="26"/>
              </w:rPr>
              <w:t>tỉnh</w:t>
            </w:r>
            <w:proofErr w:type="spellEnd"/>
            <w:r w:rsidRPr="00904ED9">
              <w:rPr>
                <w:sz w:val="26"/>
                <w:szCs w:val="26"/>
              </w:rPr>
              <w:t xml:space="preserve"> </w:t>
            </w:r>
            <w:proofErr w:type="spellStart"/>
            <w:r w:rsidRPr="00904ED9">
              <w:rPr>
                <w:sz w:val="26"/>
                <w:szCs w:val="26"/>
              </w:rPr>
              <w:t>đầu</w:t>
            </w:r>
            <w:proofErr w:type="spellEnd"/>
            <w:r w:rsidRPr="00904ED9">
              <w:rPr>
                <w:sz w:val="26"/>
                <w:szCs w:val="26"/>
              </w:rPr>
              <w:t xml:space="preserve"> </w:t>
            </w:r>
            <w:proofErr w:type="spellStart"/>
            <w:r w:rsidRPr="00904ED9">
              <w:rPr>
                <w:sz w:val="26"/>
                <w:szCs w:val="26"/>
              </w:rPr>
              <w:t>tư</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244B7C11"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7EE36533" w14:textId="77777777" w:rsidR="00CE4866" w:rsidRPr="00904ED9" w:rsidRDefault="00CE4866" w:rsidP="00CE4866">
            <w:pPr>
              <w:jc w:val="right"/>
              <w:rPr>
                <w:sz w:val="26"/>
                <w:szCs w:val="26"/>
              </w:rPr>
            </w:pPr>
            <w:r w:rsidRPr="00904ED9">
              <w:rPr>
                <w:sz w:val="26"/>
                <w:szCs w:val="26"/>
              </w:rPr>
              <w:t>100</w:t>
            </w:r>
          </w:p>
        </w:tc>
        <w:tc>
          <w:tcPr>
            <w:tcW w:w="1288" w:type="dxa"/>
            <w:tcBorders>
              <w:top w:val="nil"/>
              <w:left w:val="nil"/>
              <w:bottom w:val="single" w:sz="4" w:space="0" w:color="auto"/>
              <w:right w:val="single" w:sz="4" w:space="0" w:color="auto"/>
            </w:tcBorders>
            <w:shd w:val="clear" w:color="auto" w:fill="auto"/>
            <w:vAlign w:val="center"/>
            <w:hideMark/>
          </w:tcPr>
          <w:p w14:paraId="74AE4B3D"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5D894AC9"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7706E2F3" w14:textId="77777777" w:rsidR="00CE4866" w:rsidRPr="00904ED9" w:rsidRDefault="00CE4866" w:rsidP="00CE4866">
            <w:pPr>
              <w:jc w:val="center"/>
              <w:rPr>
                <w:sz w:val="26"/>
                <w:szCs w:val="26"/>
              </w:rPr>
            </w:pPr>
            <w:r w:rsidRPr="00904ED9">
              <w:rPr>
                <w:sz w:val="26"/>
                <w:szCs w:val="26"/>
              </w:rPr>
              <w:t> </w:t>
            </w:r>
          </w:p>
        </w:tc>
      </w:tr>
      <w:tr w:rsidR="00904ED9" w:rsidRPr="00904ED9" w14:paraId="2E83F51A"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75A37BF2" w14:textId="77777777" w:rsidR="00CE4866" w:rsidRPr="00904ED9" w:rsidRDefault="00CE4866" w:rsidP="00CE4866">
            <w:pPr>
              <w:jc w:val="center"/>
              <w:rPr>
                <w:sz w:val="26"/>
                <w:szCs w:val="26"/>
              </w:rPr>
            </w:pPr>
            <w:r w:rsidRPr="00904ED9">
              <w:rPr>
                <w:sz w:val="26"/>
                <w:szCs w:val="26"/>
              </w:rPr>
              <w:t>b</w:t>
            </w:r>
          </w:p>
        </w:tc>
        <w:tc>
          <w:tcPr>
            <w:tcW w:w="7008" w:type="dxa"/>
            <w:tcBorders>
              <w:top w:val="nil"/>
              <w:left w:val="nil"/>
              <w:bottom w:val="single" w:sz="4" w:space="0" w:color="auto"/>
              <w:right w:val="single" w:sz="4" w:space="0" w:color="auto"/>
            </w:tcBorders>
            <w:shd w:val="clear" w:color="auto" w:fill="auto"/>
            <w:vAlign w:val="center"/>
            <w:hideMark/>
          </w:tcPr>
          <w:p w14:paraId="1BD6F78A" w14:textId="77777777" w:rsidR="00CE4866" w:rsidRPr="00904ED9" w:rsidRDefault="00CE4866" w:rsidP="00CE4866">
            <w:pPr>
              <w:jc w:val="both"/>
              <w:rPr>
                <w:sz w:val="26"/>
                <w:szCs w:val="26"/>
              </w:rPr>
            </w:pPr>
            <w:proofErr w:type="spellStart"/>
            <w:r w:rsidRPr="00904ED9">
              <w:rPr>
                <w:sz w:val="26"/>
                <w:szCs w:val="26"/>
              </w:rPr>
              <w:t>Ngân</w:t>
            </w:r>
            <w:proofErr w:type="spellEnd"/>
            <w:r w:rsidRPr="00904ED9">
              <w:rPr>
                <w:sz w:val="26"/>
                <w:szCs w:val="26"/>
              </w:rPr>
              <w:t xml:space="preserve"> </w:t>
            </w:r>
            <w:proofErr w:type="spellStart"/>
            <w:r w:rsidRPr="00904ED9">
              <w:rPr>
                <w:sz w:val="26"/>
                <w:szCs w:val="26"/>
              </w:rPr>
              <w:t>sách</w:t>
            </w:r>
            <w:proofErr w:type="spellEnd"/>
            <w:r w:rsidRPr="00904ED9">
              <w:rPr>
                <w:sz w:val="26"/>
                <w:szCs w:val="26"/>
              </w:rPr>
              <w:t xml:space="preserve"> </w:t>
            </w:r>
            <w:proofErr w:type="spellStart"/>
            <w:r w:rsidRPr="00904ED9">
              <w:rPr>
                <w:sz w:val="26"/>
                <w:szCs w:val="26"/>
              </w:rPr>
              <w:t>đặc</w:t>
            </w:r>
            <w:proofErr w:type="spellEnd"/>
            <w:r w:rsidRPr="00904ED9">
              <w:rPr>
                <w:sz w:val="26"/>
                <w:szCs w:val="26"/>
              </w:rPr>
              <w:t xml:space="preserve"> </w:t>
            </w:r>
            <w:proofErr w:type="spellStart"/>
            <w:r w:rsidRPr="00904ED9">
              <w:rPr>
                <w:sz w:val="26"/>
                <w:szCs w:val="26"/>
              </w:rPr>
              <w:t>khu</w:t>
            </w:r>
            <w:proofErr w:type="spellEnd"/>
            <w:r w:rsidRPr="00904ED9">
              <w:rPr>
                <w:sz w:val="26"/>
                <w:szCs w:val="26"/>
              </w:rPr>
              <w:t xml:space="preserve"> </w:t>
            </w:r>
            <w:proofErr w:type="spellStart"/>
            <w:r w:rsidRPr="00904ED9">
              <w:rPr>
                <w:sz w:val="26"/>
                <w:szCs w:val="26"/>
              </w:rPr>
              <w:t>đầu</w:t>
            </w:r>
            <w:proofErr w:type="spellEnd"/>
            <w:r w:rsidRPr="00904ED9">
              <w:rPr>
                <w:sz w:val="26"/>
                <w:szCs w:val="26"/>
              </w:rPr>
              <w:t xml:space="preserve"> </w:t>
            </w:r>
            <w:proofErr w:type="spellStart"/>
            <w:r w:rsidRPr="00904ED9">
              <w:rPr>
                <w:sz w:val="26"/>
                <w:szCs w:val="26"/>
              </w:rPr>
              <w:t>tư</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20E33018"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46B8BCB8"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382CBAEE"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270C1F5E" w14:textId="77777777" w:rsidR="00CE4866" w:rsidRPr="00904ED9" w:rsidRDefault="00CE4866" w:rsidP="00CE4866">
            <w:pPr>
              <w:jc w:val="right"/>
              <w:rPr>
                <w:sz w:val="26"/>
                <w:szCs w:val="26"/>
              </w:rPr>
            </w:pPr>
            <w:r w:rsidRPr="00904ED9">
              <w:rPr>
                <w:sz w:val="26"/>
                <w:szCs w:val="26"/>
              </w:rPr>
              <w:t>100</w:t>
            </w:r>
          </w:p>
        </w:tc>
        <w:tc>
          <w:tcPr>
            <w:tcW w:w="2147" w:type="dxa"/>
            <w:tcBorders>
              <w:top w:val="nil"/>
              <w:left w:val="nil"/>
              <w:bottom w:val="single" w:sz="4" w:space="0" w:color="auto"/>
              <w:right w:val="single" w:sz="4" w:space="0" w:color="auto"/>
            </w:tcBorders>
            <w:shd w:val="clear" w:color="auto" w:fill="auto"/>
            <w:vAlign w:val="center"/>
            <w:hideMark/>
          </w:tcPr>
          <w:p w14:paraId="171C2A00" w14:textId="77777777" w:rsidR="00CE4866" w:rsidRPr="00904ED9" w:rsidRDefault="00CE4866" w:rsidP="00CE4866">
            <w:pPr>
              <w:jc w:val="center"/>
              <w:rPr>
                <w:sz w:val="26"/>
                <w:szCs w:val="26"/>
              </w:rPr>
            </w:pPr>
            <w:r w:rsidRPr="00904ED9">
              <w:rPr>
                <w:sz w:val="26"/>
                <w:szCs w:val="26"/>
              </w:rPr>
              <w:t> </w:t>
            </w:r>
          </w:p>
        </w:tc>
      </w:tr>
      <w:tr w:rsidR="00904ED9" w:rsidRPr="00904ED9" w14:paraId="1807030E" w14:textId="77777777" w:rsidTr="00CE4866">
        <w:trPr>
          <w:trHeight w:val="774"/>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175EBBA4" w14:textId="77777777" w:rsidR="00CE4866" w:rsidRPr="00904ED9" w:rsidRDefault="00CE4866" w:rsidP="00CE4866">
            <w:pPr>
              <w:jc w:val="center"/>
              <w:rPr>
                <w:sz w:val="26"/>
                <w:szCs w:val="26"/>
              </w:rPr>
            </w:pPr>
            <w:r w:rsidRPr="00904ED9">
              <w:rPr>
                <w:sz w:val="26"/>
                <w:szCs w:val="26"/>
              </w:rPr>
              <w:t>9</w:t>
            </w:r>
          </w:p>
        </w:tc>
        <w:tc>
          <w:tcPr>
            <w:tcW w:w="7008" w:type="dxa"/>
            <w:tcBorders>
              <w:top w:val="nil"/>
              <w:left w:val="nil"/>
              <w:bottom w:val="single" w:sz="4" w:space="0" w:color="auto"/>
              <w:right w:val="single" w:sz="4" w:space="0" w:color="auto"/>
            </w:tcBorders>
            <w:shd w:val="clear" w:color="auto" w:fill="auto"/>
            <w:vAlign w:val="center"/>
            <w:hideMark/>
          </w:tcPr>
          <w:p w14:paraId="28514A36" w14:textId="77777777" w:rsidR="00CE4866" w:rsidRPr="00904ED9" w:rsidRDefault="00CE4866" w:rsidP="00CE4866">
            <w:pPr>
              <w:jc w:val="both"/>
              <w:rPr>
                <w:sz w:val="26"/>
                <w:szCs w:val="26"/>
              </w:rPr>
            </w:pPr>
            <w:proofErr w:type="spellStart"/>
            <w:r w:rsidRPr="00904ED9">
              <w:rPr>
                <w:sz w:val="26"/>
                <w:szCs w:val="26"/>
              </w:rPr>
              <w:t>Tiền</w:t>
            </w:r>
            <w:proofErr w:type="spellEnd"/>
            <w:r w:rsidRPr="00904ED9">
              <w:rPr>
                <w:sz w:val="26"/>
                <w:szCs w:val="26"/>
              </w:rPr>
              <w:t xml:space="preserve"> </w:t>
            </w:r>
            <w:proofErr w:type="spellStart"/>
            <w:r w:rsidRPr="00904ED9">
              <w:rPr>
                <w:sz w:val="26"/>
                <w:szCs w:val="26"/>
              </w:rPr>
              <w:t>cho</w:t>
            </w:r>
            <w:proofErr w:type="spellEnd"/>
            <w:r w:rsidRPr="00904ED9">
              <w:rPr>
                <w:sz w:val="26"/>
                <w:szCs w:val="26"/>
              </w:rPr>
              <w:t xml:space="preserve"> </w:t>
            </w:r>
            <w:proofErr w:type="spellStart"/>
            <w:r w:rsidRPr="00904ED9">
              <w:rPr>
                <w:sz w:val="26"/>
                <w:szCs w:val="26"/>
              </w:rPr>
              <w:t>thuê</w:t>
            </w:r>
            <w:proofErr w:type="spellEnd"/>
            <w:r w:rsidRPr="00904ED9">
              <w:rPr>
                <w:sz w:val="26"/>
                <w:szCs w:val="26"/>
              </w:rPr>
              <w:t xml:space="preserve"> </w:t>
            </w:r>
            <w:proofErr w:type="spellStart"/>
            <w:r w:rsidRPr="00904ED9">
              <w:rPr>
                <w:sz w:val="26"/>
                <w:szCs w:val="26"/>
              </w:rPr>
              <w:t>đất</w:t>
            </w:r>
            <w:proofErr w:type="spellEnd"/>
            <w:r w:rsidRPr="00904ED9">
              <w:rPr>
                <w:sz w:val="26"/>
                <w:szCs w:val="26"/>
              </w:rPr>
              <w:t xml:space="preserve"> </w:t>
            </w:r>
            <w:r w:rsidRPr="00904ED9">
              <w:rPr>
                <w:i/>
                <w:iCs/>
                <w:sz w:val="26"/>
                <w:szCs w:val="26"/>
              </w:rPr>
              <w:t>(</w:t>
            </w:r>
            <w:proofErr w:type="spellStart"/>
            <w:r w:rsidRPr="00904ED9">
              <w:rPr>
                <w:i/>
                <w:iCs/>
                <w:sz w:val="26"/>
                <w:szCs w:val="26"/>
              </w:rPr>
              <w:t>không</w:t>
            </w:r>
            <w:proofErr w:type="spellEnd"/>
            <w:r w:rsidRPr="00904ED9">
              <w:rPr>
                <w:i/>
                <w:iCs/>
                <w:sz w:val="26"/>
                <w:szCs w:val="26"/>
              </w:rPr>
              <w:t xml:space="preserve"> bao </w:t>
            </w:r>
            <w:proofErr w:type="spellStart"/>
            <w:r w:rsidRPr="00904ED9">
              <w:rPr>
                <w:i/>
                <w:iCs/>
                <w:sz w:val="26"/>
                <w:szCs w:val="26"/>
              </w:rPr>
              <w:t>gồm</w:t>
            </w:r>
            <w:proofErr w:type="spellEnd"/>
            <w:r w:rsidRPr="00904ED9">
              <w:rPr>
                <w:i/>
                <w:iCs/>
                <w:sz w:val="26"/>
                <w:szCs w:val="26"/>
              </w:rPr>
              <w:t xml:space="preserve"> </w:t>
            </w:r>
            <w:proofErr w:type="spellStart"/>
            <w:r w:rsidRPr="00904ED9">
              <w:rPr>
                <w:i/>
                <w:iCs/>
                <w:sz w:val="26"/>
                <w:szCs w:val="26"/>
              </w:rPr>
              <w:t>nội</w:t>
            </w:r>
            <w:proofErr w:type="spellEnd"/>
            <w:r w:rsidRPr="00904ED9">
              <w:rPr>
                <w:i/>
                <w:iCs/>
                <w:sz w:val="26"/>
                <w:szCs w:val="26"/>
              </w:rPr>
              <w:t xml:space="preserve"> dung </w:t>
            </w:r>
            <w:proofErr w:type="spellStart"/>
            <w:r w:rsidRPr="00904ED9">
              <w:rPr>
                <w:i/>
                <w:iCs/>
                <w:sz w:val="26"/>
                <w:szCs w:val="26"/>
              </w:rPr>
              <w:t>quy</w:t>
            </w:r>
            <w:proofErr w:type="spellEnd"/>
            <w:r w:rsidRPr="00904ED9">
              <w:rPr>
                <w:i/>
                <w:iCs/>
                <w:sz w:val="26"/>
                <w:szCs w:val="26"/>
              </w:rPr>
              <w:t xml:space="preserve"> </w:t>
            </w:r>
            <w:proofErr w:type="spellStart"/>
            <w:r w:rsidRPr="00904ED9">
              <w:rPr>
                <w:i/>
                <w:iCs/>
                <w:sz w:val="26"/>
                <w:szCs w:val="26"/>
              </w:rPr>
              <w:t>định</w:t>
            </w:r>
            <w:proofErr w:type="spellEnd"/>
            <w:r w:rsidRPr="00904ED9">
              <w:rPr>
                <w:i/>
                <w:iCs/>
                <w:sz w:val="26"/>
                <w:szCs w:val="26"/>
              </w:rPr>
              <w:t xml:space="preserve"> </w:t>
            </w:r>
            <w:proofErr w:type="spellStart"/>
            <w:r w:rsidRPr="00904ED9">
              <w:rPr>
                <w:i/>
                <w:iCs/>
                <w:sz w:val="26"/>
                <w:szCs w:val="26"/>
              </w:rPr>
              <w:t>tại</w:t>
            </w:r>
            <w:proofErr w:type="spellEnd"/>
            <w:r w:rsidRPr="00904ED9">
              <w:rPr>
                <w:i/>
                <w:iCs/>
                <w:sz w:val="26"/>
                <w:szCs w:val="26"/>
              </w:rPr>
              <w:t xml:space="preserve"> </w:t>
            </w:r>
            <w:proofErr w:type="spellStart"/>
            <w:r w:rsidRPr="00904ED9">
              <w:rPr>
                <w:i/>
                <w:iCs/>
                <w:sz w:val="26"/>
                <w:szCs w:val="26"/>
              </w:rPr>
              <w:t>mục</w:t>
            </w:r>
            <w:proofErr w:type="spellEnd"/>
            <w:r w:rsidRPr="00904ED9">
              <w:rPr>
                <w:i/>
                <w:iCs/>
                <w:sz w:val="26"/>
                <w:szCs w:val="26"/>
              </w:rPr>
              <w:t xml:space="preserve"> 8.2 </w:t>
            </w:r>
            <w:proofErr w:type="spellStart"/>
            <w:r w:rsidRPr="00904ED9">
              <w:rPr>
                <w:i/>
                <w:iCs/>
                <w:sz w:val="26"/>
                <w:szCs w:val="26"/>
              </w:rPr>
              <w:t>và</w:t>
            </w:r>
            <w:proofErr w:type="spellEnd"/>
            <w:r w:rsidRPr="00904ED9">
              <w:rPr>
                <w:i/>
                <w:iCs/>
                <w:sz w:val="26"/>
                <w:szCs w:val="26"/>
              </w:rPr>
              <w:t xml:space="preserve"> 8.3 </w:t>
            </w:r>
            <w:proofErr w:type="spellStart"/>
            <w:r w:rsidRPr="00904ED9">
              <w:rPr>
                <w:i/>
                <w:iCs/>
                <w:sz w:val="26"/>
                <w:szCs w:val="26"/>
              </w:rPr>
              <w:t>Phụ</w:t>
            </w:r>
            <w:proofErr w:type="spellEnd"/>
            <w:r w:rsidRPr="00904ED9">
              <w:rPr>
                <w:i/>
                <w:iCs/>
                <w:sz w:val="26"/>
                <w:szCs w:val="26"/>
              </w:rPr>
              <w:t xml:space="preserve"> </w:t>
            </w:r>
            <w:proofErr w:type="spellStart"/>
            <w:r w:rsidRPr="00904ED9">
              <w:rPr>
                <w:i/>
                <w:iCs/>
                <w:sz w:val="26"/>
                <w:szCs w:val="26"/>
              </w:rPr>
              <w:t>lục</w:t>
            </w:r>
            <w:proofErr w:type="spellEnd"/>
            <w:r w:rsidRPr="00904ED9">
              <w:rPr>
                <w:i/>
                <w:iCs/>
                <w:sz w:val="26"/>
                <w:szCs w:val="26"/>
              </w:rPr>
              <w:t xml:space="preserve"> </w:t>
            </w:r>
            <w:proofErr w:type="spellStart"/>
            <w:r w:rsidRPr="00904ED9">
              <w:rPr>
                <w:i/>
                <w:iCs/>
                <w:sz w:val="26"/>
                <w:szCs w:val="26"/>
              </w:rPr>
              <w:t>này</w:t>
            </w:r>
            <w:proofErr w:type="spellEnd"/>
            <w:r w:rsidRPr="00904ED9">
              <w:rPr>
                <w:i/>
                <w:iCs/>
                <w:sz w:val="26"/>
                <w:szCs w:val="26"/>
              </w:rPr>
              <w:t>)</w:t>
            </w:r>
            <w:r w:rsidRPr="00904ED9">
              <w:rPr>
                <w:sz w:val="26"/>
                <w:szCs w:val="26"/>
              </w:rPr>
              <w:t xml:space="preserve">, </w:t>
            </w:r>
            <w:proofErr w:type="spellStart"/>
            <w:r w:rsidRPr="00904ED9">
              <w:rPr>
                <w:sz w:val="26"/>
                <w:szCs w:val="26"/>
              </w:rPr>
              <w:t>thuê</w:t>
            </w:r>
            <w:proofErr w:type="spellEnd"/>
            <w:r w:rsidRPr="00904ED9">
              <w:rPr>
                <w:sz w:val="26"/>
                <w:szCs w:val="26"/>
              </w:rPr>
              <w:t xml:space="preserve"> </w:t>
            </w:r>
            <w:proofErr w:type="spellStart"/>
            <w:r w:rsidRPr="00904ED9">
              <w:rPr>
                <w:sz w:val="26"/>
                <w:szCs w:val="26"/>
              </w:rPr>
              <w:t>mặt</w:t>
            </w:r>
            <w:proofErr w:type="spellEnd"/>
            <w:r w:rsidRPr="00904ED9">
              <w:rPr>
                <w:sz w:val="26"/>
                <w:szCs w:val="26"/>
              </w:rPr>
              <w:t xml:space="preserve"> </w:t>
            </w:r>
            <w:proofErr w:type="spellStart"/>
            <w:r w:rsidRPr="00904ED9">
              <w:rPr>
                <w:sz w:val="26"/>
                <w:szCs w:val="26"/>
              </w:rPr>
              <w:t>nước</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5198C5F8"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6CEF9874"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3EB8806B"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47236076"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333875AB" w14:textId="77777777" w:rsidR="00CE4866" w:rsidRPr="00904ED9" w:rsidRDefault="00CE4866" w:rsidP="00CE4866">
            <w:pPr>
              <w:jc w:val="center"/>
              <w:rPr>
                <w:sz w:val="26"/>
                <w:szCs w:val="26"/>
              </w:rPr>
            </w:pPr>
            <w:r w:rsidRPr="00904ED9">
              <w:rPr>
                <w:sz w:val="26"/>
                <w:szCs w:val="26"/>
              </w:rPr>
              <w:t> </w:t>
            </w:r>
          </w:p>
        </w:tc>
      </w:tr>
      <w:tr w:rsidR="00904ED9" w:rsidRPr="00904ED9" w14:paraId="3EE51B4D" w14:textId="77777777" w:rsidTr="00CE4866">
        <w:trPr>
          <w:trHeight w:val="316"/>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600CF312" w14:textId="77777777" w:rsidR="00CE4866" w:rsidRPr="00904ED9" w:rsidRDefault="00CE4866" w:rsidP="00CE4866">
            <w:pPr>
              <w:jc w:val="center"/>
              <w:rPr>
                <w:sz w:val="26"/>
                <w:szCs w:val="26"/>
              </w:rPr>
            </w:pPr>
            <w:r w:rsidRPr="00904ED9">
              <w:rPr>
                <w:sz w:val="26"/>
                <w:szCs w:val="26"/>
              </w:rPr>
              <w:t>9.1</w:t>
            </w:r>
          </w:p>
        </w:tc>
        <w:tc>
          <w:tcPr>
            <w:tcW w:w="7008" w:type="dxa"/>
            <w:tcBorders>
              <w:top w:val="nil"/>
              <w:left w:val="nil"/>
              <w:bottom w:val="single" w:sz="4" w:space="0" w:color="auto"/>
              <w:right w:val="single" w:sz="4" w:space="0" w:color="auto"/>
            </w:tcBorders>
            <w:shd w:val="clear" w:color="auto" w:fill="auto"/>
            <w:vAlign w:val="center"/>
            <w:hideMark/>
          </w:tcPr>
          <w:p w14:paraId="6BD5E236" w14:textId="77777777" w:rsidR="00CE4866" w:rsidRPr="00904ED9" w:rsidRDefault="00CE4866" w:rsidP="00CE4866">
            <w:pPr>
              <w:jc w:val="both"/>
              <w:rPr>
                <w:sz w:val="26"/>
                <w:szCs w:val="26"/>
              </w:rPr>
            </w:pPr>
            <w:proofErr w:type="spellStart"/>
            <w:r w:rsidRPr="00904ED9">
              <w:rPr>
                <w:sz w:val="26"/>
                <w:szCs w:val="26"/>
              </w:rPr>
              <w:t>Trên</w:t>
            </w:r>
            <w:proofErr w:type="spellEnd"/>
            <w:r w:rsidRPr="00904ED9">
              <w:rPr>
                <w:sz w:val="26"/>
                <w:szCs w:val="26"/>
              </w:rPr>
              <w:t xml:space="preserve"> </w:t>
            </w:r>
            <w:proofErr w:type="spellStart"/>
            <w:r w:rsidRPr="00904ED9">
              <w:rPr>
                <w:sz w:val="26"/>
                <w:szCs w:val="26"/>
              </w:rPr>
              <w:t>địa</w:t>
            </w:r>
            <w:proofErr w:type="spellEnd"/>
            <w:r w:rsidRPr="00904ED9">
              <w:rPr>
                <w:sz w:val="26"/>
                <w:szCs w:val="26"/>
              </w:rPr>
              <w:t xml:space="preserve"> </w:t>
            </w:r>
            <w:proofErr w:type="spellStart"/>
            <w:r w:rsidRPr="00904ED9">
              <w:rPr>
                <w:sz w:val="26"/>
                <w:szCs w:val="26"/>
              </w:rPr>
              <w:t>bàn</w:t>
            </w:r>
            <w:proofErr w:type="spellEnd"/>
            <w:r w:rsidRPr="00904ED9">
              <w:rPr>
                <w:sz w:val="26"/>
                <w:szCs w:val="26"/>
              </w:rPr>
              <w:t xml:space="preserve"> </w:t>
            </w:r>
            <w:proofErr w:type="spellStart"/>
            <w:r w:rsidRPr="00904ED9">
              <w:rPr>
                <w:sz w:val="26"/>
                <w:szCs w:val="26"/>
              </w:rPr>
              <w:t>các</w:t>
            </w:r>
            <w:proofErr w:type="spellEnd"/>
            <w:r w:rsidRPr="00904ED9">
              <w:rPr>
                <w:sz w:val="26"/>
                <w:szCs w:val="26"/>
              </w:rPr>
              <w:t xml:space="preserve"> </w:t>
            </w:r>
            <w:proofErr w:type="spellStart"/>
            <w:r w:rsidRPr="00904ED9">
              <w:rPr>
                <w:sz w:val="26"/>
                <w:szCs w:val="26"/>
              </w:rPr>
              <w:t>xã</w:t>
            </w:r>
            <w:proofErr w:type="spellEnd"/>
            <w:r w:rsidRPr="00904ED9">
              <w:rPr>
                <w:sz w:val="26"/>
                <w:szCs w:val="26"/>
              </w:rPr>
              <w:t xml:space="preserve">, </w:t>
            </w:r>
            <w:proofErr w:type="spellStart"/>
            <w:r w:rsidRPr="00904ED9">
              <w:rPr>
                <w:sz w:val="26"/>
                <w:szCs w:val="26"/>
              </w:rPr>
              <w:t>phường</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0754284F"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429B0763" w14:textId="77777777" w:rsidR="00CE4866" w:rsidRPr="00904ED9" w:rsidRDefault="00CE4866" w:rsidP="00CE4866">
            <w:pPr>
              <w:jc w:val="right"/>
              <w:rPr>
                <w:sz w:val="26"/>
                <w:szCs w:val="26"/>
              </w:rPr>
            </w:pPr>
            <w:r w:rsidRPr="00904ED9">
              <w:rPr>
                <w:sz w:val="26"/>
                <w:szCs w:val="26"/>
              </w:rPr>
              <w:t>100</w:t>
            </w:r>
          </w:p>
        </w:tc>
        <w:tc>
          <w:tcPr>
            <w:tcW w:w="1288" w:type="dxa"/>
            <w:tcBorders>
              <w:top w:val="nil"/>
              <w:left w:val="nil"/>
              <w:bottom w:val="single" w:sz="4" w:space="0" w:color="auto"/>
              <w:right w:val="single" w:sz="4" w:space="0" w:color="auto"/>
            </w:tcBorders>
            <w:shd w:val="clear" w:color="auto" w:fill="auto"/>
            <w:vAlign w:val="center"/>
            <w:hideMark/>
          </w:tcPr>
          <w:p w14:paraId="50772CA4"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06F87AF4"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0591A149" w14:textId="77777777" w:rsidR="00CE4866" w:rsidRPr="00904ED9" w:rsidRDefault="00CE4866" w:rsidP="00CE4866">
            <w:pPr>
              <w:jc w:val="center"/>
              <w:rPr>
                <w:sz w:val="26"/>
                <w:szCs w:val="26"/>
              </w:rPr>
            </w:pPr>
            <w:r w:rsidRPr="00904ED9">
              <w:rPr>
                <w:sz w:val="26"/>
                <w:szCs w:val="26"/>
              </w:rPr>
              <w:t> </w:t>
            </w:r>
          </w:p>
        </w:tc>
      </w:tr>
      <w:tr w:rsidR="00904ED9" w:rsidRPr="00904ED9" w14:paraId="367A76CF" w14:textId="77777777" w:rsidTr="00CE4866">
        <w:trPr>
          <w:trHeight w:val="354"/>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76553222" w14:textId="77777777" w:rsidR="00CE4866" w:rsidRPr="00904ED9" w:rsidRDefault="00CE4866" w:rsidP="00CE4866">
            <w:pPr>
              <w:jc w:val="center"/>
              <w:rPr>
                <w:sz w:val="26"/>
                <w:szCs w:val="26"/>
              </w:rPr>
            </w:pPr>
            <w:r w:rsidRPr="00904ED9">
              <w:rPr>
                <w:sz w:val="26"/>
                <w:szCs w:val="26"/>
              </w:rPr>
              <w:t>9.2</w:t>
            </w:r>
          </w:p>
        </w:tc>
        <w:tc>
          <w:tcPr>
            <w:tcW w:w="7008" w:type="dxa"/>
            <w:tcBorders>
              <w:top w:val="nil"/>
              <w:left w:val="nil"/>
              <w:bottom w:val="single" w:sz="4" w:space="0" w:color="auto"/>
              <w:right w:val="single" w:sz="4" w:space="0" w:color="auto"/>
            </w:tcBorders>
            <w:shd w:val="clear" w:color="auto" w:fill="auto"/>
            <w:vAlign w:val="center"/>
            <w:hideMark/>
          </w:tcPr>
          <w:p w14:paraId="3D714866" w14:textId="77777777" w:rsidR="00CE4866" w:rsidRPr="00904ED9" w:rsidRDefault="00CE4866" w:rsidP="00CE4866">
            <w:pPr>
              <w:jc w:val="both"/>
              <w:rPr>
                <w:sz w:val="26"/>
                <w:szCs w:val="26"/>
              </w:rPr>
            </w:pPr>
            <w:proofErr w:type="spellStart"/>
            <w:r w:rsidRPr="00904ED9">
              <w:rPr>
                <w:sz w:val="26"/>
                <w:szCs w:val="26"/>
              </w:rPr>
              <w:t>Trên</w:t>
            </w:r>
            <w:proofErr w:type="spellEnd"/>
            <w:r w:rsidRPr="00904ED9">
              <w:rPr>
                <w:sz w:val="26"/>
                <w:szCs w:val="26"/>
              </w:rPr>
              <w:t xml:space="preserve"> </w:t>
            </w:r>
            <w:proofErr w:type="spellStart"/>
            <w:r w:rsidRPr="00904ED9">
              <w:rPr>
                <w:sz w:val="26"/>
                <w:szCs w:val="26"/>
              </w:rPr>
              <w:t>địa</w:t>
            </w:r>
            <w:proofErr w:type="spellEnd"/>
            <w:r w:rsidRPr="00904ED9">
              <w:rPr>
                <w:sz w:val="26"/>
                <w:szCs w:val="26"/>
              </w:rPr>
              <w:t xml:space="preserve"> </w:t>
            </w:r>
            <w:proofErr w:type="spellStart"/>
            <w:r w:rsidRPr="00904ED9">
              <w:rPr>
                <w:sz w:val="26"/>
                <w:szCs w:val="26"/>
              </w:rPr>
              <w:t>bàn</w:t>
            </w:r>
            <w:proofErr w:type="spellEnd"/>
            <w:r w:rsidRPr="00904ED9">
              <w:rPr>
                <w:sz w:val="26"/>
                <w:szCs w:val="26"/>
              </w:rPr>
              <w:t xml:space="preserve"> </w:t>
            </w:r>
            <w:proofErr w:type="spellStart"/>
            <w:r w:rsidRPr="00904ED9">
              <w:rPr>
                <w:sz w:val="26"/>
                <w:szCs w:val="26"/>
              </w:rPr>
              <w:t>đặc</w:t>
            </w:r>
            <w:proofErr w:type="spellEnd"/>
            <w:r w:rsidRPr="00904ED9">
              <w:rPr>
                <w:sz w:val="26"/>
                <w:szCs w:val="26"/>
              </w:rPr>
              <w:t xml:space="preserve"> </w:t>
            </w:r>
            <w:proofErr w:type="spellStart"/>
            <w:r w:rsidRPr="00904ED9">
              <w:rPr>
                <w:sz w:val="26"/>
                <w:szCs w:val="26"/>
              </w:rPr>
              <w:t>khu</w:t>
            </w:r>
            <w:proofErr w:type="spellEnd"/>
            <w:r w:rsidRPr="00904ED9">
              <w:rPr>
                <w:sz w:val="26"/>
                <w:szCs w:val="26"/>
              </w:rPr>
              <w:t xml:space="preserve"> Lý </w:t>
            </w:r>
            <w:proofErr w:type="spellStart"/>
            <w:r w:rsidRPr="00904ED9">
              <w:rPr>
                <w:sz w:val="26"/>
                <w:szCs w:val="26"/>
              </w:rPr>
              <w:t>Sơn</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3DF3493F"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394DC7B6"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77F35214"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4CA0B59D" w14:textId="77777777" w:rsidR="00CE4866" w:rsidRPr="00904ED9" w:rsidRDefault="00CE4866" w:rsidP="00CE4866">
            <w:pPr>
              <w:jc w:val="right"/>
              <w:rPr>
                <w:sz w:val="26"/>
                <w:szCs w:val="26"/>
              </w:rPr>
            </w:pPr>
            <w:r w:rsidRPr="00904ED9">
              <w:rPr>
                <w:sz w:val="26"/>
                <w:szCs w:val="26"/>
              </w:rPr>
              <w:t>100</w:t>
            </w:r>
          </w:p>
        </w:tc>
        <w:tc>
          <w:tcPr>
            <w:tcW w:w="2147" w:type="dxa"/>
            <w:tcBorders>
              <w:top w:val="nil"/>
              <w:left w:val="nil"/>
              <w:bottom w:val="single" w:sz="4" w:space="0" w:color="auto"/>
              <w:right w:val="single" w:sz="4" w:space="0" w:color="auto"/>
            </w:tcBorders>
            <w:shd w:val="clear" w:color="auto" w:fill="auto"/>
            <w:vAlign w:val="center"/>
            <w:hideMark/>
          </w:tcPr>
          <w:p w14:paraId="4C6414B0" w14:textId="77777777" w:rsidR="00CE4866" w:rsidRPr="00904ED9" w:rsidRDefault="00CE4866" w:rsidP="00CE4866">
            <w:pPr>
              <w:jc w:val="center"/>
              <w:rPr>
                <w:sz w:val="26"/>
                <w:szCs w:val="26"/>
              </w:rPr>
            </w:pPr>
            <w:r w:rsidRPr="00904ED9">
              <w:rPr>
                <w:sz w:val="26"/>
                <w:szCs w:val="26"/>
              </w:rPr>
              <w:t> </w:t>
            </w:r>
          </w:p>
        </w:tc>
      </w:tr>
      <w:tr w:rsidR="00904ED9" w:rsidRPr="00904ED9" w14:paraId="04A34B62" w14:textId="77777777" w:rsidTr="00CE4866">
        <w:trPr>
          <w:trHeight w:val="343"/>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132CB8FF" w14:textId="77777777" w:rsidR="00CE4866" w:rsidRPr="00904ED9" w:rsidRDefault="00CE4866" w:rsidP="00CE4866">
            <w:pPr>
              <w:jc w:val="center"/>
              <w:rPr>
                <w:sz w:val="26"/>
                <w:szCs w:val="26"/>
              </w:rPr>
            </w:pPr>
            <w:r w:rsidRPr="00904ED9">
              <w:rPr>
                <w:sz w:val="26"/>
                <w:szCs w:val="26"/>
              </w:rPr>
              <w:t>10</w:t>
            </w:r>
          </w:p>
        </w:tc>
        <w:tc>
          <w:tcPr>
            <w:tcW w:w="7008" w:type="dxa"/>
            <w:tcBorders>
              <w:top w:val="nil"/>
              <w:left w:val="nil"/>
              <w:bottom w:val="single" w:sz="4" w:space="0" w:color="auto"/>
              <w:right w:val="single" w:sz="4" w:space="0" w:color="auto"/>
            </w:tcBorders>
            <w:shd w:val="clear" w:color="auto" w:fill="auto"/>
            <w:vAlign w:val="center"/>
            <w:hideMark/>
          </w:tcPr>
          <w:p w14:paraId="35C1C14A" w14:textId="77777777" w:rsidR="00CE4866" w:rsidRPr="00904ED9" w:rsidRDefault="00CE4866" w:rsidP="00CE4866">
            <w:pPr>
              <w:jc w:val="both"/>
              <w:rPr>
                <w:sz w:val="26"/>
                <w:szCs w:val="26"/>
              </w:rPr>
            </w:pPr>
            <w:proofErr w:type="spellStart"/>
            <w:r w:rsidRPr="00904ED9">
              <w:rPr>
                <w:sz w:val="26"/>
                <w:szCs w:val="26"/>
              </w:rPr>
              <w:t>Thuế</w:t>
            </w:r>
            <w:proofErr w:type="spellEnd"/>
            <w:r w:rsidRPr="00904ED9">
              <w:rPr>
                <w:sz w:val="26"/>
                <w:szCs w:val="26"/>
              </w:rPr>
              <w:t xml:space="preserve"> </w:t>
            </w:r>
            <w:proofErr w:type="spellStart"/>
            <w:r w:rsidRPr="00904ED9">
              <w:rPr>
                <w:sz w:val="26"/>
                <w:szCs w:val="26"/>
              </w:rPr>
              <w:t>thu</w:t>
            </w:r>
            <w:proofErr w:type="spellEnd"/>
            <w:r w:rsidRPr="00904ED9">
              <w:rPr>
                <w:sz w:val="26"/>
                <w:szCs w:val="26"/>
              </w:rPr>
              <w:t xml:space="preserve"> </w:t>
            </w:r>
            <w:proofErr w:type="spellStart"/>
            <w:r w:rsidRPr="00904ED9">
              <w:rPr>
                <w:sz w:val="26"/>
                <w:szCs w:val="26"/>
              </w:rPr>
              <w:t>nhập</w:t>
            </w:r>
            <w:proofErr w:type="spellEnd"/>
            <w:r w:rsidRPr="00904ED9">
              <w:rPr>
                <w:sz w:val="26"/>
                <w:szCs w:val="26"/>
              </w:rPr>
              <w:t xml:space="preserve"> </w:t>
            </w:r>
            <w:proofErr w:type="spellStart"/>
            <w:r w:rsidRPr="00904ED9">
              <w:rPr>
                <w:sz w:val="26"/>
                <w:szCs w:val="26"/>
              </w:rPr>
              <w:t>cá</w:t>
            </w:r>
            <w:proofErr w:type="spellEnd"/>
            <w:r w:rsidRPr="00904ED9">
              <w:rPr>
                <w:sz w:val="26"/>
                <w:szCs w:val="26"/>
              </w:rPr>
              <w:t xml:space="preserve"> </w:t>
            </w:r>
            <w:proofErr w:type="spellStart"/>
            <w:r w:rsidRPr="00904ED9">
              <w:rPr>
                <w:sz w:val="26"/>
                <w:szCs w:val="26"/>
              </w:rPr>
              <w:t>nhân</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652105A1"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3EE1D1D9"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783C3BEF"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39D43251"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1C9B15E2" w14:textId="77777777" w:rsidR="00CE4866" w:rsidRPr="00904ED9" w:rsidRDefault="00CE4866" w:rsidP="00CE4866">
            <w:pPr>
              <w:jc w:val="center"/>
              <w:rPr>
                <w:sz w:val="26"/>
                <w:szCs w:val="26"/>
              </w:rPr>
            </w:pPr>
            <w:r w:rsidRPr="00904ED9">
              <w:rPr>
                <w:sz w:val="26"/>
                <w:szCs w:val="26"/>
              </w:rPr>
              <w:t> </w:t>
            </w:r>
          </w:p>
        </w:tc>
      </w:tr>
      <w:tr w:rsidR="00904ED9" w:rsidRPr="00904ED9" w14:paraId="0CEB9296" w14:textId="77777777" w:rsidTr="00CE4866">
        <w:trPr>
          <w:trHeight w:val="613"/>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078F9EA2" w14:textId="77777777" w:rsidR="00CE4866" w:rsidRPr="00904ED9" w:rsidRDefault="00CE4866" w:rsidP="00CE4866">
            <w:pPr>
              <w:jc w:val="center"/>
              <w:rPr>
                <w:sz w:val="26"/>
                <w:szCs w:val="26"/>
              </w:rPr>
            </w:pPr>
            <w:r w:rsidRPr="00904ED9">
              <w:rPr>
                <w:sz w:val="26"/>
                <w:szCs w:val="26"/>
              </w:rPr>
              <w:lastRenderedPageBreak/>
              <w:t>10.1</w:t>
            </w:r>
          </w:p>
        </w:tc>
        <w:tc>
          <w:tcPr>
            <w:tcW w:w="7008" w:type="dxa"/>
            <w:tcBorders>
              <w:top w:val="nil"/>
              <w:left w:val="nil"/>
              <w:bottom w:val="single" w:sz="4" w:space="0" w:color="auto"/>
              <w:right w:val="single" w:sz="4" w:space="0" w:color="auto"/>
            </w:tcBorders>
            <w:shd w:val="clear" w:color="auto" w:fill="auto"/>
            <w:vAlign w:val="center"/>
            <w:hideMark/>
          </w:tcPr>
          <w:p w14:paraId="2BC570E3" w14:textId="77777777" w:rsidR="00CE4866" w:rsidRPr="00904ED9" w:rsidRDefault="00CE4866" w:rsidP="00CE4866">
            <w:pPr>
              <w:jc w:val="both"/>
              <w:rPr>
                <w:sz w:val="26"/>
                <w:szCs w:val="26"/>
              </w:rPr>
            </w:pPr>
            <w:proofErr w:type="spellStart"/>
            <w:r w:rsidRPr="00904ED9">
              <w:rPr>
                <w:sz w:val="26"/>
                <w:szCs w:val="26"/>
              </w:rPr>
              <w:t>Thuế</w:t>
            </w:r>
            <w:proofErr w:type="spellEnd"/>
            <w:r w:rsidRPr="00904ED9">
              <w:rPr>
                <w:sz w:val="26"/>
                <w:szCs w:val="26"/>
              </w:rPr>
              <w:t xml:space="preserve"> </w:t>
            </w:r>
            <w:proofErr w:type="spellStart"/>
            <w:r w:rsidRPr="00904ED9">
              <w:rPr>
                <w:sz w:val="26"/>
                <w:szCs w:val="26"/>
              </w:rPr>
              <w:t>thu</w:t>
            </w:r>
            <w:proofErr w:type="spellEnd"/>
            <w:r w:rsidRPr="00904ED9">
              <w:rPr>
                <w:sz w:val="26"/>
                <w:szCs w:val="26"/>
              </w:rPr>
              <w:t xml:space="preserve"> </w:t>
            </w:r>
            <w:proofErr w:type="spellStart"/>
            <w:r w:rsidRPr="00904ED9">
              <w:rPr>
                <w:sz w:val="26"/>
                <w:szCs w:val="26"/>
              </w:rPr>
              <w:t>nhập</w:t>
            </w:r>
            <w:proofErr w:type="spellEnd"/>
            <w:r w:rsidRPr="00904ED9">
              <w:rPr>
                <w:sz w:val="26"/>
                <w:szCs w:val="26"/>
              </w:rPr>
              <w:t xml:space="preserve"> </w:t>
            </w:r>
            <w:proofErr w:type="spellStart"/>
            <w:r w:rsidRPr="00904ED9">
              <w:rPr>
                <w:sz w:val="26"/>
                <w:szCs w:val="26"/>
              </w:rPr>
              <w:t>cá</w:t>
            </w:r>
            <w:proofErr w:type="spellEnd"/>
            <w:r w:rsidRPr="00904ED9">
              <w:rPr>
                <w:sz w:val="26"/>
                <w:szCs w:val="26"/>
              </w:rPr>
              <w:t xml:space="preserve"> </w:t>
            </w:r>
            <w:proofErr w:type="spellStart"/>
            <w:r w:rsidRPr="00904ED9">
              <w:rPr>
                <w:sz w:val="26"/>
                <w:szCs w:val="26"/>
              </w:rPr>
              <w:t>nhân</w:t>
            </w:r>
            <w:proofErr w:type="spellEnd"/>
            <w:r w:rsidRPr="00904ED9">
              <w:rPr>
                <w:sz w:val="26"/>
                <w:szCs w:val="26"/>
              </w:rPr>
              <w:t xml:space="preserve"> do Chi </w:t>
            </w:r>
            <w:proofErr w:type="spellStart"/>
            <w:r w:rsidRPr="00904ED9">
              <w:rPr>
                <w:sz w:val="26"/>
                <w:szCs w:val="26"/>
              </w:rPr>
              <w:t>cục</w:t>
            </w:r>
            <w:proofErr w:type="spellEnd"/>
            <w:r w:rsidRPr="00904ED9">
              <w:rPr>
                <w:sz w:val="26"/>
                <w:szCs w:val="26"/>
              </w:rPr>
              <w:t xml:space="preserve"> </w:t>
            </w:r>
            <w:proofErr w:type="spellStart"/>
            <w:r w:rsidRPr="00904ED9">
              <w:rPr>
                <w:sz w:val="26"/>
                <w:szCs w:val="26"/>
              </w:rPr>
              <w:t>thuế</w:t>
            </w:r>
            <w:proofErr w:type="spellEnd"/>
            <w:r w:rsidRPr="00904ED9">
              <w:rPr>
                <w:sz w:val="26"/>
                <w:szCs w:val="26"/>
              </w:rPr>
              <w:t xml:space="preserve"> </w:t>
            </w:r>
            <w:proofErr w:type="spellStart"/>
            <w:r w:rsidRPr="00904ED9">
              <w:rPr>
                <w:sz w:val="26"/>
                <w:szCs w:val="26"/>
              </w:rPr>
              <w:t>Khu</w:t>
            </w:r>
            <w:proofErr w:type="spellEnd"/>
            <w:r w:rsidRPr="00904ED9">
              <w:rPr>
                <w:sz w:val="26"/>
                <w:szCs w:val="26"/>
              </w:rPr>
              <w:t xml:space="preserve"> </w:t>
            </w:r>
            <w:proofErr w:type="spellStart"/>
            <w:r w:rsidRPr="00904ED9">
              <w:rPr>
                <w:sz w:val="26"/>
                <w:szCs w:val="26"/>
              </w:rPr>
              <w:t>vực</w:t>
            </w:r>
            <w:proofErr w:type="spellEnd"/>
            <w:r w:rsidRPr="00904ED9">
              <w:rPr>
                <w:sz w:val="26"/>
                <w:szCs w:val="26"/>
              </w:rPr>
              <w:t xml:space="preserve"> XII </w:t>
            </w:r>
            <w:proofErr w:type="spellStart"/>
            <w:r w:rsidRPr="00904ED9">
              <w:rPr>
                <w:sz w:val="26"/>
                <w:szCs w:val="26"/>
              </w:rPr>
              <w:t>thu</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50888B9B"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21609CAA" w14:textId="77777777" w:rsidR="00CE4866" w:rsidRPr="00904ED9" w:rsidRDefault="00CE4866" w:rsidP="00CE4866">
            <w:pPr>
              <w:jc w:val="right"/>
              <w:rPr>
                <w:sz w:val="26"/>
                <w:szCs w:val="26"/>
              </w:rPr>
            </w:pPr>
            <w:r w:rsidRPr="00904ED9">
              <w:rPr>
                <w:sz w:val="26"/>
                <w:szCs w:val="26"/>
              </w:rPr>
              <w:t>100</w:t>
            </w:r>
          </w:p>
        </w:tc>
        <w:tc>
          <w:tcPr>
            <w:tcW w:w="1288" w:type="dxa"/>
            <w:tcBorders>
              <w:top w:val="nil"/>
              <w:left w:val="nil"/>
              <w:bottom w:val="single" w:sz="4" w:space="0" w:color="auto"/>
              <w:right w:val="single" w:sz="4" w:space="0" w:color="auto"/>
            </w:tcBorders>
            <w:shd w:val="clear" w:color="auto" w:fill="auto"/>
            <w:vAlign w:val="center"/>
            <w:hideMark/>
          </w:tcPr>
          <w:p w14:paraId="1266FA0E"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1393ABD4"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23339519" w14:textId="77777777" w:rsidR="00CE4866" w:rsidRPr="00904ED9" w:rsidRDefault="00CE4866" w:rsidP="00CE4866">
            <w:pPr>
              <w:jc w:val="center"/>
              <w:rPr>
                <w:sz w:val="26"/>
                <w:szCs w:val="26"/>
              </w:rPr>
            </w:pPr>
            <w:r w:rsidRPr="00904ED9">
              <w:rPr>
                <w:sz w:val="26"/>
                <w:szCs w:val="26"/>
              </w:rPr>
              <w:t> </w:t>
            </w:r>
          </w:p>
        </w:tc>
      </w:tr>
      <w:tr w:rsidR="00904ED9" w:rsidRPr="00904ED9" w14:paraId="33B28DFD" w14:textId="77777777" w:rsidTr="00CE4866">
        <w:trPr>
          <w:trHeight w:val="613"/>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4463484D" w14:textId="77777777" w:rsidR="00CE4866" w:rsidRPr="00904ED9" w:rsidRDefault="00CE4866" w:rsidP="00CE4866">
            <w:pPr>
              <w:jc w:val="center"/>
              <w:rPr>
                <w:sz w:val="26"/>
                <w:szCs w:val="26"/>
              </w:rPr>
            </w:pPr>
            <w:r w:rsidRPr="00904ED9">
              <w:rPr>
                <w:sz w:val="26"/>
                <w:szCs w:val="26"/>
              </w:rPr>
              <w:t>10.2</w:t>
            </w:r>
          </w:p>
        </w:tc>
        <w:tc>
          <w:tcPr>
            <w:tcW w:w="7008" w:type="dxa"/>
            <w:tcBorders>
              <w:top w:val="nil"/>
              <w:left w:val="nil"/>
              <w:bottom w:val="single" w:sz="4" w:space="0" w:color="auto"/>
              <w:right w:val="single" w:sz="4" w:space="0" w:color="auto"/>
            </w:tcBorders>
            <w:shd w:val="clear" w:color="auto" w:fill="auto"/>
            <w:vAlign w:val="center"/>
            <w:hideMark/>
          </w:tcPr>
          <w:p w14:paraId="2FD99A93" w14:textId="77777777" w:rsidR="00CE4866" w:rsidRPr="00904ED9" w:rsidRDefault="00CE4866" w:rsidP="00CE4866">
            <w:pPr>
              <w:jc w:val="both"/>
              <w:rPr>
                <w:sz w:val="26"/>
                <w:szCs w:val="26"/>
              </w:rPr>
            </w:pPr>
            <w:proofErr w:type="spellStart"/>
            <w:r w:rsidRPr="00904ED9">
              <w:rPr>
                <w:sz w:val="26"/>
                <w:szCs w:val="26"/>
              </w:rPr>
              <w:t>Thuế</w:t>
            </w:r>
            <w:proofErr w:type="spellEnd"/>
            <w:r w:rsidRPr="00904ED9">
              <w:rPr>
                <w:sz w:val="26"/>
                <w:szCs w:val="26"/>
              </w:rPr>
              <w:t xml:space="preserve"> </w:t>
            </w:r>
            <w:proofErr w:type="spellStart"/>
            <w:r w:rsidRPr="00904ED9">
              <w:rPr>
                <w:sz w:val="26"/>
                <w:szCs w:val="26"/>
              </w:rPr>
              <w:t>thu</w:t>
            </w:r>
            <w:proofErr w:type="spellEnd"/>
            <w:r w:rsidRPr="00904ED9">
              <w:rPr>
                <w:sz w:val="26"/>
                <w:szCs w:val="26"/>
              </w:rPr>
              <w:t xml:space="preserve"> </w:t>
            </w:r>
            <w:proofErr w:type="spellStart"/>
            <w:r w:rsidRPr="00904ED9">
              <w:rPr>
                <w:sz w:val="26"/>
                <w:szCs w:val="26"/>
              </w:rPr>
              <w:t>nhập</w:t>
            </w:r>
            <w:proofErr w:type="spellEnd"/>
            <w:r w:rsidRPr="00904ED9">
              <w:rPr>
                <w:sz w:val="26"/>
                <w:szCs w:val="26"/>
              </w:rPr>
              <w:t xml:space="preserve"> </w:t>
            </w:r>
            <w:proofErr w:type="spellStart"/>
            <w:r w:rsidRPr="00904ED9">
              <w:rPr>
                <w:sz w:val="26"/>
                <w:szCs w:val="26"/>
              </w:rPr>
              <w:t>cá</w:t>
            </w:r>
            <w:proofErr w:type="spellEnd"/>
            <w:r w:rsidRPr="00904ED9">
              <w:rPr>
                <w:sz w:val="26"/>
                <w:szCs w:val="26"/>
              </w:rPr>
              <w:t xml:space="preserve"> </w:t>
            </w:r>
            <w:proofErr w:type="spellStart"/>
            <w:r w:rsidRPr="00904ED9">
              <w:rPr>
                <w:sz w:val="26"/>
                <w:szCs w:val="26"/>
              </w:rPr>
              <w:t>nhân</w:t>
            </w:r>
            <w:proofErr w:type="spellEnd"/>
            <w:r w:rsidRPr="00904ED9">
              <w:rPr>
                <w:sz w:val="26"/>
                <w:szCs w:val="26"/>
              </w:rPr>
              <w:t xml:space="preserve"> do </w:t>
            </w:r>
            <w:proofErr w:type="spellStart"/>
            <w:r w:rsidRPr="00904ED9">
              <w:rPr>
                <w:sz w:val="26"/>
                <w:szCs w:val="26"/>
              </w:rPr>
              <w:t>Đội</w:t>
            </w:r>
            <w:proofErr w:type="spellEnd"/>
            <w:r w:rsidRPr="00904ED9">
              <w:rPr>
                <w:sz w:val="26"/>
                <w:szCs w:val="26"/>
              </w:rPr>
              <w:t xml:space="preserve"> </w:t>
            </w:r>
            <w:proofErr w:type="spellStart"/>
            <w:r w:rsidRPr="00904ED9">
              <w:rPr>
                <w:sz w:val="26"/>
                <w:szCs w:val="26"/>
              </w:rPr>
              <w:t>thuế</w:t>
            </w:r>
            <w:proofErr w:type="spellEnd"/>
            <w:r w:rsidRPr="00904ED9">
              <w:rPr>
                <w:sz w:val="26"/>
                <w:szCs w:val="26"/>
              </w:rPr>
              <w:t xml:space="preserve"> </w:t>
            </w:r>
            <w:proofErr w:type="spellStart"/>
            <w:r w:rsidRPr="00904ED9">
              <w:rPr>
                <w:sz w:val="26"/>
                <w:szCs w:val="26"/>
              </w:rPr>
              <w:t>liên</w:t>
            </w:r>
            <w:proofErr w:type="spellEnd"/>
            <w:r w:rsidRPr="00904ED9">
              <w:rPr>
                <w:sz w:val="26"/>
                <w:szCs w:val="26"/>
              </w:rPr>
              <w:t xml:space="preserve"> </w:t>
            </w:r>
            <w:proofErr w:type="spellStart"/>
            <w:r w:rsidRPr="00904ED9">
              <w:rPr>
                <w:sz w:val="26"/>
                <w:szCs w:val="26"/>
              </w:rPr>
              <w:t>xã</w:t>
            </w:r>
            <w:proofErr w:type="spellEnd"/>
            <w:r w:rsidRPr="00904ED9">
              <w:rPr>
                <w:sz w:val="26"/>
                <w:szCs w:val="26"/>
              </w:rPr>
              <w:t xml:space="preserve"> </w:t>
            </w:r>
            <w:proofErr w:type="spellStart"/>
            <w:r w:rsidRPr="00904ED9">
              <w:rPr>
                <w:sz w:val="26"/>
                <w:szCs w:val="26"/>
              </w:rPr>
              <w:t>thu</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4A0BC2C2"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403B5FA6"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40D12E9C"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33F5DF34"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7A80A122" w14:textId="77777777" w:rsidR="00CE4866" w:rsidRPr="00904ED9" w:rsidRDefault="00CE4866" w:rsidP="00CE4866">
            <w:pPr>
              <w:jc w:val="center"/>
              <w:rPr>
                <w:sz w:val="26"/>
                <w:szCs w:val="26"/>
              </w:rPr>
            </w:pPr>
            <w:r w:rsidRPr="00904ED9">
              <w:rPr>
                <w:sz w:val="26"/>
                <w:szCs w:val="26"/>
              </w:rPr>
              <w:t> </w:t>
            </w:r>
          </w:p>
        </w:tc>
      </w:tr>
      <w:tr w:rsidR="00904ED9" w:rsidRPr="00904ED9" w14:paraId="496152FF" w14:textId="77777777" w:rsidTr="00CE4866">
        <w:trPr>
          <w:trHeight w:val="599"/>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63FDE778" w14:textId="77777777" w:rsidR="00CE4866" w:rsidRPr="00904ED9" w:rsidRDefault="00CE4866" w:rsidP="00CE4866">
            <w:pPr>
              <w:jc w:val="center"/>
              <w:rPr>
                <w:sz w:val="26"/>
                <w:szCs w:val="26"/>
              </w:rPr>
            </w:pPr>
            <w:r w:rsidRPr="00904ED9">
              <w:rPr>
                <w:sz w:val="26"/>
                <w:szCs w:val="26"/>
              </w:rPr>
              <w:t>a</w:t>
            </w:r>
          </w:p>
        </w:tc>
        <w:tc>
          <w:tcPr>
            <w:tcW w:w="7008" w:type="dxa"/>
            <w:tcBorders>
              <w:top w:val="nil"/>
              <w:left w:val="nil"/>
              <w:bottom w:val="single" w:sz="4" w:space="0" w:color="auto"/>
              <w:right w:val="single" w:sz="4" w:space="0" w:color="auto"/>
            </w:tcBorders>
            <w:shd w:val="clear" w:color="auto" w:fill="auto"/>
            <w:vAlign w:val="center"/>
            <w:hideMark/>
          </w:tcPr>
          <w:p w14:paraId="1EA5C827" w14:textId="77777777" w:rsidR="00CE4866" w:rsidRPr="00904ED9" w:rsidRDefault="00CE4866" w:rsidP="00CE4866">
            <w:pPr>
              <w:jc w:val="both"/>
              <w:rPr>
                <w:sz w:val="26"/>
                <w:szCs w:val="26"/>
              </w:rPr>
            </w:pPr>
            <w:proofErr w:type="spellStart"/>
            <w:r w:rsidRPr="00904ED9">
              <w:rPr>
                <w:sz w:val="26"/>
                <w:szCs w:val="26"/>
              </w:rPr>
              <w:t>Thuế</w:t>
            </w:r>
            <w:proofErr w:type="spellEnd"/>
            <w:r w:rsidRPr="00904ED9">
              <w:rPr>
                <w:sz w:val="26"/>
                <w:szCs w:val="26"/>
              </w:rPr>
              <w:t xml:space="preserve"> </w:t>
            </w:r>
            <w:proofErr w:type="spellStart"/>
            <w:r w:rsidRPr="00904ED9">
              <w:rPr>
                <w:sz w:val="26"/>
                <w:szCs w:val="26"/>
              </w:rPr>
              <w:t>thu</w:t>
            </w:r>
            <w:proofErr w:type="spellEnd"/>
            <w:r w:rsidRPr="00904ED9">
              <w:rPr>
                <w:sz w:val="26"/>
                <w:szCs w:val="26"/>
              </w:rPr>
              <w:t xml:space="preserve"> </w:t>
            </w:r>
            <w:proofErr w:type="spellStart"/>
            <w:r w:rsidRPr="00904ED9">
              <w:rPr>
                <w:sz w:val="26"/>
                <w:szCs w:val="26"/>
              </w:rPr>
              <w:t>nhập</w:t>
            </w:r>
            <w:proofErr w:type="spellEnd"/>
            <w:r w:rsidRPr="00904ED9">
              <w:rPr>
                <w:sz w:val="26"/>
                <w:szCs w:val="26"/>
              </w:rPr>
              <w:t xml:space="preserve"> </w:t>
            </w:r>
            <w:proofErr w:type="spellStart"/>
            <w:r w:rsidRPr="00904ED9">
              <w:rPr>
                <w:sz w:val="26"/>
                <w:szCs w:val="26"/>
              </w:rPr>
              <w:t>cá</w:t>
            </w:r>
            <w:proofErr w:type="spellEnd"/>
            <w:r w:rsidRPr="00904ED9">
              <w:rPr>
                <w:sz w:val="26"/>
                <w:szCs w:val="26"/>
              </w:rPr>
              <w:t xml:space="preserve"> </w:t>
            </w:r>
            <w:proofErr w:type="spellStart"/>
            <w:r w:rsidRPr="00904ED9">
              <w:rPr>
                <w:sz w:val="26"/>
                <w:szCs w:val="26"/>
              </w:rPr>
              <w:t>nhân</w:t>
            </w:r>
            <w:proofErr w:type="spellEnd"/>
            <w:r w:rsidRPr="00904ED9">
              <w:rPr>
                <w:sz w:val="26"/>
                <w:szCs w:val="26"/>
              </w:rPr>
              <w:t xml:space="preserve"> </w:t>
            </w:r>
            <w:proofErr w:type="spellStart"/>
            <w:r w:rsidRPr="00904ED9">
              <w:rPr>
                <w:sz w:val="26"/>
                <w:szCs w:val="26"/>
              </w:rPr>
              <w:t>của</w:t>
            </w:r>
            <w:proofErr w:type="spellEnd"/>
            <w:r w:rsidRPr="00904ED9">
              <w:rPr>
                <w:sz w:val="26"/>
                <w:szCs w:val="26"/>
              </w:rPr>
              <w:t xml:space="preserve"> </w:t>
            </w:r>
            <w:proofErr w:type="spellStart"/>
            <w:r w:rsidRPr="00904ED9">
              <w:rPr>
                <w:sz w:val="26"/>
                <w:szCs w:val="26"/>
              </w:rPr>
              <w:t>hộ</w:t>
            </w:r>
            <w:proofErr w:type="spellEnd"/>
            <w:r w:rsidRPr="00904ED9">
              <w:rPr>
                <w:sz w:val="26"/>
                <w:szCs w:val="26"/>
              </w:rPr>
              <w:t xml:space="preserve"> </w:t>
            </w:r>
            <w:proofErr w:type="spellStart"/>
            <w:r w:rsidRPr="00904ED9">
              <w:rPr>
                <w:sz w:val="26"/>
                <w:szCs w:val="26"/>
              </w:rPr>
              <w:t>gia</w:t>
            </w:r>
            <w:proofErr w:type="spellEnd"/>
            <w:r w:rsidRPr="00904ED9">
              <w:rPr>
                <w:sz w:val="26"/>
                <w:szCs w:val="26"/>
              </w:rPr>
              <w:t xml:space="preserve"> </w:t>
            </w:r>
            <w:proofErr w:type="spellStart"/>
            <w:r w:rsidRPr="00904ED9">
              <w:rPr>
                <w:sz w:val="26"/>
                <w:szCs w:val="26"/>
              </w:rPr>
              <w:t>đình</w:t>
            </w:r>
            <w:proofErr w:type="spellEnd"/>
            <w:r w:rsidRPr="00904ED9">
              <w:rPr>
                <w:sz w:val="26"/>
                <w:szCs w:val="26"/>
              </w:rPr>
              <w:t xml:space="preserve">, </w:t>
            </w:r>
            <w:proofErr w:type="spellStart"/>
            <w:r w:rsidRPr="00904ED9">
              <w:rPr>
                <w:sz w:val="26"/>
                <w:szCs w:val="26"/>
              </w:rPr>
              <w:t>cá</w:t>
            </w:r>
            <w:proofErr w:type="spellEnd"/>
            <w:r w:rsidRPr="00904ED9">
              <w:rPr>
                <w:sz w:val="26"/>
                <w:szCs w:val="26"/>
              </w:rPr>
              <w:t xml:space="preserve"> </w:t>
            </w:r>
            <w:proofErr w:type="spellStart"/>
            <w:r w:rsidRPr="00904ED9">
              <w:rPr>
                <w:sz w:val="26"/>
                <w:szCs w:val="26"/>
              </w:rPr>
              <w:t>nhân</w:t>
            </w:r>
            <w:proofErr w:type="spellEnd"/>
            <w:r w:rsidRPr="00904ED9">
              <w:rPr>
                <w:sz w:val="26"/>
                <w:szCs w:val="26"/>
              </w:rPr>
              <w:t xml:space="preserve"> </w:t>
            </w:r>
            <w:proofErr w:type="spellStart"/>
            <w:r w:rsidRPr="00904ED9">
              <w:rPr>
                <w:sz w:val="26"/>
                <w:szCs w:val="26"/>
              </w:rPr>
              <w:t>kinh</w:t>
            </w:r>
            <w:proofErr w:type="spellEnd"/>
            <w:r w:rsidRPr="00904ED9">
              <w:rPr>
                <w:sz w:val="26"/>
                <w:szCs w:val="26"/>
              </w:rPr>
              <w:t xml:space="preserve"> </w:t>
            </w:r>
            <w:proofErr w:type="spellStart"/>
            <w:r w:rsidRPr="00904ED9">
              <w:rPr>
                <w:sz w:val="26"/>
                <w:szCs w:val="26"/>
              </w:rPr>
              <w:t>doanh</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58FC46AD"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613031C3"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10F1FAA8"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2E29B954"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11B78B22" w14:textId="77777777" w:rsidR="00CE4866" w:rsidRPr="00904ED9" w:rsidRDefault="00CE4866" w:rsidP="00CE4866">
            <w:pPr>
              <w:jc w:val="center"/>
              <w:rPr>
                <w:sz w:val="26"/>
                <w:szCs w:val="26"/>
              </w:rPr>
            </w:pPr>
            <w:r w:rsidRPr="00904ED9">
              <w:rPr>
                <w:sz w:val="26"/>
                <w:szCs w:val="26"/>
              </w:rPr>
              <w:t> </w:t>
            </w:r>
          </w:p>
        </w:tc>
      </w:tr>
      <w:tr w:rsidR="00904ED9" w:rsidRPr="00904ED9" w14:paraId="3A9F8BB7" w14:textId="77777777" w:rsidTr="00CE4866">
        <w:trPr>
          <w:trHeight w:val="899"/>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35B9CA98" w14:textId="77777777" w:rsidR="00CE4866" w:rsidRPr="00904ED9" w:rsidRDefault="00CE4866" w:rsidP="00CE4866">
            <w:pPr>
              <w:jc w:val="center"/>
              <w:rPr>
                <w:sz w:val="26"/>
                <w:szCs w:val="26"/>
              </w:rPr>
            </w:pPr>
            <w:r w:rsidRPr="00904ED9">
              <w:rPr>
                <w:sz w:val="26"/>
                <w:szCs w:val="26"/>
              </w:rPr>
              <w:t>-</w:t>
            </w:r>
          </w:p>
        </w:tc>
        <w:tc>
          <w:tcPr>
            <w:tcW w:w="7008" w:type="dxa"/>
            <w:tcBorders>
              <w:top w:val="nil"/>
              <w:left w:val="nil"/>
              <w:bottom w:val="single" w:sz="4" w:space="0" w:color="auto"/>
              <w:right w:val="single" w:sz="4" w:space="0" w:color="auto"/>
            </w:tcBorders>
            <w:shd w:val="clear" w:color="auto" w:fill="auto"/>
            <w:vAlign w:val="center"/>
            <w:hideMark/>
          </w:tcPr>
          <w:p w14:paraId="339DE769" w14:textId="77777777" w:rsidR="00CE4866" w:rsidRPr="00904ED9" w:rsidRDefault="00CE4866" w:rsidP="00CE4866">
            <w:pPr>
              <w:jc w:val="both"/>
              <w:rPr>
                <w:sz w:val="26"/>
                <w:szCs w:val="26"/>
              </w:rPr>
            </w:pPr>
            <w:r w:rsidRPr="00904ED9">
              <w:rPr>
                <w:sz w:val="26"/>
                <w:szCs w:val="26"/>
              </w:rPr>
              <w:t xml:space="preserve">Thu </w:t>
            </w:r>
            <w:proofErr w:type="spellStart"/>
            <w:r w:rsidRPr="00904ED9">
              <w:rPr>
                <w:sz w:val="26"/>
                <w:szCs w:val="26"/>
              </w:rPr>
              <w:t>trên</w:t>
            </w:r>
            <w:proofErr w:type="spellEnd"/>
            <w:r w:rsidRPr="00904ED9">
              <w:rPr>
                <w:sz w:val="26"/>
                <w:szCs w:val="26"/>
              </w:rPr>
              <w:t xml:space="preserve"> </w:t>
            </w:r>
            <w:proofErr w:type="spellStart"/>
            <w:r w:rsidRPr="00904ED9">
              <w:rPr>
                <w:sz w:val="26"/>
                <w:szCs w:val="26"/>
              </w:rPr>
              <w:t>địa</w:t>
            </w:r>
            <w:proofErr w:type="spellEnd"/>
            <w:r w:rsidRPr="00904ED9">
              <w:rPr>
                <w:sz w:val="26"/>
                <w:szCs w:val="26"/>
              </w:rPr>
              <w:t xml:space="preserve"> </w:t>
            </w:r>
            <w:proofErr w:type="spellStart"/>
            <w:r w:rsidRPr="00904ED9">
              <w:rPr>
                <w:sz w:val="26"/>
                <w:szCs w:val="26"/>
              </w:rPr>
              <w:t>bàn</w:t>
            </w:r>
            <w:proofErr w:type="spellEnd"/>
            <w:r w:rsidRPr="00904ED9">
              <w:rPr>
                <w:sz w:val="26"/>
                <w:szCs w:val="26"/>
              </w:rPr>
              <w:t xml:space="preserve"> </w:t>
            </w:r>
            <w:proofErr w:type="spellStart"/>
            <w:r w:rsidRPr="00904ED9">
              <w:rPr>
                <w:sz w:val="26"/>
                <w:szCs w:val="26"/>
              </w:rPr>
              <w:t>các</w:t>
            </w:r>
            <w:proofErr w:type="spellEnd"/>
            <w:r w:rsidRPr="00904ED9">
              <w:rPr>
                <w:sz w:val="26"/>
                <w:szCs w:val="26"/>
              </w:rPr>
              <w:t xml:space="preserve"> </w:t>
            </w:r>
            <w:proofErr w:type="spellStart"/>
            <w:r w:rsidRPr="00904ED9">
              <w:rPr>
                <w:sz w:val="26"/>
                <w:szCs w:val="26"/>
              </w:rPr>
              <w:t>xã</w:t>
            </w:r>
            <w:proofErr w:type="spellEnd"/>
            <w:r w:rsidRPr="00904ED9">
              <w:rPr>
                <w:sz w:val="26"/>
                <w:szCs w:val="26"/>
              </w:rPr>
              <w:t xml:space="preserve">: </w:t>
            </w:r>
            <w:proofErr w:type="spellStart"/>
            <w:r w:rsidRPr="00904ED9">
              <w:rPr>
                <w:sz w:val="26"/>
                <w:szCs w:val="26"/>
              </w:rPr>
              <w:t>Tịnh</w:t>
            </w:r>
            <w:proofErr w:type="spellEnd"/>
            <w:r w:rsidRPr="00904ED9">
              <w:rPr>
                <w:sz w:val="26"/>
                <w:szCs w:val="26"/>
              </w:rPr>
              <w:t xml:space="preserve"> </w:t>
            </w:r>
            <w:proofErr w:type="spellStart"/>
            <w:r w:rsidRPr="00904ED9">
              <w:rPr>
                <w:sz w:val="26"/>
                <w:szCs w:val="26"/>
              </w:rPr>
              <w:t>Khê</w:t>
            </w:r>
            <w:proofErr w:type="spellEnd"/>
            <w:r w:rsidRPr="00904ED9">
              <w:rPr>
                <w:sz w:val="26"/>
                <w:szCs w:val="26"/>
              </w:rPr>
              <w:t xml:space="preserve">, An </w:t>
            </w:r>
            <w:proofErr w:type="spellStart"/>
            <w:r w:rsidRPr="00904ED9">
              <w:rPr>
                <w:sz w:val="26"/>
                <w:szCs w:val="26"/>
              </w:rPr>
              <w:t>Phú</w:t>
            </w:r>
            <w:proofErr w:type="spellEnd"/>
            <w:r w:rsidRPr="00904ED9">
              <w:rPr>
                <w:sz w:val="26"/>
                <w:szCs w:val="26"/>
              </w:rPr>
              <w:t xml:space="preserve"> </w:t>
            </w:r>
            <w:proofErr w:type="spellStart"/>
            <w:r w:rsidRPr="00904ED9">
              <w:rPr>
                <w:sz w:val="26"/>
                <w:szCs w:val="26"/>
              </w:rPr>
              <w:t>và</w:t>
            </w:r>
            <w:proofErr w:type="spellEnd"/>
            <w:r w:rsidRPr="00904ED9">
              <w:rPr>
                <w:sz w:val="26"/>
                <w:szCs w:val="26"/>
              </w:rPr>
              <w:t xml:space="preserve"> </w:t>
            </w:r>
            <w:proofErr w:type="spellStart"/>
            <w:r w:rsidRPr="00904ED9">
              <w:rPr>
                <w:sz w:val="26"/>
                <w:szCs w:val="26"/>
              </w:rPr>
              <w:t>phường</w:t>
            </w:r>
            <w:proofErr w:type="spellEnd"/>
            <w:r w:rsidRPr="00904ED9">
              <w:rPr>
                <w:sz w:val="26"/>
                <w:szCs w:val="26"/>
              </w:rPr>
              <w:t xml:space="preserve">: </w:t>
            </w:r>
            <w:proofErr w:type="spellStart"/>
            <w:r w:rsidRPr="00904ED9">
              <w:rPr>
                <w:sz w:val="26"/>
                <w:szCs w:val="26"/>
              </w:rPr>
              <w:t>Cẩm</w:t>
            </w:r>
            <w:proofErr w:type="spellEnd"/>
            <w:r w:rsidRPr="00904ED9">
              <w:rPr>
                <w:sz w:val="26"/>
                <w:szCs w:val="26"/>
              </w:rPr>
              <w:t xml:space="preserve"> Thành, </w:t>
            </w:r>
            <w:proofErr w:type="spellStart"/>
            <w:r w:rsidRPr="00904ED9">
              <w:rPr>
                <w:sz w:val="26"/>
                <w:szCs w:val="26"/>
              </w:rPr>
              <w:t>Nghĩa</w:t>
            </w:r>
            <w:proofErr w:type="spellEnd"/>
            <w:r w:rsidRPr="00904ED9">
              <w:rPr>
                <w:sz w:val="26"/>
                <w:szCs w:val="26"/>
              </w:rPr>
              <w:t xml:space="preserve"> </w:t>
            </w:r>
            <w:proofErr w:type="spellStart"/>
            <w:r w:rsidRPr="00904ED9">
              <w:rPr>
                <w:sz w:val="26"/>
                <w:szCs w:val="26"/>
              </w:rPr>
              <w:t>Lộ</w:t>
            </w:r>
            <w:proofErr w:type="spellEnd"/>
            <w:r w:rsidRPr="00904ED9">
              <w:rPr>
                <w:sz w:val="26"/>
                <w:szCs w:val="26"/>
              </w:rPr>
              <w:t xml:space="preserve">, </w:t>
            </w:r>
            <w:proofErr w:type="spellStart"/>
            <w:r w:rsidRPr="00904ED9">
              <w:rPr>
                <w:sz w:val="26"/>
                <w:szCs w:val="26"/>
              </w:rPr>
              <w:t>Trương</w:t>
            </w:r>
            <w:proofErr w:type="spellEnd"/>
            <w:r w:rsidRPr="00904ED9">
              <w:rPr>
                <w:sz w:val="26"/>
                <w:szCs w:val="26"/>
              </w:rPr>
              <w:t xml:space="preserve"> Quang </w:t>
            </w:r>
            <w:proofErr w:type="spellStart"/>
            <w:r w:rsidRPr="00904ED9">
              <w:rPr>
                <w:sz w:val="26"/>
                <w:szCs w:val="26"/>
              </w:rPr>
              <w:t>Trọng</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4BC377D8"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24D96500" w14:textId="77777777" w:rsidR="00CE4866" w:rsidRPr="00904ED9" w:rsidRDefault="00CE4866" w:rsidP="00CE4866">
            <w:pPr>
              <w:jc w:val="right"/>
              <w:rPr>
                <w:sz w:val="26"/>
                <w:szCs w:val="26"/>
              </w:rPr>
            </w:pPr>
            <w:r w:rsidRPr="00904ED9">
              <w:rPr>
                <w:sz w:val="26"/>
                <w:szCs w:val="26"/>
              </w:rPr>
              <w:t>85</w:t>
            </w:r>
          </w:p>
        </w:tc>
        <w:tc>
          <w:tcPr>
            <w:tcW w:w="1288" w:type="dxa"/>
            <w:tcBorders>
              <w:top w:val="nil"/>
              <w:left w:val="nil"/>
              <w:bottom w:val="single" w:sz="4" w:space="0" w:color="auto"/>
              <w:right w:val="single" w:sz="4" w:space="0" w:color="auto"/>
            </w:tcBorders>
            <w:shd w:val="clear" w:color="auto" w:fill="auto"/>
            <w:vAlign w:val="center"/>
            <w:hideMark/>
          </w:tcPr>
          <w:p w14:paraId="43046813" w14:textId="77777777" w:rsidR="00CE4866" w:rsidRPr="00904ED9" w:rsidRDefault="00CE4866" w:rsidP="00CE4866">
            <w:pPr>
              <w:jc w:val="right"/>
              <w:rPr>
                <w:sz w:val="26"/>
                <w:szCs w:val="26"/>
              </w:rPr>
            </w:pPr>
            <w:r w:rsidRPr="00904ED9">
              <w:rPr>
                <w:sz w:val="26"/>
                <w:szCs w:val="26"/>
              </w:rPr>
              <w:t>15</w:t>
            </w:r>
          </w:p>
        </w:tc>
        <w:tc>
          <w:tcPr>
            <w:tcW w:w="1178" w:type="dxa"/>
            <w:tcBorders>
              <w:top w:val="nil"/>
              <w:left w:val="nil"/>
              <w:bottom w:val="single" w:sz="4" w:space="0" w:color="auto"/>
              <w:right w:val="single" w:sz="4" w:space="0" w:color="auto"/>
            </w:tcBorders>
            <w:shd w:val="clear" w:color="auto" w:fill="auto"/>
            <w:vAlign w:val="center"/>
            <w:hideMark/>
          </w:tcPr>
          <w:p w14:paraId="1B1967C9"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38AF5D6A" w14:textId="77777777" w:rsidR="00CE4866" w:rsidRPr="00904ED9" w:rsidRDefault="00CE4866" w:rsidP="00CE4866">
            <w:pPr>
              <w:jc w:val="center"/>
              <w:rPr>
                <w:sz w:val="26"/>
                <w:szCs w:val="26"/>
              </w:rPr>
            </w:pPr>
            <w:r w:rsidRPr="00904ED9">
              <w:rPr>
                <w:sz w:val="26"/>
                <w:szCs w:val="26"/>
              </w:rPr>
              <w:t> </w:t>
            </w:r>
          </w:p>
        </w:tc>
      </w:tr>
      <w:tr w:rsidR="00904ED9" w:rsidRPr="00904ED9" w14:paraId="254ADD96"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15BFCE04" w14:textId="77777777" w:rsidR="00CE4866" w:rsidRPr="00904ED9" w:rsidRDefault="00CE4866" w:rsidP="00CE4866">
            <w:pPr>
              <w:jc w:val="center"/>
              <w:rPr>
                <w:sz w:val="26"/>
                <w:szCs w:val="26"/>
              </w:rPr>
            </w:pPr>
            <w:r w:rsidRPr="00904ED9">
              <w:rPr>
                <w:sz w:val="26"/>
                <w:szCs w:val="26"/>
              </w:rPr>
              <w:t>-</w:t>
            </w:r>
          </w:p>
        </w:tc>
        <w:tc>
          <w:tcPr>
            <w:tcW w:w="7008" w:type="dxa"/>
            <w:tcBorders>
              <w:top w:val="nil"/>
              <w:left w:val="nil"/>
              <w:bottom w:val="single" w:sz="4" w:space="0" w:color="auto"/>
              <w:right w:val="single" w:sz="4" w:space="0" w:color="auto"/>
            </w:tcBorders>
            <w:shd w:val="clear" w:color="auto" w:fill="auto"/>
            <w:vAlign w:val="center"/>
            <w:hideMark/>
          </w:tcPr>
          <w:p w14:paraId="7A4F1D75" w14:textId="77777777" w:rsidR="00CE4866" w:rsidRPr="00904ED9" w:rsidRDefault="00CE4866" w:rsidP="00CE4866">
            <w:pPr>
              <w:jc w:val="both"/>
              <w:rPr>
                <w:sz w:val="26"/>
                <w:szCs w:val="26"/>
              </w:rPr>
            </w:pPr>
            <w:r w:rsidRPr="00904ED9">
              <w:rPr>
                <w:sz w:val="26"/>
                <w:szCs w:val="26"/>
              </w:rPr>
              <w:t xml:space="preserve">Thu </w:t>
            </w:r>
            <w:proofErr w:type="spellStart"/>
            <w:r w:rsidRPr="00904ED9">
              <w:rPr>
                <w:sz w:val="26"/>
                <w:szCs w:val="26"/>
              </w:rPr>
              <w:t>trên</w:t>
            </w:r>
            <w:proofErr w:type="spellEnd"/>
            <w:r w:rsidRPr="00904ED9">
              <w:rPr>
                <w:sz w:val="26"/>
                <w:szCs w:val="26"/>
              </w:rPr>
              <w:t xml:space="preserve"> </w:t>
            </w:r>
            <w:proofErr w:type="spellStart"/>
            <w:r w:rsidRPr="00904ED9">
              <w:rPr>
                <w:sz w:val="26"/>
                <w:szCs w:val="26"/>
              </w:rPr>
              <w:t>địa</w:t>
            </w:r>
            <w:proofErr w:type="spellEnd"/>
            <w:r w:rsidRPr="00904ED9">
              <w:rPr>
                <w:sz w:val="26"/>
                <w:szCs w:val="26"/>
              </w:rPr>
              <w:t xml:space="preserve"> </w:t>
            </w:r>
            <w:proofErr w:type="spellStart"/>
            <w:r w:rsidRPr="00904ED9">
              <w:rPr>
                <w:sz w:val="26"/>
                <w:szCs w:val="26"/>
              </w:rPr>
              <w:t>bàn</w:t>
            </w:r>
            <w:proofErr w:type="spellEnd"/>
            <w:r w:rsidRPr="00904ED9">
              <w:rPr>
                <w:sz w:val="26"/>
                <w:szCs w:val="26"/>
              </w:rPr>
              <w:t xml:space="preserve"> </w:t>
            </w:r>
            <w:proofErr w:type="spellStart"/>
            <w:r w:rsidRPr="00904ED9">
              <w:rPr>
                <w:sz w:val="26"/>
                <w:szCs w:val="26"/>
              </w:rPr>
              <w:t>các</w:t>
            </w:r>
            <w:proofErr w:type="spellEnd"/>
            <w:r w:rsidRPr="00904ED9">
              <w:rPr>
                <w:sz w:val="26"/>
                <w:szCs w:val="26"/>
              </w:rPr>
              <w:t xml:space="preserve"> </w:t>
            </w:r>
            <w:proofErr w:type="spellStart"/>
            <w:r w:rsidRPr="00904ED9">
              <w:rPr>
                <w:sz w:val="26"/>
                <w:szCs w:val="26"/>
              </w:rPr>
              <w:t>xã</w:t>
            </w:r>
            <w:proofErr w:type="spellEnd"/>
            <w:r w:rsidRPr="00904ED9">
              <w:rPr>
                <w:sz w:val="26"/>
                <w:szCs w:val="26"/>
              </w:rPr>
              <w:t xml:space="preserve">, </w:t>
            </w:r>
            <w:proofErr w:type="spellStart"/>
            <w:r w:rsidRPr="00904ED9">
              <w:rPr>
                <w:sz w:val="26"/>
                <w:szCs w:val="26"/>
              </w:rPr>
              <w:t>phường</w:t>
            </w:r>
            <w:proofErr w:type="spellEnd"/>
            <w:r w:rsidRPr="00904ED9">
              <w:rPr>
                <w:sz w:val="26"/>
                <w:szCs w:val="26"/>
              </w:rPr>
              <w:t xml:space="preserve"> </w:t>
            </w:r>
            <w:proofErr w:type="spellStart"/>
            <w:r w:rsidRPr="00904ED9">
              <w:rPr>
                <w:sz w:val="26"/>
                <w:szCs w:val="26"/>
              </w:rPr>
              <w:t>còn</w:t>
            </w:r>
            <w:proofErr w:type="spellEnd"/>
            <w:r w:rsidRPr="00904ED9">
              <w:rPr>
                <w:sz w:val="26"/>
                <w:szCs w:val="26"/>
              </w:rPr>
              <w:t xml:space="preserve"> </w:t>
            </w:r>
            <w:proofErr w:type="spellStart"/>
            <w:r w:rsidRPr="00904ED9">
              <w:rPr>
                <w:sz w:val="26"/>
                <w:szCs w:val="26"/>
              </w:rPr>
              <w:t>lại</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4829FF93"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0E3E7DCD" w14:textId="77777777" w:rsidR="00CE4866" w:rsidRPr="00904ED9" w:rsidRDefault="00CE4866" w:rsidP="00CE4866">
            <w:pPr>
              <w:jc w:val="right"/>
              <w:rPr>
                <w:sz w:val="26"/>
                <w:szCs w:val="26"/>
              </w:rPr>
            </w:pPr>
            <w:r w:rsidRPr="00904ED9">
              <w:rPr>
                <w:sz w:val="26"/>
                <w:szCs w:val="26"/>
              </w:rPr>
              <w:t>100</w:t>
            </w:r>
          </w:p>
        </w:tc>
        <w:tc>
          <w:tcPr>
            <w:tcW w:w="1288" w:type="dxa"/>
            <w:tcBorders>
              <w:top w:val="nil"/>
              <w:left w:val="nil"/>
              <w:bottom w:val="single" w:sz="4" w:space="0" w:color="auto"/>
              <w:right w:val="single" w:sz="4" w:space="0" w:color="auto"/>
            </w:tcBorders>
            <w:shd w:val="clear" w:color="auto" w:fill="auto"/>
            <w:vAlign w:val="center"/>
            <w:hideMark/>
          </w:tcPr>
          <w:p w14:paraId="0E6CDB52"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012694F6"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402D4F60" w14:textId="77777777" w:rsidR="00CE4866" w:rsidRPr="00904ED9" w:rsidRDefault="00CE4866" w:rsidP="00CE4866">
            <w:pPr>
              <w:jc w:val="center"/>
              <w:rPr>
                <w:sz w:val="26"/>
                <w:szCs w:val="26"/>
              </w:rPr>
            </w:pPr>
            <w:r w:rsidRPr="00904ED9">
              <w:rPr>
                <w:sz w:val="26"/>
                <w:szCs w:val="26"/>
              </w:rPr>
              <w:t> </w:t>
            </w:r>
          </w:p>
        </w:tc>
      </w:tr>
      <w:tr w:rsidR="00904ED9" w:rsidRPr="00904ED9" w14:paraId="709A0CBF"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44237BEA" w14:textId="77777777" w:rsidR="00CE4866" w:rsidRPr="00904ED9" w:rsidRDefault="00CE4866" w:rsidP="00CE4866">
            <w:pPr>
              <w:jc w:val="center"/>
              <w:rPr>
                <w:sz w:val="26"/>
                <w:szCs w:val="26"/>
              </w:rPr>
            </w:pPr>
            <w:r w:rsidRPr="00904ED9">
              <w:rPr>
                <w:sz w:val="26"/>
                <w:szCs w:val="26"/>
              </w:rPr>
              <w:t>-</w:t>
            </w:r>
          </w:p>
        </w:tc>
        <w:tc>
          <w:tcPr>
            <w:tcW w:w="7008" w:type="dxa"/>
            <w:tcBorders>
              <w:top w:val="nil"/>
              <w:left w:val="nil"/>
              <w:bottom w:val="single" w:sz="4" w:space="0" w:color="auto"/>
              <w:right w:val="single" w:sz="4" w:space="0" w:color="auto"/>
            </w:tcBorders>
            <w:shd w:val="clear" w:color="auto" w:fill="auto"/>
            <w:vAlign w:val="center"/>
            <w:hideMark/>
          </w:tcPr>
          <w:p w14:paraId="2055913B" w14:textId="77777777" w:rsidR="00CE4866" w:rsidRPr="00904ED9" w:rsidRDefault="00CE4866" w:rsidP="00CE4866">
            <w:pPr>
              <w:jc w:val="both"/>
              <w:rPr>
                <w:sz w:val="26"/>
                <w:szCs w:val="26"/>
              </w:rPr>
            </w:pPr>
            <w:r w:rsidRPr="00904ED9">
              <w:rPr>
                <w:sz w:val="26"/>
                <w:szCs w:val="26"/>
              </w:rPr>
              <w:t xml:space="preserve">Thu </w:t>
            </w:r>
            <w:proofErr w:type="spellStart"/>
            <w:r w:rsidRPr="00904ED9">
              <w:rPr>
                <w:sz w:val="26"/>
                <w:szCs w:val="26"/>
              </w:rPr>
              <w:t>trên</w:t>
            </w:r>
            <w:proofErr w:type="spellEnd"/>
            <w:r w:rsidRPr="00904ED9">
              <w:rPr>
                <w:sz w:val="26"/>
                <w:szCs w:val="26"/>
              </w:rPr>
              <w:t xml:space="preserve"> </w:t>
            </w:r>
            <w:proofErr w:type="spellStart"/>
            <w:r w:rsidRPr="00904ED9">
              <w:rPr>
                <w:sz w:val="26"/>
                <w:szCs w:val="26"/>
              </w:rPr>
              <w:t>địa</w:t>
            </w:r>
            <w:proofErr w:type="spellEnd"/>
            <w:r w:rsidRPr="00904ED9">
              <w:rPr>
                <w:sz w:val="26"/>
                <w:szCs w:val="26"/>
              </w:rPr>
              <w:t xml:space="preserve"> </w:t>
            </w:r>
            <w:proofErr w:type="spellStart"/>
            <w:r w:rsidRPr="00904ED9">
              <w:rPr>
                <w:sz w:val="26"/>
                <w:szCs w:val="26"/>
              </w:rPr>
              <w:t>bàn</w:t>
            </w:r>
            <w:proofErr w:type="spellEnd"/>
            <w:r w:rsidRPr="00904ED9">
              <w:rPr>
                <w:sz w:val="26"/>
                <w:szCs w:val="26"/>
              </w:rPr>
              <w:t xml:space="preserve"> </w:t>
            </w:r>
            <w:proofErr w:type="spellStart"/>
            <w:r w:rsidRPr="00904ED9">
              <w:rPr>
                <w:sz w:val="26"/>
                <w:szCs w:val="26"/>
              </w:rPr>
              <w:t>đặc</w:t>
            </w:r>
            <w:proofErr w:type="spellEnd"/>
            <w:r w:rsidRPr="00904ED9">
              <w:rPr>
                <w:sz w:val="26"/>
                <w:szCs w:val="26"/>
              </w:rPr>
              <w:t xml:space="preserve"> </w:t>
            </w:r>
            <w:proofErr w:type="spellStart"/>
            <w:r w:rsidRPr="00904ED9">
              <w:rPr>
                <w:sz w:val="26"/>
                <w:szCs w:val="26"/>
              </w:rPr>
              <w:t>khu</w:t>
            </w:r>
            <w:proofErr w:type="spellEnd"/>
            <w:r w:rsidRPr="00904ED9">
              <w:rPr>
                <w:sz w:val="26"/>
                <w:szCs w:val="26"/>
              </w:rPr>
              <w:t xml:space="preserve"> Lý </w:t>
            </w:r>
            <w:proofErr w:type="spellStart"/>
            <w:r w:rsidRPr="00904ED9">
              <w:rPr>
                <w:sz w:val="26"/>
                <w:szCs w:val="26"/>
              </w:rPr>
              <w:t>Sơn</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0DB15A61"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67E4FBD3" w14:textId="77777777" w:rsidR="00CE4866" w:rsidRPr="00904ED9" w:rsidRDefault="00CE4866" w:rsidP="00CE4866">
            <w:pPr>
              <w:jc w:val="right"/>
              <w:rPr>
                <w:sz w:val="26"/>
                <w:szCs w:val="26"/>
              </w:rPr>
            </w:pPr>
            <w:r w:rsidRPr="00904ED9">
              <w:rPr>
                <w:sz w:val="26"/>
                <w:szCs w:val="26"/>
              </w:rPr>
              <w:t>7</w:t>
            </w:r>
          </w:p>
        </w:tc>
        <w:tc>
          <w:tcPr>
            <w:tcW w:w="1288" w:type="dxa"/>
            <w:tcBorders>
              <w:top w:val="nil"/>
              <w:left w:val="nil"/>
              <w:bottom w:val="single" w:sz="4" w:space="0" w:color="auto"/>
              <w:right w:val="single" w:sz="4" w:space="0" w:color="auto"/>
            </w:tcBorders>
            <w:shd w:val="clear" w:color="auto" w:fill="auto"/>
            <w:vAlign w:val="center"/>
            <w:hideMark/>
          </w:tcPr>
          <w:p w14:paraId="569DBD85"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7C7C786C" w14:textId="77777777" w:rsidR="00CE4866" w:rsidRPr="00904ED9" w:rsidRDefault="00CE4866" w:rsidP="00CE4866">
            <w:pPr>
              <w:jc w:val="right"/>
              <w:rPr>
                <w:sz w:val="26"/>
                <w:szCs w:val="26"/>
              </w:rPr>
            </w:pPr>
            <w:r w:rsidRPr="00904ED9">
              <w:rPr>
                <w:sz w:val="26"/>
                <w:szCs w:val="26"/>
              </w:rPr>
              <w:t>93</w:t>
            </w:r>
          </w:p>
        </w:tc>
        <w:tc>
          <w:tcPr>
            <w:tcW w:w="2147" w:type="dxa"/>
            <w:tcBorders>
              <w:top w:val="nil"/>
              <w:left w:val="nil"/>
              <w:bottom w:val="single" w:sz="4" w:space="0" w:color="auto"/>
              <w:right w:val="single" w:sz="4" w:space="0" w:color="auto"/>
            </w:tcBorders>
            <w:shd w:val="clear" w:color="auto" w:fill="auto"/>
            <w:vAlign w:val="center"/>
            <w:hideMark/>
          </w:tcPr>
          <w:p w14:paraId="4E24B0A8" w14:textId="77777777" w:rsidR="00CE4866" w:rsidRPr="00904ED9" w:rsidRDefault="00CE4866" w:rsidP="00CE4866">
            <w:pPr>
              <w:jc w:val="center"/>
              <w:rPr>
                <w:sz w:val="26"/>
                <w:szCs w:val="26"/>
              </w:rPr>
            </w:pPr>
            <w:r w:rsidRPr="00904ED9">
              <w:rPr>
                <w:sz w:val="26"/>
                <w:szCs w:val="26"/>
              </w:rPr>
              <w:t> </w:t>
            </w:r>
          </w:p>
        </w:tc>
      </w:tr>
      <w:tr w:rsidR="00904ED9" w:rsidRPr="00904ED9" w14:paraId="7A42C860"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60E7F4EB" w14:textId="77777777" w:rsidR="00CE4866" w:rsidRPr="00904ED9" w:rsidRDefault="00CE4866" w:rsidP="00CE4866">
            <w:pPr>
              <w:jc w:val="center"/>
              <w:rPr>
                <w:sz w:val="26"/>
                <w:szCs w:val="26"/>
              </w:rPr>
            </w:pPr>
            <w:r w:rsidRPr="00904ED9">
              <w:rPr>
                <w:sz w:val="26"/>
                <w:szCs w:val="26"/>
              </w:rPr>
              <w:t>b</w:t>
            </w:r>
          </w:p>
        </w:tc>
        <w:tc>
          <w:tcPr>
            <w:tcW w:w="7008" w:type="dxa"/>
            <w:tcBorders>
              <w:top w:val="nil"/>
              <w:left w:val="nil"/>
              <w:bottom w:val="single" w:sz="4" w:space="0" w:color="auto"/>
              <w:right w:val="single" w:sz="4" w:space="0" w:color="auto"/>
            </w:tcBorders>
            <w:shd w:val="clear" w:color="auto" w:fill="auto"/>
            <w:vAlign w:val="center"/>
            <w:hideMark/>
          </w:tcPr>
          <w:p w14:paraId="3DABCD30" w14:textId="77777777" w:rsidR="00CE4866" w:rsidRPr="00904ED9" w:rsidRDefault="00CE4866" w:rsidP="00CE4866">
            <w:pPr>
              <w:jc w:val="both"/>
              <w:rPr>
                <w:sz w:val="26"/>
                <w:szCs w:val="26"/>
              </w:rPr>
            </w:pPr>
            <w:proofErr w:type="spellStart"/>
            <w:r w:rsidRPr="00904ED9">
              <w:rPr>
                <w:sz w:val="26"/>
                <w:szCs w:val="26"/>
              </w:rPr>
              <w:t>Thuế</w:t>
            </w:r>
            <w:proofErr w:type="spellEnd"/>
            <w:r w:rsidRPr="00904ED9">
              <w:rPr>
                <w:sz w:val="26"/>
                <w:szCs w:val="26"/>
              </w:rPr>
              <w:t xml:space="preserve"> </w:t>
            </w:r>
            <w:proofErr w:type="spellStart"/>
            <w:r w:rsidRPr="00904ED9">
              <w:rPr>
                <w:sz w:val="26"/>
                <w:szCs w:val="26"/>
              </w:rPr>
              <w:t>thu</w:t>
            </w:r>
            <w:proofErr w:type="spellEnd"/>
            <w:r w:rsidRPr="00904ED9">
              <w:rPr>
                <w:sz w:val="26"/>
                <w:szCs w:val="26"/>
              </w:rPr>
              <w:t xml:space="preserve"> </w:t>
            </w:r>
            <w:proofErr w:type="spellStart"/>
            <w:r w:rsidRPr="00904ED9">
              <w:rPr>
                <w:sz w:val="26"/>
                <w:szCs w:val="26"/>
              </w:rPr>
              <w:t>nhập</w:t>
            </w:r>
            <w:proofErr w:type="spellEnd"/>
            <w:r w:rsidRPr="00904ED9">
              <w:rPr>
                <w:sz w:val="26"/>
                <w:szCs w:val="26"/>
              </w:rPr>
              <w:t xml:space="preserve"> </w:t>
            </w:r>
            <w:proofErr w:type="spellStart"/>
            <w:r w:rsidRPr="00904ED9">
              <w:rPr>
                <w:sz w:val="26"/>
                <w:szCs w:val="26"/>
              </w:rPr>
              <w:t>cá</w:t>
            </w:r>
            <w:proofErr w:type="spellEnd"/>
            <w:r w:rsidRPr="00904ED9">
              <w:rPr>
                <w:sz w:val="26"/>
                <w:szCs w:val="26"/>
              </w:rPr>
              <w:t xml:space="preserve"> </w:t>
            </w:r>
            <w:proofErr w:type="spellStart"/>
            <w:r w:rsidRPr="00904ED9">
              <w:rPr>
                <w:sz w:val="26"/>
                <w:szCs w:val="26"/>
              </w:rPr>
              <w:t>nhân</w:t>
            </w:r>
            <w:proofErr w:type="spellEnd"/>
            <w:r w:rsidRPr="00904ED9">
              <w:rPr>
                <w:sz w:val="26"/>
                <w:szCs w:val="26"/>
              </w:rPr>
              <w:t xml:space="preserve"> </w:t>
            </w:r>
            <w:proofErr w:type="spellStart"/>
            <w:r w:rsidRPr="00904ED9">
              <w:rPr>
                <w:sz w:val="26"/>
                <w:szCs w:val="26"/>
              </w:rPr>
              <w:t>khác</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02EB80E9"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1FBD0F49"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3300368B"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2A3946DE"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72607A5A" w14:textId="77777777" w:rsidR="00CE4866" w:rsidRPr="00904ED9" w:rsidRDefault="00CE4866" w:rsidP="00CE4866">
            <w:pPr>
              <w:jc w:val="center"/>
              <w:rPr>
                <w:sz w:val="26"/>
                <w:szCs w:val="26"/>
              </w:rPr>
            </w:pPr>
            <w:r w:rsidRPr="00904ED9">
              <w:rPr>
                <w:sz w:val="26"/>
                <w:szCs w:val="26"/>
              </w:rPr>
              <w:t> </w:t>
            </w:r>
          </w:p>
        </w:tc>
      </w:tr>
      <w:tr w:rsidR="00904ED9" w:rsidRPr="00904ED9" w14:paraId="747FDDB8"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6F0E0A7A" w14:textId="77777777" w:rsidR="00CE4866" w:rsidRPr="00904ED9" w:rsidRDefault="00CE4866" w:rsidP="00CE4866">
            <w:pPr>
              <w:jc w:val="center"/>
              <w:rPr>
                <w:sz w:val="26"/>
                <w:szCs w:val="26"/>
              </w:rPr>
            </w:pPr>
            <w:r w:rsidRPr="00904ED9">
              <w:rPr>
                <w:sz w:val="26"/>
                <w:szCs w:val="26"/>
              </w:rPr>
              <w:t>-</w:t>
            </w:r>
          </w:p>
        </w:tc>
        <w:tc>
          <w:tcPr>
            <w:tcW w:w="7008" w:type="dxa"/>
            <w:tcBorders>
              <w:top w:val="nil"/>
              <w:left w:val="nil"/>
              <w:bottom w:val="single" w:sz="4" w:space="0" w:color="auto"/>
              <w:right w:val="single" w:sz="4" w:space="0" w:color="auto"/>
            </w:tcBorders>
            <w:shd w:val="clear" w:color="auto" w:fill="auto"/>
            <w:vAlign w:val="center"/>
            <w:hideMark/>
          </w:tcPr>
          <w:p w14:paraId="08B4D10D" w14:textId="77777777" w:rsidR="00CE4866" w:rsidRPr="00904ED9" w:rsidRDefault="00CE4866" w:rsidP="00CE4866">
            <w:pPr>
              <w:jc w:val="both"/>
              <w:rPr>
                <w:sz w:val="26"/>
                <w:szCs w:val="26"/>
              </w:rPr>
            </w:pPr>
            <w:proofErr w:type="spellStart"/>
            <w:r w:rsidRPr="00904ED9">
              <w:rPr>
                <w:sz w:val="26"/>
                <w:szCs w:val="26"/>
              </w:rPr>
              <w:t>Trên</w:t>
            </w:r>
            <w:proofErr w:type="spellEnd"/>
            <w:r w:rsidRPr="00904ED9">
              <w:rPr>
                <w:sz w:val="26"/>
                <w:szCs w:val="26"/>
              </w:rPr>
              <w:t xml:space="preserve"> </w:t>
            </w:r>
            <w:proofErr w:type="spellStart"/>
            <w:r w:rsidRPr="00904ED9">
              <w:rPr>
                <w:sz w:val="26"/>
                <w:szCs w:val="26"/>
              </w:rPr>
              <w:t>địa</w:t>
            </w:r>
            <w:proofErr w:type="spellEnd"/>
            <w:r w:rsidRPr="00904ED9">
              <w:rPr>
                <w:sz w:val="26"/>
                <w:szCs w:val="26"/>
              </w:rPr>
              <w:t xml:space="preserve"> </w:t>
            </w:r>
            <w:proofErr w:type="spellStart"/>
            <w:r w:rsidRPr="00904ED9">
              <w:rPr>
                <w:sz w:val="26"/>
                <w:szCs w:val="26"/>
              </w:rPr>
              <w:t>bàn</w:t>
            </w:r>
            <w:proofErr w:type="spellEnd"/>
            <w:r w:rsidRPr="00904ED9">
              <w:rPr>
                <w:sz w:val="26"/>
                <w:szCs w:val="26"/>
              </w:rPr>
              <w:t xml:space="preserve"> </w:t>
            </w:r>
            <w:proofErr w:type="spellStart"/>
            <w:r w:rsidRPr="00904ED9">
              <w:rPr>
                <w:sz w:val="26"/>
                <w:szCs w:val="26"/>
              </w:rPr>
              <w:t>các</w:t>
            </w:r>
            <w:proofErr w:type="spellEnd"/>
            <w:r w:rsidRPr="00904ED9">
              <w:rPr>
                <w:sz w:val="26"/>
                <w:szCs w:val="26"/>
              </w:rPr>
              <w:t xml:space="preserve"> </w:t>
            </w:r>
            <w:proofErr w:type="spellStart"/>
            <w:r w:rsidRPr="00904ED9">
              <w:rPr>
                <w:sz w:val="26"/>
                <w:szCs w:val="26"/>
              </w:rPr>
              <w:t>xã</w:t>
            </w:r>
            <w:proofErr w:type="spellEnd"/>
            <w:r w:rsidRPr="00904ED9">
              <w:rPr>
                <w:sz w:val="26"/>
                <w:szCs w:val="26"/>
              </w:rPr>
              <w:t xml:space="preserve">, </w:t>
            </w:r>
            <w:proofErr w:type="spellStart"/>
            <w:r w:rsidRPr="00904ED9">
              <w:rPr>
                <w:sz w:val="26"/>
                <w:szCs w:val="26"/>
              </w:rPr>
              <w:t>phường</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1BC49466"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5F7DDB21" w14:textId="77777777" w:rsidR="00CE4866" w:rsidRPr="00904ED9" w:rsidRDefault="00CE4866" w:rsidP="00CE4866">
            <w:pPr>
              <w:jc w:val="right"/>
              <w:rPr>
                <w:sz w:val="26"/>
                <w:szCs w:val="26"/>
              </w:rPr>
            </w:pPr>
            <w:r w:rsidRPr="00904ED9">
              <w:rPr>
                <w:sz w:val="26"/>
                <w:szCs w:val="26"/>
              </w:rPr>
              <w:t>100</w:t>
            </w:r>
          </w:p>
        </w:tc>
        <w:tc>
          <w:tcPr>
            <w:tcW w:w="1288" w:type="dxa"/>
            <w:tcBorders>
              <w:top w:val="nil"/>
              <w:left w:val="nil"/>
              <w:bottom w:val="single" w:sz="4" w:space="0" w:color="auto"/>
              <w:right w:val="single" w:sz="4" w:space="0" w:color="auto"/>
            </w:tcBorders>
            <w:shd w:val="clear" w:color="auto" w:fill="auto"/>
            <w:vAlign w:val="center"/>
            <w:hideMark/>
          </w:tcPr>
          <w:p w14:paraId="7A4C652A"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5FD1F6D7"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14F7763E" w14:textId="77777777" w:rsidR="00CE4866" w:rsidRPr="00904ED9" w:rsidRDefault="00CE4866" w:rsidP="00CE4866">
            <w:pPr>
              <w:jc w:val="center"/>
              <w:rPr>
                <w:sz w:val="26"/>
                <w:szCs w:val="26"/>
              </w:rPr>
            </w:pPr>
            <w:r w:rsidRPr="00904ED9">
              <w:rPr>
                <w:sz w:val="26"/>
                <w:szCs w:val="26"/>
              </w:rPr>
              <w:t> </w:t>
            </w:r>
          </w:p>
        </w:tc>
      </w:tr>
      <w:tr w:rsidR="00904ED9" w:rsidRPr="00904ED9" w14:paraId="3B8185EE"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6869DAB2" w14:textId="77777777" w:rsidR="00CE4866" w:rsidRPr="00904ED9" w:rsidRDefault="00CE4866" w:rsidP="00CE4866">
            <w:pPr>
              <w:jc w:val="center"/>
              <w:rPr>
                <w:sz w:val="26"/>
                <w:szCs w:val="26"/>
              </w:rPr>
            </w:pPr>
            <w:r w:rsidRPr="00904ED9">
              <w:rPr>
                <w:sz w:val="26"/>
                <w:szCs w:val="26"/>
              </w:rPr>
              <w:t>-</w:t>
            </w:r>
          </w:p>
        </w:tc>
        <w:tc>
          <w:tcPr>
            <w:tcW w:w="7008" w:type="dxa"/>
            <w:tcBorders>
              <w:top w:val="nil"/>
              <w:left w:val="nil"/>
              <w:bottom w:val="single" w:sz="4" w:space="0" w:color="auto"/>
              <w:right w:val="single" w:sz="4" w:space="0" w:color="auto"/>
            </w:tcBorders>
            <w:shd w:val="clear" w:color="auto" w:fill="auto"/>
            <w:vAlign w:val="center"/>
            <w:hideMark/>
          </w:tcPr>
          <w:p w14:paraId="3FF7CC6F" w14:textId="77777777" w:rsidR="00CE4866" w:rsidRPr="00904ED9" w:rsidRDefault="00CE4866" w:rsidP="00CE4866">
            <w:pPr>
              <w:jc w:val="both"/>
              <w:rPr>
                <w:sz w:val="26"/>
                <w:szCs w:val="26"/>
              </w:rPr>
            </w:pPr>
            <w:proofErr w:type="spellStart"/>
            <w:r w:rsidRPr="00904ED9">
              <w:rPr>
                <w:sz w:val="26"/>
                <w:szCs w:val="26"/>
              </w:rPr>
              <w:t>Trên</w:t>
            </w:r>
            <w:proofErr w:type="spellEnd"/>
            <w:r w:rsidRPr="00904ED9">
              <w:rPr>
                <w:sz w:val="26"/>
                <w:szCs w:val="26"/>
              </w:rPr>
              <w:t xml:space="preserve"> </w:t>
            </w:r>
            <w:proofErr w:type="spellStart"/>
            <w:r w:rsidRPr="00904ED9">
              <w:rPr>
                <w:sz w:val="26"/>
                <w:szCs w:val="26"/>
              </w:rPr>
              <w:t>địa</w:t>
            </w:r>
            <w:proofErr w:type="spellEnd"/>
            <w:r w:rsidRPr="00904ED9">
              <w:rPr>
                <w:sz w:val="26"/>
                <w:szCs w:val="26"/>
              </w:rPr>
              <w:t xml:space="preserve"> </w:t>
            </w:r>
            <w:proofErr w:type="spellStart"/>
            <w:r w:rsidRPr="00904ED9">
              <w:rPr>
                <w:sz w:val="26"/>
                <w:szCs w:val="26"/>
              </w:rPr>
              <w:t>bàn</w:t>
            </w:r>
            <w:proofErr w:type="spellEnd"/>
            <w:r w:rsidRPr="00904ED9">
              <w:rPr>
                <w:sz w:val="26"/>
                <w:szCs w:val="26"/>
              </w:rPr>
              <w:t xml:space="preserve"> </w:t>
            </w:r>
            <w:proofErr w:type="spellStart"/>
            <w:r w:rsidRPr="00904ED9">
              <w:rPr>
                <w:sz w:val="26"/>
                <w:szCs w:val="26"/>
              </w:rPr>
              <w:t>đặc</w:t>
            </w:r>
            <w:proofErr w:type="spellEnd"/>
            <w:r w:rsidRPr="00904ED9">
              <w:rPr>
                <w:sz w:val="26"/>
                <w:szCs w:val="26"/>
              </w:rPr>
              <w:t xml:space="preserve"> </w:t>
            </w:r>
            <w:proofErr w:type="spellStart"/>
            <w:r w:rsidRPr="00904ED9">
              <w:rPr>
                <w:sz w:val="26"/>
                <w:szCs w:val="26"/>
              </w:rPr>
              <w:t>khu</w:t>
            </w:r>
            <w:proofErr w:type="spellEnd"/>
            <w:r w:rsidRPr="00904ED9">
              <w:rPr>
                <w:sz w:val="26"/>
                <w:szCs w:val="26"/>
              </w:rPr>
              <w:t xml:space="preserve"> Lý </w:t>
            </w:r>
            <w:proofErr w:type="spellStart"/>
            <w:r w:rsidRPr="00904ED9">
              <w:rPr>
                <w:sz w:val="26"/>
                <w:szCs w:val="26"/>
              </w:rPr>
              <w:t>Sơn</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206A9C23"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34F4AE14" w14:textId="77777777" w:rsidR="00CE4866" w:rsidRPr="00904ED9" w:rsidRDefault="00CE4866" w:rsidP="00CE4866">
            <w:pPr>
              <w:jc w:val="right"/>
              <w:rPr>
                <w:sz w:val="26"/>
                <w:szCs w:val="26"/>
              </w:rPr>
            </w:pPr>
            <w:r w:rsidRPr="00904ED9">
              <w:rPr>
                <w:sz w:val="26"/>
                <w:szCs w:val="26"/>
              </w:rPr>
              <w:t>7</w:t>
            </w:r>
          </w:p>
        </w:tc>
        <w:tc>
          <w:tcPr>
            <w:tcW w:w="1288" w:type="dxa"/>
            <w:tcBorders>
              <w:top w:val="nil"/>
              <w:left w:val="nil"/>
              <w:bottom w:val="single" w:sz="4" w:space="0" w:color="auto"/>
              <w:right w:val="single" w:sz="4" w:space="0" w:color="auto"/>
            </w:tcBorders>
            <w:shd w:val="clear" w:color="auto" w:fill="auto"/>
            <w:vAlign w:val="center"/>
            <w:hideMark/>
          </w:tcPr>
          <w:p w14:paraId="29C6F40F"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508D9F2B" w14:textId="77777777" w:rsidR="00CE4866" w:rsidRPr="00904ED9" w:rsidRDefault="00CE4866" w:rsidP="00CE4866">
            <w:pPr>
              <w:jc w:val="right"/>
              <w:rPr>
                <w:sz w:val="26"/>
                <w:szCs w:val="26"/>
              </w:rPr>
            </w:pPr>
            <w:r w:rsidRPr="00904ED9">
              <w:rPr>
                <w:sz w:val="26"/>
                <w:szCs w:val="26"/>
              </w:rPr>
              <w:t>93</w:t>
            </w:r>
          </w:p>
        </w:tc>
        <w:tc>
          <w:tcPr>
            <w:tcW w:w="2147" w:type="dxa"/>
            <w:tcBorders>
              <w:top w:val="nil"/>
              <w:left w:val="nil"/>
              <w:bottom w:val="single" w:sz="4" w:space="0" w:color="auto"/>
              <w:right w:val="single" w:sz="4" w:space="0" w:color="auto"/>
            </w:tcBorders>
            <w:shd w:val="clear" w:color="auto" w:fill="auto"/>
            <w:vAlign w:val="center"/>
            <w:hideMark/>
          </w:tcPr>
          <w:p w14:paraId="6420058B" w14:textId="77777777" w:rsidR="00CE4866" w:rsidRPr="00904ED9" w:rsidRDefault="00CE4866" w:rsidP="00CE4866">
            <w:pPr>
              <w:jc w:val="center"/>
              <w:rPr>
                <w:sz w:val="26"/>
                <w:szCs w:val="26"/>
              </w:rPr>
            </w:pPr>
            <w:r w:rsidRPr="00904ED9">
              <w:rPr>
                <w:sz w:val="26"/>
                <w:szCs w:val="26"/>
              </w:rPr>
              <w:t> </w:t>
            </w:r>
          </w:p>
        </w:tc>
      </w:tr>
      <w:tr w:rsidR="00904ED9" w:rsidRPr="00904ED9" w14:paraId="7527AA9F"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72FBCC88" w14:textId="77777777" w:rsidR="00CE4866" w:rsidRPr="00904ED9" w:rsidRDefault="00CE4866" w:rsidP="00CE4866">
            <w:pPr>
              <w:jc w:val="center"/>
              <w:rPr>
                <w:sz w:val="26"/>
                <w:szCs w:val="26"/>
              </w:rPr>
            </w:pPr>
            <w:r w:rsidRPr="00904ED9">
              <w:rPr>
                <w:sz w:val="26"/>
                <w:szCs w:val="26"/>
              </w:rPr>
              <w:t>11</w:t>
            </w:r>
          </w:p>
        </w:tc>
        <w:tc>
          <w:tcPr>
            <w:tcW w:w="7008" w:type="dxa"/>
            <w:tcBorders>
              <w:top w:val="nil"/>
              <w:left w:val="nil"/>
              <w:bottom w:val="single" w:sz="4" w:space="0" w:color="auto"/>
              <w:right w:val="single" w:sz="4" w:space="0" w:color="auto"/>
            </w:tcBorders>
            <w:shd w:val="clear" w:color="auto" w:fill="auto"/>
            <w:vAlign w:val="center"/>
            <w:hideMark/>
          </w:tcPr>
          <w:p w14:paraId="40E26BC7" w14:textId="77777777" w:rsidR="00CE4866" w:rsidRPr="00904ED9" w:rsidRDefault="00CE4866" w:rsidP="00CE4866">
            <w:pPr>
              <w:jc w:val="both"/>
              <w:rPr>
                <w:sz w:val="26"/>
                <w:szCs w:val="26"/>
              </w:rPr>
            </w:pPr>
            <w:r w:rsidRPr="00904ED9">
              <w:rPr>
                <w:sz w:val="26"/>
                <w:szCs w:val="26"/>
              </w:rPr>
              <w:t xml:space="preserve">Thu </w:t>
            </w:r>
            <w:proofErr w:type="spellStart"/>
            <w:r w:rsidRPr="00904ED9">
              <w:rPr>
                <w:sz w:val="26"/>
                <w:szCs w:val="26"/>
              </w:rPr>
              <w:t>từ</w:t>
            </w:r>
            <w:proofErr w:type="spellEnd"/>
            <w:r w:rsidRPr="00904ED9">
              <w:rPr>
                <w:sz w:val="26"/>
                <w:szCs w:val="26"/>
              </w:rPr>
              <w:t xml:space="preserve"> </w:t>
            </w:r>
            <w:proofErr w:type="spellStart"/>
            <w:r w:rsidRPr="00904ED9">
              <w:rPr>
                <w:sz w:val="26"/>
                <w:szCs w:val="26"/>
              </w:rPr>
              <w:t>hoạt</w:t>
            </w:r>
            <w:proofErr w:type="spellEnd"/>
            <w:r w:rsidRPr="00904ED9">
              <w:rPr>
                <w:sz w:val="26"/>
                <w:szCs w:val="26"/>
              </w:rPr>
              <w:t xml:space="preserve"> </w:t>
            </w:r>
            <w:proofErr w:type="spellStart"/>
            <w:r w:rsidRPr="00904ED9">
              <w:rPr>
                <w:sz w:val="26"/>
                <w:szCs w:val="26"/>
              </w:rPr>
              <w:t>động</w:t>
            </w:r>
            <w:proofErr w:type="spellEnd"/>
            <w:r w:rsidRPr="00904ED9">
              <w:rPr>
                <w:sz w:val="26"/>
                <w:szCs w:val="26"/>
              </w:rPr>
              <w:t xml:space="preserve"> </w:t>
            </w:r>
            <w:proofErr w:type="spellStart"/>
            <w:r w:rsidRPr="00904ED9">
              <w:rPr>
                <w:sz w:val="26"/>
                <w:szCs w:val="26"/>
              </w:rPr>
              <w:t>xổ</w:t>
            </w:r>
            <w:proofErr w:type="spellEnd"/>
            <w:r w:rsidRPr="00904ED9">
              <w:rPr>
                <w:sz w:val="26"/>
                <w:szCs w:val="26"/>
              </w:rPr>
              <w:t xml:space="preserve"> </w:t>
            </w:r>
            <w:proofErr w:type="spellStart"/>
            <w:r w:rsidRPr="00904ED9">
              <w:rPr>
                <w:sz w:val="26"/>
                <w:szCs w:val="26"/>
              </w:rPr>
              <w:t>số</w:t>
            </w:r>
            <w:proofErr w:type="spellEnd"/>
            <w:r w:rsidRPr="00904ED9">
              <w:rPr>
                <w:sz w:val="26"/>
                <w:szCs w:val="26"/>
              </w:rPr>
              <w:t xml:space="preserve"> </w:t>
            </w:r>
            <w:proofErr w:type="spellStart"/>
            <w:r w:rsidRPr="00904ED9">
              <w:rPr>
                <w:sz w:val="26"/>
                <w:szCs w:val="26"/>
              </w:rPr>
              <w:t>kiến</w:t>
            </w:r>
            <w:proofErr w:type="spellEnd"/>
            <w:r w:rsidRPr="00904ED9">
              <w:rPr>
                <w:sz w:val="26"/>
                <w:szCs w:val="26"/>
              </w:rPr>
              <w:t xml:space="preserve"> </w:t>
            </w:r>
            <w:proofErr w:type="spellStart"/>
            <w:r w:rsidRPr="00904ED9">
              <w:rPr>
                <w:sz w:val="26"/>
                <w:szCs w:val="26"/>
              </w:rPr>
              <w:t>thiết</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494D7A33"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3C55C640" w14:textId="77777777" w:rsidR="00CE4866" w:rsidRPr="00904ED9" w:rsidRDefault="00CE4866" w:rsidP="00CE4866">
            <w:pPr>
              <w:jc w:val="right"/>
              <w:rPr>
                <w:sz w:val="26"/>
                <w:szCs w:val="26"/>
              </w:rPr>
            </w:pPr>
            <w:r w:rsidRPr="00904ED9">
              <w:rPr>
                <w:sz w:val="26"/>
                <w:szCs w:val="26"/>
              </w:rPr>
              <w:t>100</w:t>
            </w:r>
          </w:p>
        </w:tc>
        <w:tc>
          <w:tcPr>
            <w:tcW w:w="1288" w:type="dxa"/>
            <w:tcBorders>
              <w:top w:val="nil"/>
              <w:left w:val="nil"/>
              <w:bottom w:val="single" w:sz="4" w:space="0" w:color="auto"/>
              <w:right w:val="single" w:sz="4" w:space="0" w:color="auto"/>
            </w:tcBorders>
            <w:shd w:val="clear" w:color="auto" w:fill="auto"/>
            <w:vAlign w:val="center"/>
            <w:hideMark/>
          </w:tcPr>
          <w:p w14:paraId="41A36948"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350AB571"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76DF720F" w14:textId="77777777" w:rsidR="00CE4866" w:rsidRPr="00904ED9" w:rsidRDefault="00CE4866" w:rsidP="00CE4866">
            <w:pPr>
              <w:jc w:val="center"/>
              <w:rPr>
                <w:sz w:val="26"/>
                <w:szCs w:val="26"/>
              </w:rPr>
            </w:pPr>
            <w:r w:rsidRPr="00904ED9">
              <w:rPr>
                <w:sz w:val="26"/>
                <w:szCs w:val="26"/>
              </w:rPr>
              <w:t> </w:t>
            </w:r>
          </w:p>
        </w:tc>
      </w:tr>
      <w:tr w:rsidR="00904ED9" w:rsidRPr="00904ED9" w14:paraId="02491A2F"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0DC99BA9" w14:textId="77777777" w:rsidR="00CE4866" w:rsidRPr="00904ED9" w:rsidRDefault="00CE4866" w:rsidP="00CE4866">
            <w:pPr>
              <w:jc w:val="center"/>
              <w:rPr>
                <w:sz w:val="26"/>
                <w:szCs w:val="26"/>
              </w:rPr>
            </w:pPr>
            <w:r w:rsidRPr="00904ED9">
              <w:rPr>
                <w:sz w:val="26"/>
                <w:szCs w:val="26"/>
              </w:rPr>
              <w:t>12</w:t>
            </w:r>
          </w:p>
        </w:tc>
        <w:tc>
          <w:tcPr>
            <w:tcW w:w="7008" w:type="dxa"/>
            <w:tcBorders>
              <w:top w:val="nil"/>
              <w:left w:val="nil"/>
              <w:bottom w:val="single" w:sz="4" w:space="0" w:color="auto"/>
              <w:right w:val="single" w:sz="4" w:space="0" w:color="auto"/>
            </w:tcBorders>
            <w:shd w:val="clear" w:color="auto" w:fill="auto"/>
            <w:vAlign w:val="center"/>
            <w:hideMark/>
          </w:tcPr>
          <w:p w14:paraId="0A656CA7" w14:textId="77777777" w:rsidR="00CE4866" w:rsidRPr="00904ED9" w:rsidRDefault="00CE4866" w:rsidP="00CE4866">
            <w:pPr>
              <w:jc w:val="both"/>
              <w:rPr>
                <w:sz w:val="26"/>
                <w:szCs w:val="26"/>
              </w:rPr>
            </w:pPr>
            <w:proofErr w:type="spellStart"/>
            <w:r w:rsidRPr="00904ED9">
              <w:rPr>
                <w:sz w:val="26"/>
                <w:szCs w:val="26"/>
              </w:rPr>
              <w:t>Thuế</w:t>
            </w:r>
            <w:proofErr w:type="spellEnd"/>
            <w:r w:rsidRPr="00904ED9">
              <w:rPr>
                <w:sz w:val="26"/>
                <w:szCs w:val="26"/>
              </w:rPr>
              <w:t xml:space="preserve"> </w:t>
            </w:r>
            <w:proofErr w:type="spellStart"/>
            <w:r w:rsidRPr="00904ED9">
              <w:rPr>
                <w:sz w:val="26"/>
                <w:szCs w:val="26"/>
              </w:rPr>
              <w:t>bảo</w:t>
            </w:r>
            <w:proofErr w:type="spellEnd"/>
            <w:r w:rsidRPr="00904ED9">
              <w:rPr>
                <w:sz w:val="26"/>
                <w:szCs w:val="26"/>
              </w:rPr>
              <w:t xml:space="preserve"> </w:t>
            </w:r>
            <w:proofErr w:type="spellStart"/>
            <w:r w:rsidRPr="00904ED9">
              <w:rPr>
                <w:sz w:val="26"/>
                <w:szCs w:val="26"/>
              </w:rPr>
              <w:t>vệ</w:t>
            </w:r>
            <w:proofErr w:type="spellEnd"/>
            <w:r w:rsidRPr="00904ED9">
              <w:rPr>
                <w:sz w:val="26"/>
                <w:szCs w:val="26"/>
              </w:rPr>
              <w:t xml:space="preserve"> </w:t>
            </w:r>
            <w:proofErr w:type="spellStart"/>
            <w:r w:rsidRPr="00904ED9">
              <w:rPr>
                <w:sz w:val="26"/>
                <w:szCs w:val="26"/>
              </w:rPr>
              <w:t>môi</w:t>
            </w:r>
            <w:proofErr w:type="spellEnd"/>
            <w:r w:rsidRPr="00904ED9">
              <w:rPr>
                <w:sz w:val="26"/>
                <w:szCs w:val="26"/>
              </w:rPr>
              <w:t xml:space="preserve"> </w:t>
            </w:r>
            <w:proofErr w:type="spellStart"/>
            <w:r w:rsidRPr="00904ED9">
              <w:rPr>
                <w:sz w:val="26"/>
                <w:szCs w:val="26"/>
              </w:rPr>
              <w:t>trường</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7005F65E"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2FC95ABA" w14:textId="77777777" w:rsidR="00CE4866" w:rsidRPr="00904ED9" w:rsidRDefault="00CE4866" w:rsidP="00CE4866">
            <w:pPr>
              <w:jc w:val="right"/>
              <w:rPr>
                <w:sz w:val="26"/>
                <w:szCs w:val="26"/>
              </w:rPr>
            </w:pPr>
            <w:r w:rsidRPr="00904ED9">
              <w:rPr>
                <w:sz w:val="26"/>
                <w:szCs w:val="26"/>
              </w:rPr>
              <w:t>100</w:t>
            </w:r>
          </w:p>
        </w:tc>
        <w:tc>
          <w:tcPr>
            <w:tcW w:w="1288" w:type="dxa"/>
            <w:tcBorders>
              <w:top w:val="nil"/>
              <w:left w:val="nil"/>
              <w:bottom w:val="single" w:sz="4" w:space="0" w:color="auto"/>
              <w:right w:val="single" w:sz="4" w:space="0" w:color="auto"/>
            </w:tcBorders>
            <w:shd w:val="clear" w:color="auto" w:fill="auto"/>
            <w:vAlign w:val="center"/>
            <w:hideMark/>
          </w:tcPr>
          <w:p w14:paraId="5AAA5EAC"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54FEC2CD"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4C8415E7" w14:textId="77777777" w:rsidR="00CE4866" w:rsidRPr="00904ED9" w:rsidRDefault="00CE4866" w:rsidP="00CE4866">
            <w:pPr>
              <w:jc w:val="center"/>
              <w:rPr>
                <w:sz w:val="26"/>
                <w:szCs w:val="26"/>
              </w:rPr>
            </w:pPr>
            <w:r w:rsidRPr="00904ED9">
              <w:rPr>
                <w:sz w:val="26"/>
                <w:szCs w:val="26"/>
              </w:rPr>
              <w:t> </w:t>
            </w:r>
          </w:p>
        </w:tc>
      </w:tr>
      <w:tr w:rsidR="00904ED9" w:rsidRPr="00904ED9" w14:paraId="45E050DE" w14:textId="77777777" w:rsidTr="00CE4866">
        <w:trPr>
          <w:trHeight w:val="1335"/>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497E39B1" w14:textId="77777777" w:rsidR="00CE4866" w:rsidRPr="00904ED9" w:rsidRDefault="00CE4866" w:rsidP="00CE4866">
            <w:pPr>
              <w:jc w:val="center"/>
              <w:rPr>
                <w:sz w:val="26"/>
                <w:szCs w:val="26"/>
              </w:rPr>
            </w:pPr>
            <w:r w:rsidRPr="00904ED9">
              <w:rPr>
                <w:sz w:val="26"/>
                <w:szCs w:val="26"/>
              </w:rPr>
              <w:t>13</w:t>
            </w:r>
          </w:p>
        </w:tc>
        <w:tc>
          <w:tcPr>
            <w:tcW w:w="7008" w:type="dxa"/>
            <w:tcBorders>
              <w:top w:val="nil"/>
              <w:left w:val="nil"/>
              <w:bottom w:val="single" w:sz="4" w:space="0" w:color="auto"/>
              <w:right w:val="single" w:sz="4" w:space="0" w:color="auto"/>
            </w:tcBorders>
            <w:shd w:val="clear" w:color="auto" w:fill="auto"/>
            <w:vAlign w:val="center"/>
            <w:hideMark/>
          </w:tcPr>
          <w:p w14:paraId="0A78131F" w14:textId="77777777" w:rsidR="00CE4866" w:rsidRPr="00904ED9" w:rsidRDefault="00CE4866" w:rsidP="00CE4866">
            <w:pPr>
              <w:jc w:val="both"/>
              <w:rPr>
                <w:sz w:val="26"/>
                <w:szCs w:val="26"/>
              </w:rPr>
            </w:pPr>
            <w:proofErr w:type="spellStart"/>
            <w:r w:rsidRPr="00904ED9">
              <w:rPr>
                <w:sz w:val="26"/>
                <w:szCs w:val="26"/>
              </w:rPr>
              <w:t>Phí</w:t>
            </w:r>
            <w:proofErr w:type="spellEnd"/>
            <w:r w:rsidRPr="00904ED9">
              <w:rPr>
                <w:sz w:val="26"/>
                <w:szCs w:val="26"/>
              </w:rPr>
              <w:t xml:space="preserve"> </w:t>
            </w:r>
            <w:proofErr w:type="spellStart"/>
            <w:r w:rsidRPr="00904ED9">
              <w:rPr>
                <w:sz w:val="26"/>
                <w:szCs w:val="26"/>
              </w:rPr>
              <w:t>bảo</w:t>
            </w:r>
            <w:proofErr w:type="spellEnd"/>
            <w:r w:rsidRPr="00904ED9">
              <w:rPr>
                <w:sz w:val="26"/>
                <w:szCs w:val="26"/>
              </w:rPr>
              <w:t xml:space="preserve"> </w:t>
            </w:r>
            <w:proofErr w:type="spellStart"/>
            <w:r w:rsidRPr="00904ED9">
              <w:rPr>
                <w:sz w:val="26"/>
                <w:szCs w:val="26"/>
              </w:rPr>
              <w:t>vệ</w:t>
            </w:r>
            <w:proofErr w:type="spellEnd"/>
            <w:r w:rsidRPr="00904ED9">
              <w:rPr>
                <w:sz w:val="26"/>
                <w:szCs w:val="26"/>
              </w:rPr>
              <w:t xml:space="preserve"> </w:t>
            </w:r>
            <w:proofErr w:type="spellStart"/>
            <w:r w:rsidRPr="00904ED9">
              <w:rPr>
                <w:sz w:val="26"/>
                <w:szCs w:val="26"/>
              </w:rPr>
              <w:t>môi</w:t>
            </w:r>
            <w:proofErr w:type="spellEnd"/>
            <w:r w:rsidRPr="00904ED9">
              <w:rPr>
                <w:sz w:val="26"/>
                <w:szCs w:val="26"/>
              </w:rPr>
              <w:t xml:space="preserve"> </w:t>
            </w:r>
            <w:proofErr w:type="spellStart"/>
            <w:r w:rsidRPr="00904ED9">
              <w:rPr>
                <w:sz w:val="26"/>
                <w:szCs w:val="26"/>
              </w:rPr>
              <w:t>trường</w:t>
            </w:r>
            <w:proofErr w:type="spellEnd"/>
            <w:r w:rsidRPr="00904ED9">
              <w:rPr>
                <w:sz w:val="26"/>
                <w:szCs w:val="26"/>
              </w:rPr>
              <w:t xml:space="preserve"> </w:t>
            </w:r>
            <w:proofErr w:type="spellStart"/>
            <w:r w:rsidRPr="00904ED9">
              <w:rPr>
                <w:sz w:val="26"/>
                <w:szCs w:val="26"/>
              </w:rPr>
              <w:t>đối</w:t>
            </w:r>
            <w:proofErr w:type="spellEnd"/>
            <w:r w:rsidRPr="00904ED9">
              <w:rPr>
                <w:sz w:val="26"/>
                <w:szCs w:val="26"/>
              </w:rPr>
              <w:t xml:space="preserve"> </w:t>
            </w:r>
            <w:proofErr w:type="spellStart"/>
            <w:r w:rsidRPr="00904ED9">
              <w:rPr>
                <w:sz w:val="26"/>
                <w:szCs w:val="26"/>
              </w:rPr>
              <w:t>với</w:t>
            </w:r>
            <w:proofErr w:type="spellEnd"/>
            <w:r w:rsidRPr="00904ED9">
              <w:rPr>
                <w:sz w:val="26"/>
                <w:szCs w:val="26"/>
              </w:rPr>
              <w:t xml:space="preserve"> </w:t>
            </w:r>
            <w:proofErr w:type="spellStart"/>
            <w:r w:rsidRPr="00904ED9">
              <w:rPr>
                <w:sz w:val="26"/>
                <w:szCs w:val="26"/>
              </w:rPr>
              <w:t>nước</w:t>
            </w:r>
            <w:proofErr w:type="spellEnd"/>
            <w:r w:rsidRPr="00904ED9">
              <w:rPr>
                <w:sz w:val="26"/>
                <w:szCs w:val="26"/>
              </w:rPr>
              <w:t xml:space="preserve"> </w:t>
            </w:r>
            <w:proofErr w:type="spellStart"/>
            <w:r w:rsidRPr="00904ED9">
              <w:rPr>
                <w:sz w:val="26"/>
                <w:szCs w:val="26"/>
              </w:rPr>
              <w:t>thải</w:t>
            </w:r>
            <w:proofErr w:type="spellEnd"/>
            <w:r w:rsidRPr="00904ED9">
              <w:rPr>
                <w:sz w:val="26"/>
                <w:szCs w:val="26"/>
              </w:rPr>
              <w:t xml:space="preserve">, </w:t>
            </w:r>
            <w:proofErr w:type="spellStart"/>
            <w:r w:rsidRPr="00904ED9">
              <w:rPr>
                <w:sz w:val="26"/>
                <w:szCs w:val="26"/>
              </w:rPr>
              <w:t>khí</w:t>
            </w:r>
            <w:proofErr w:type="spellEnd"/>
            <w:r w:rsidRPr="00904ED9">
              <w:rPr>
                <w:sz w:val="26"/>
                <w:szCs w:val="26"/>
              </w:rPr>
              <w:t xml:space="preserve"> </w:t>
            </w:r>
            <w:proofErr w:type="spellStart"/>
            <w:r w:rsidRPr="00904ED9">
              <w:rPr>
                <w:sz w:val="26"/>
                <w:szCs w:val="26"/>
              </w:rPr>
              <w:t>thải</w:t>
            </w:r>
            <w:proofErr w:type="spellEnd"/>
            <w:r w:rsidRPr="00904ED9">
              <w:rPr>
                <w:sz w:val="26"/>
                <w:szCs w:val="26"/>
              </w:rPr>
              <w:t xml:space="preserve">, </w:t>
            </w:r>
            <w:proofErr w:type="spellStart"/>
            <w:r w:rsidRPr="00904ED9">
              <w:rPr>
                <w:sz w:val="26"/>
                <w:szCs w:val="26"/>
              </w:rPr>
              <w:t>khai</w:t>
            </w:r>
            <w:proofErr w:type="spellEnd"/>
            <w:r w:rsidRPr="00904ED9">
              <w:rPr>
                <w:sz w:val="26"/>
                <w:szCs w:val="26"/>
              </w:rPr>
              <w:t xml:space="preserve"> </w:t>
            </w:r>
            <w:proofErr w:type="spellStart"/>
            <w:r w:rsidRPr="00904ED9">
              <w:rPr>
                <w:sz w:val="26"/>
                <w:szCs w:val="26"/>
              </w:rPr>
              <w:t>thác</w:t>
            </w:r>
            <w:proofErr w:type="spellEnd"/>
            <w:r w:rsidRPr="00904ED9">
              <w:rPr>
                <w:sz w:val="26"/>
                <w:szCs w:val="26"/>
              </w:rPr>
              <w:t xml:space="preserve"> </w:t>
            </w:r>
            <w:proofErr w:type="spellStart"/>
            <w:r w:rsidRPr="00904ED9">
              <w:rPr>
                <w:sz w:val="26"/>
                <w:szCs w:val="26"/>
              </w:rPr>
              <w:t>khoáng</w:t>
            </w:r>
            <w:proofErr w:type="spellEnd"/>
            <w:r w:rsidRPr="00904ED9">
              <w:rPr>
                <w:sz w:val="26"/>
                <w:szCs w:val="26"/>
              </w:rPr>
              <w:t xml:space="preserve"> </w:t>
            </w:r>
            <w:proofErr w:type="spellStart"/>
            <w:r w:rsidRPr="00904ED9">
              <w:rPr>
                <w:sz w:val="26"/>
                <w:szCs w:val="26"/>
              </w:rPr>
              <w:t>sản</w:t>
            </w:r>
            <w:proofErr w:type="spellEnd"/>
            <w:r w:rsidRPr="00904ED9">
              <w:rPr>
                <w:i/>
                <w:iCs/>
                <w:sz w:val="26"/>
                <w:szCs w:val="26"/>
              </w:rPr>
              <w:t xml:space="preserve"> (</w:t>
            </w:r>
            <w:proofErr w:type="spellStart"/>
            <w:r w:rsidRPr="00904ED9">
              <w:rPr>
                <w:i/>
                <w:iCs/>
                <w:sz w:val="26"/>
                <w:szCs w:val="26"/>
              </w:rPr>
              <w:t>đối</w:t>
            </w:r>
            <w:proofErr w:type="spellEnd"/>
            <w:r w:rsidRPr="00904ED9">
              <w:rPr>
                <w:i/>
                <w:iCs/>
                <w:sz w:val="26"/>
                <w:szCs w:val="26"/>
              </w:rPr>
              <w:t xml:space="preserve"> </w:t>
            </w:r>
            <w:proofErr w:type="spellStart"/>
            <w:r w:rsidRPr="00904ED9">
              <w:rPr>
                <w:i/>
                <w:iCs/>
                <w:sz w:val="26"/>
                <w:szCs w:val="26"/>
              </w:rPr>
              <w:t>với</w:t>
            </w:r>
            <w:proofErr w:type="spellEnd"/>
            <w:r w:rsidRPr="00904ED9">
              <w:rPr>
                <w:i/>
                <w:iCs/>
                <w:sz w:val="26"/>
                <w:szCs w:val="26"/>
              </w:rPr>
              <w:t xml:space="preserve"> </w:t>
            </w:r>
            <w:proofErr w:type="spellStart"/>
            <w:r w:rsidRPr="00904ED9">
              <w:rPr>
                <w:i/>
                <w:iCs/>
                <w:sz w:val="26"/>
                <w:szCs w:val="26"/>
              </w:rPr>
              <w:t>phí</w:t>
            </w:r>
            <w:proofErr w:type="spellEnd"/>
            <w:r w:rsidRPr="00904ED9">
              <w:rPr>
                <w:i/>
                <w:iCs/>
                <w:sz w:val="26"/>
                <w:szCs w:val="26"/>
              </w:rPr>
              <w:t xml:space="preserve"> </w:t>
            </w:r>
            <w:proofErr w:type="spellStart"/>
            <w:r w:rsidRPr="00904ED9">
              <w:rPr>
                <w:i/>
                <w:iCs/>
                <w:sz w:val="26"/>
                <w:szCs w:val="26"/>
              </w:rPr>
              <w:t>bảo</w:t>
            </w:r>
            <w:proofErr w:type="spellEnd"/>
            <w:r w:rsidRPr="00904ED9">
              <w:rPr>
                <w:i/>
                <w:iCs/>
                <w:sz w:val="26"/>
                <w:szCs w:val="26"/>
              </w:rPr>
              <w:t xml:space="preserve"> </w:t>
            </w:r>
            <w:proofErr w:type="spellStart"/>
            <w:r w:rsidRPr="00904ED9">
              <w:rPr>
                <w:i/>
                <w:iCs/>
                <w:sz w:val="26"/>
                <w:szCs w:val="26"/>
              </w:rPr>
              <w:t>vệ</w:t>
            </w:r>
            <w:proofErr w:type="spellEnd"/>
            <w:r w:rsidRPr="00904ED9">
              <w:rPr>
                <w:i/>
                <w:iCs/>
                <w:sz w:val="26"/>
                <w:szCs w:val="26"/>
              </w:rPr>
              <w:t xml:space="preserve"> </w:t>
            </w:r>
            <w:proofErr w:type="spellStart"/>
            <w:r w:rsidRPr="00904ED9">
              <w:rPr>
                <w:i/>
                <w:iCs/>
                <w:sz w:val="26"/>
                <w:szCs w:val="26"/>
              </w:rPr>
              <w:t>môi</w:t>
            </w:r>
            <w:proofErr w:type="spellEnd"/>
            <w:r w:rsidRPr="00904ED9">
              <w:rPr>
                <w:i/>
                <w:iCs/>
                <w:sz w:val="26"/>
                <w:szCs w:val="26"/>
              </w:rPr>
              <w:t xml:space="preserve"> </w:t>
            </w:r>
            <w:proofErr w:type="spellStart"/>
            <w:r w:rsidRPr="00904ED9">
              <w:rPr>
                <w:i/>
                <w:iCs/>
                <w:sz w:val="26"/>
                <w:szCs w:val="26"/>
              </w:rPr>
              <w:t>trường</w:t>
            </w:r>
            <w:proofErr w:type="spellEnd"/>
            <w:r w:rsidRPr="00904ED9">
              <w:rPr>
                <w:i/>
                <w:iCs/>
                <w:sz w:val="26"/>
                <w:szCs w:val="26"/>
              </w:rPr>
              <w:t xml:space="preserve"> </w:t>
            </w:r>
            <w:proofErr w:type="spellStart"/>
            <w:r w:rsidRPr="00904ED9">
              <w:rPr>
                <w:i/>
                <w:iCs/>
                <w:sz w:val="26"/>
                <w:szCs w:val="26"/>
              </w:rPr>
              <w:t>từ</w:t>
            </w:r>
            <w:proofErr w:type="spellEnd"/>
            <w:r w:rsidRPr="00904ED9">
              <w:rPr>
                <w:i/>
                <w:iCs/>
                <w:sz w:val="26"/>
                <w:szCs w:val="26"/>
              </w:rPr>
              <w:t xml:space="preserve"> </w:t>
            </w:r>
            <w:proofErr w:type="spellStart"/>
            <w:r w:rsidRPr="00904ED9">
              <w:rPr>
                <w:i/>
                <w:iCs/>
                <w:sz w:val="26"/>
                <w:szCs w:val="26"/>
              </w:rPr>
              <w:t>nước</w:t>
            </w:r>
            <w:proofErr w:type="spellEnd"/>
            <w:r w:rsidRPr="00904ED9">
              <w:rPr>
                <w:i/>
                <w:iCs/>
                <w:sz w:val="26"/>
                <w:szCs w:val="26"/>
              </w:rPr>
              <w:t xml:space="preserve"> </w:t>
            </w:r>
            <w:proofErr w:type="spellStart"/>
            <w:r w:rsidRPr="00904ED9">
              <w:rPr>
                <w:i/>
                <w:iCs/>
                <w:sz w:val="26"/>
                <w:szCs w:val="26"/>
              </w:rPr>
              <w:t>thải</w:t>
            </w:r>
            <w:proofErr w:type="spellEnd"/>
            <w:r w:rsidRPr="00904ED9">
              <w:rPr>
                <w:i/>
                <w:iCs/>
                <w:sz w:val="26"/>
                <w:szCs w:val="26"/>
              </w:rPr>
              <w:t xml:space="preserve"> </w:t>
            </w:r>
            <w:proofErr w:type="spellStart"/>
            <w:r w:rsidRPr="00904ED9">
              <w:rPr>
                <w:i/>
                <w:iCs/>
                <w:sz w:val="26"/>
                <w:szCs w:val="26"/>
              </w:rPr>
              <w:t>đã</w:t>
            </w:r>
            <w:proofErr w:type="spellEnd"/>
            <w:r w:rsidRPr="00904ED9">
              <w:rPr>
                <w:i/>
                <w:iCs/>
                <w:sz w:val="26"/>
                <w:szCs w:val="26"/>
              </w:rPr>
              <w:t xml:space="preserve"> </w:t>
            </w:r>
            <w:proofErr w:type="spellStart"/>
            <w:r w:rsidRPr="00904ED9">
              <w:rPr>
                <w:i/>
                <w:iCs/>
                <w:sz w:val="26"/>
                <w:szCs w:val="26"/>
              </w:rPr>
              <w:t>trừ</w:t>
            </w:r>
            <w:proofErr w:type="spellEnd"/>
            <w:r w:rsidRPr="00904ED9">
              <w:rPr>
                <w:i/>
                <w:iCs/>
                <w:sz w:val="26"/>
                <w:szCs w:val="26"/>
              </w:rPr>
              <w:t xml:space="preserve"> </w:t>
            </w:r>
            <w:proofErr w:type="spellStart"/>
            <w:r w:rsidRPr="00904ED9">
              <w:rPr>
                <w:i/>
                <w:iCs/>
                <w:sz w:val="26"/>
                <w:szCs w:val="26"/>
              </w:rPr>
              <w:t>các</w:t>
            </w:r>
            <w:proofErr w:type="spellEnd"/>
            <w:r w:rsidRPr="00904ED9">
              <w:rPr>
                <w:i/>
                <w:iCs/>
                <w:sz w:val="26"/>
                <w:szCs w:val="26"/>
              </w:rPr>
              <w:t xml:space="preserve"> </w:t>
            </w:r>
            <w:proofErr w:type="spellStart"/>
            <w:r w:rsidRPr="00904ED9">
              <w:rPr>
                <w:i/>
                <w:iCs/>
                <w:sz w:val="26"/>
                <w:szCs w:val="26"/>
              </w:rPr>
              <w:t>khoản</w:t>
            </w:r>
            <w:proofErr w:type="spellEnd"/>
            <w:r w:rsidRPr="00904ED9">
              <w:rPr>
                <w:i/>
                <w:iCs/>
                <w:sz w:val="26"/>
                <w:szCs w:val="26"/>
              </w:rPr>
              <w:t xml:space="preserve"> </w:t>
            </w:r>
            <w:proofErr w:type="spellStart"/>
            <w:r w:rsidRPr="00904ED9">
              <w:rPr>
                <w:i/>
                <w:iCs/>
                <w:sz w:val="26"/>
                <w:szCs w:val="26"/>
              </w:rPr>
              <w:t>được</w:t>
            </w:r>
            <w:proofErr w:type="spellEnd"/>
            <w:r w:rsidRPr="00904ED9">
              <w:rPr>
                <w:i/>
                <w:iCs/>
                <w:sz w:val="26"/>
                <w:szCs w:val="26"/>
              </w:rPr>
              <w:t xml:space="preserve"> </w:t>
            </w:r>
            <w:proofErr w:type="spellStart"/>
            <w:r w:rsidRPr="00904ED9">
              <w:rPr>
                <w:i/>
                <w:iCs/>
                <w:sz w:val="26"/>
                <w:szCs w:val="26"/>
              </w:rPr>
              <w:t>để</w:t>
            </w:r>
            <w:proofErr w:type="spellEnd"/>
            <w:r w:rsidRPr="00904ED9">
              <w:rPr>
                <w:i/>
                <w:iCs/>
                <w:sz w:val="26"/>
                <w:szCs w:val="26"/>
              </w:rPr>
              <w:t xml:space="preserve"> </w:t>
            </w:r>
            <w:proofErr w:type="spellStart"/>
            <w:r w:rsidRPr="00904ED9">
              <w:rPr>
                <w:i/>
                <w:iCs/>
                <w:sz w:val="26"/>
                <w:szCs w:val="26"/>
              </w:rPr>
              <w:t>lại</w:t>
            </w:r>
            <w:proofErr w:type="spellEnd"/>
            <w:r w:rsidRPr="00904ED9">
              <w:rPr>
                <w:i/>
                <w:iCs/>
                <w:sz w:val="26"/>
                <w:szCs w:val="26"/>
              </w:rPr>
              <w:t xml:space="preserve"> </w:t>
            </w:r>
            <w:proofErr w:type="spellStart"/>
            <w:r w:rsidRPr="00904ED9">
              <w:rPr>
                <w:i/>
                <w:iCs/>
                <w:sz w:val="26"/>
                <w:szCs w:val="26"/>
              </w:rPr>
              <w:t>cho</w:t>
            </w:r>
            <w:proofErr w:type="spellEnd"/>
            <w:r w:rsidRPr="00904ED9">
              <w:rPr>
                <w:i/>
                <w:iCs/>
                <w:sz w:val="26"/>
                <w:szCs w:val="26"/>
              </w:rPr>
              <w:t xml:space="preserve"> </w:t>
            </w:r>
            <w:proofErr w:type="spellStart"/>
            <w:r w:rsidRPr="00904ED9">
              <w:rPr>
                <w:i/>
                <w:iCs/>
                <w:sz w:val="26"/>
                <w:szCs w:val="26"/>
              </w:rPr>
              <w:t>đơn</w:t>
            </w:r>
            <w:proofErr w:type="spellEnd"/>
            <w:r w:rsidRPr="00904ED9">
              <w:rPr>
                <w:i/>
                <w:iCs/>
                <w:sz w:val="26"/>
                <w:szCs w:val="26"/>
              </w:rPr>
              <w:t xml:space="preserve"> </w:t>
            </w:r>
            <w:proofErr w:type="spellStart"/>
            <w:r w:rsidRPr="00904ED9">
              <w:rPr>
                <w:i/>
                <w:iCs/>
                <w:sz w:val="26"/>
                <w:szCs w:val="26"/>
              </w:rPr>
              <w:t>vị</w:t>
            </w:r>
            <w:proofErr w:type="spellEnd"/>
            <w:r w:rsidRPr="00904ED9">
              <w:rPr>
                <w:i/>
                <w:iCs/>
                <w:sz w:val="26"/>
                <w:szCs w:val="26"/>
              </w:rPr>
              <w:t xml:space="preserve"> </w:t>
            </w:r>
            <w:proofErr w:type="spellStart"/>
            <w:r w:rsidRPr="00904ED9">
              <w:rPr>
                <w:i/>
                <w:iCs/>
                <w:sz w:val="26"/>
                <w:szCs w:val="26"/>
              </w:rPr>
              <w:t>cung</w:t>
            </w:r>
            <w:proofErr w:type="spellEnd"/>
            <w:r w:rsidRPr="00904ED9">
              <w:rPr>
                <w:i/>
                <w:iCs/>
                <w:sz w:val="26"/>
                <w:szCs w:val="26"/>
              </w:rPr>
              <w:t xml:space="preserve"> </w:t>
            </w:r>
            <w:proofErr w:type="spellStart"/>
            <w:r w:rsidRPr="00904ED9">
              <w:rPr>
                <w:i/>
                <w:iCs/>
                <w:sz w:val="26"/>
                <w:szCs w:val="26"/>
              </w:rPr>
              <w:t>cấp</w:t>
            </w:r>
            <w:proofErr w:type="spellEnd"/>
            <w:r w:rsidRPr="00904ED9">
              <w:rPr>
                <w:i/>
                <w:iCs/>
                <w:sz w:val="26"/>
                <w:szCs w:val="26"/>
              </w:rPr>
              <w:t xml:space="preserve"> </w:t>
            </w:r>
            <w:proofErr w:type="spellStart"/>
            <w:r w:rsidRPr="00904ED9">
              <w:rPr>
                <w:i/>
                <w:iCs/>
                <w:sz w:val="26"/>
                <w:szCs w:val="26"/>
              </w:rPr>
              <w:t>nước</w:t>
            </w:r>
            <w:proofErr w:type="spellEnd"/>
            <w:r w:rsidRPr="00904ED9">
              <w:rPr>
                <w:i/>
                <w:iCs/>
                <w:sz w:val="26"/>
                <w:szCs w:val="26"/>
              </w:rPr>
              <w:t xml:space="preserve"> </w:t>
            </w:r>
            <w:proofErr w:type="spellStart"/>
            <w:r w:rsidRPr="00904ED9">
              <w:rPr>
                <w:i/>
                <w:iCs/>
                <w:sz w:val="26"/>
                <w:szCs w:val="26"/>
              </w:rPr>
              <w:t>sạch</w:t>
            </w:r>
            <w:proofErr w:type="spellEnd"/>
            <w:r w:rsidRPr="00904ED9">
              <w:rPr>
                <w:i/>
                <w:iCs/>
                <w:sz w:val="26"/>
                <w:szCs w:val="26"/>
              </w:rPr>
              <w:t xml:space="preserve">, chi </w:t>
            </w:r>
            <w:proofErr w:type="spellStart"/>
            <w:r w:rsidRPr="00904ED9">
              <w:rPr>
                <w:i/>
                <w:iCs/>
                <w:sz w:val="26"/>
                <w:szCs w:val="26"/>
              </w:rPr>
              <w:t>phí</w:t>
            </w:r>
            <w:proofErr w:type="spellEnd"/>
            <w:r w:rsidRPr="00904ED9">
              <w:rPr>
                <w:i/>
                <w:iCs/>
                <w:sz w:val="26"/>
                <w:szCs w:val="26"/>
              </w:rPr>
              <w:t xml:space="preserve"> </w:t>
            </w:r>
            <w:proofErr w:type="spellStart"/>
            <w:r w:rsidRPr="00904ED9">
              <w:rPr>
                <w:i/>
                <w:iCs/>
                <w:sz w:val="26"/>
                <w:szCs w:val="26"/>
              </w:rPr>
              <w:t>hoạt</w:t>
            </w:r>
            <w:proofErr w:type="spellEnd"/>
            <w:r w:rsidRPr="00904ED9">
              <w:rPr>
                <w:i/>
                <w:iCs/>
                <w:sz w:val="26"/>
                <w:szCs w:val="26"/>
              </w:rPr>
              <w:t xml:space="preserve"> </w:t>
            </w:r>
            <w:proofErr w:type="spellStart"/>
            <w:r w:rsidRPr="00904ED9">
              <w:rPr>
                <w:i/>
                <w:iCs/>
                <w:sz w:val="26"/>
                <w:szCs w:val="26"/>
              </w:rPr>
              <w:t>động</w:t>
            </w:r>
            <w:proofErr w:type="spellEnd"/>
            <w:r w:rsidRPr="00904ED9">
              <w:rPr>
                <w:i/>
                <w:iCs/>
                <w:sz w:val="26"/>
                <w:szCs w:val="26"/>
              </w:rPr>
              <w:t xml:space="preserve"> </w:t>
            </w:r>
            <w:proofErr w:type="spellStart"/>
            <w:r w:rsidRPr="00904ED9">
              <w:rPr>
                <w:i/>
                <w:iCs/>
                <w:sz w:val="26"/>
                <w:szCs w:val="26"/>
              </w:rPr>
              <w:t>thu</w:t>
            </w:r>
            <w:proofErr w:type="spellEnd"/>
            <w:r w:rsidRPr="00904ED9">
              <w:rPr>
                <w:i/>
                <w:iCs/>
                <w:sz w:val="26"/>
                <w:szCs w:val="26"/>
              </w:rPr>
              <w:t xml:space="preserve"> </w:t>
            </w:r>
            <w:proofErr w:type="spellStart"/>
            <w:r w:rsidRPr="00904ED9">
              <w:rPr>
                <w:i/>
                <w:iCs/>
                <w:sz w:val="26"/>
                <w:szCs w:val="26"/>
              </w:rPr>
              <w:t>phí</w:t>
            </w:r>
            <w:proofErr w:type="spellEnd"/>
            <w:r w:rsidRPr="00904ED9">
              <w:rPr>
                <w:i/>
                <w:iCs/>
                <w:sz w:val="26"/>
                <w:szCs w:val="26"/>
              </w:rPr>
              <w:t>)</w:t>
            </w:r>
          </w:p>
        </w:tc>
        <w:tc>
          <w:tcPr>
            <w:tcW w:w="1189" w:type="dxa"/>
            <w:tcBorders>
              <w:top w:val="nil"/>
              <w:left w:val="nil"/>
              <w:bottom w:val="single" w:sz="4" w:space="0" w:color="auto"/>
              <w:right w:val="single" w:sz="4" w:space="0" w:color="auto"/>
            </w:tcBorders>
            <w:shd w:val="clear" w:color="auto" w:fill="auto"/>
            <w:vAlign w:val="center"/>
            <w:hideMark/>
          </w:tcPr>
          <w:p w14:paraId="3B82523F"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119A0764"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5D1A4C43"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54EC8460"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109F2F25" w14:textId="77777777" w:rsidR="00CE4866" w:rsidRPr="00904ED9" w:rsidRDefault="00CE4866" w:rsidP="00CE4866">
            <w:pPr>
              <w:jc w:val="center"/>
              <w:rPr>
                <w:sz w:val="26"/>
                <w:szCs w:val="26"/>
              </w:rPr>
            </w:pPr>
            <w:r w:rsidRPr="00904ED9">
              <w:rPr>
                <w:sz w:val="26"/>
                <w:szCs w:val="26"/>
              </w:rPr>
              <w:t> </w:t>
            </w:r>
          </w:p>
        </w:tc>
      </w:tr>
      <w:tr w:rsidR="00904ED9" w:rsidRPr="00904ED9" w14:paraId="4D1CAEC9"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498B37DA" w14:textId="77777777" w:rsidR="00CE4866" w:rsidRPr="00904ED9" w:rsidRDefault="00CE4866" w:rsidP="00CE4866">
            <w:pPr>
              <w:jc w:val="center"/>
              <w:rPr>
                <w:sz w:val="26"/>
                <w:szCs w:val="26"/>
              </w:rPr>
            </w:pPr>
            <w:r w:rsidRPr="00904ED9">
              <w:rPr>
                <w:sz w:val="26"/>
                <w:szCs w:val="26"/>
              </w:rPr>
              <w:t>13.1</w:t>
            </w:r>
          </w:p>
        </w:tc>
        <w:tc>
          <w:tcPr>
            <w:tcW w:w="7008" w:type="dxa"/>
            <w:tcBorders>
              <w:top w:val="nil"/>
              <w:left w:val="nil"/>
              <w:bottom w:val="single" w:sz="4" w:space="0" w:color="auto"/>
              <w:right w:val="single" w:sz="4" w:space="0" w:color="auto"/>
            </w:tcBorders>
            <w:shd w:val="clear" w:color="auto" w:fill="auto"/>
            <w:vAlign w:val="center"/>
            <w:hideMark/>
          </w:tcPr>
          <w:p w14:paraId="7CEA92EA" w14:textId="77777777" w:rsidR="00CE4866" w:rsidRPr="00904ED9" w:rsidRDefault="00CE4866" w:rsidP="00CE4866">
            <w:pPr>
              <w:jc w:val="both"/>
              <w:rPr>
                <w:sz w:val="26"/>
                <w:szCs w:val="26"/>
              </w:rPr>
            </w:pPr>
            <w:proofErr w:type="spellStart"/>
            <w:r w:rsidRPr="00904ED9">
              <w:rPr>
                <w:sz w:val="26"/>
                <w:szCs w:val="26"/>
              </w:rPr>
              <w:t>Trên</w:t>
            </w:r>
            <w:proofErr w:type="spellEnd"/>
            <w:r w:rsidRPr="00904ED9">
              <w:rPr>
                <w:sz w:val="26"/>
                <w:szCs w:val="26"/>
              </w:rPr>
              <w:t xml:space="preserve"> </w:t>
            </w:r>
            <w:proofErr w:type="spellStart"/>
            <w:r w:rsidRPr="00904ED9">
              <w:rPr>
                <w:sz w:val="26"/>
                <w:szCs w:val="26"/>
              </w:rPr>
              <w:t>địa</w:t>
            </w:r>
            <w:proofErr w:type="spellEnd"/>
            <w:r w:rsidRPr="00904ED9">
              <w:rPr>
                <w:sz w:val="26"/>
                <w:szCs w:val="26"/>
              </w:rPr>
              <w:t xml:space="preserve"> </w:t>
            </w:r>
            <w:proofErr w:type="spellStart"/>
            <w:r w:rsidRPr="00904ED9">
              <w:rPr>
                <w:sz w:val="26"/>
                <w:szCs w:val="26"/>
              </w:rPr>
              <w:t>bàn</w:t>
            </w:r>
            <w:proofErr w:type="spellEnd"/>
            <w:r w:rsidRPr="00904ED9">
              <w:rPr>
                <w:sz w:val="26"/>
                <w:szCs w:val="26"/>
              </w:rPr>
              <w:t xml:space="preserve"> </w:t>
            </w:r>
            <w:proofErr w:type="spellStart"/>
            <w:r w:rsidRPr="00904ED9">
              <w:rPr>
                <w:sz w:val="26"/>
                <w:szCs w:val="26"/>
              </w:rPr>
              <w:t>các</w:t>
            </w:r>
            <w:proofErr w:type="spellEnd"/>
            <w:r w:rsidRPr="00904ED9">
              <w:rPr>
                <w:sz w:val="26"/>
                <w:szCs w:val="26"/>
              </w:rPr>
              <w:t xml:space="preserve"> </w:t>
            </w:r>
            <w:proofErr w:type="spellStart"/>
            <w:r w:rsidRPr="00904ED9">
              <w:rPr>
                <w:sz w:val="26"/>
                <w:szCs w:val="26"/>
              </w:rPr>
              <w:t>xã</w:t>
            </w:r>
            <w:proofErr w:type="spellEnd"/>
            <w:r w:rsidRPr="00904ED9">
              <w:rPr>
                <w:sz w:val="26"/>
                <w:szCs w:val="26"/>
              </w:rPr>
              <w:t xml:space="preserve">, </w:t>
            </w:r>
            <w:proofErr w:type="spellStart"/>
            <w:r w:rsidRPr="00904ED9">
              <w:rPr>
                <w:sz w:val="26"/>
                <w:szCs w:val="26"/>
              </w:rPr>
              <w:t>phường</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4E130A5A"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4B80F589" w14:textId="77777777" w:rsidR="00CE4866" w:rsidRPr="00904ED9" w:rsidRDefault="00CE4866" w:rsidP="00CE4866">
            <w:pPr>
              <w:jc w:val="right"/>
              <w:rPr>
                <w:sz w:val="26"/>
                <w:szCs w:val="26"/>
              </w:rPr>
            </w:pPr>
            <w:r w:rsidRPr="00904ED9">
              <w:rPr>
                <w:sz w:val="26"/>
                <w:szCs w:val="26"/>
              </w:rPr>
              <w:t>100</w:t>
            </w:r>
          </w:p>
        </w:tc>
        <w:tc>
          <w:tcPr>
            <w:tcW w:w="1288" w:type="dxa"/>
            <w:tcBorders>
              <w:top w:val="nil"/>
              <w:left w:val="nil"/>
              <w:bottom w:val="single" w:sz="4" w:space="0" w:color="auto"/>
              <w:right w:val="single" w:sz="4" w:space="0" w:color="auto"/>
            </w:tcBorders>
            <w:shd w:val="clear" w:color="auto" w:fill="auto"/>
            <w:vAlign w:val="center"/>
            <w:hideMark/>
          </w:tcPr>
          <w:p w14:paraId="2D58769E"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35CB49D1"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52DB962A" w14:textId="77777777" w:rsidR="00CE4866" w:rsidRPr="00904ED9" w:rsidRDefault="00CE4866" w:rsidP="00CE4866">
            <w:pPr>
              <w:jc w:val="center"/>
              <w:rPr>
                <w:sz w:val="26"/>
                <w:szCs w:val="26"/>
              </w:rPr>
            </w:pPr>
            <w:r w:rsidRPr="00904ED9">
              <w:rPr>
                <w:sz w:val="26"/>
                <w:szCs w:val="26"/>
              </w:rPr>
              <w:t> </w:t>
            </w:r>
          </w:p>
        </w:tc>
      </w:tr>
      <w:tr w:rsidR="00904ED9" w:rsidRPr="00904ED9" w14:paraId="06844B65"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606A3394" w14:textId="77777777" w:rsidR="00CE4866" w:rsidRPr="00904ED9" w:rsidRDefault="00CE4866" w:rsidP="00CE4866">
            <w:pPr>
              <w:jc w:val="center"/>
              <w:rPr>
                <w:sz w:val="26"/>
                <w:szCs w:val="26"/>
              </w:rPr>
            </w:pPr>
            <w:r w:rsidRPr="00904ED9">
              <w:rPr>
                <w:sz w:val="26"/>
                <w:szCs w:val="26"/>
              </w:rPr>
              <w:t>13.2</w:t>
            </w:r>
          </w:p>
        </w:tc>
        <w:tc>
          <w:tcPr>
            <w:tcW w:w="7008" w:type="dxa"/>
            <w:tcBorders>
              <w:top w:val="nil"/>
              <w:left w:val="nil"/>
              <w:bottom w:val="single" w:sz="4" w:space="0" w:color="auto"/>
              <w:right w:val="single" w:sz="4" w:space="0" w:color="auto"/>
            </w:tcBorders>
            <w:shd w:val="clear" w:color="auto" w:fill="auto"/>
            <w:vAlign w:val="center"/>
            <w:hideMark/>
          </w:tcPr>
          <w:p w14:paraId="65499772" w14:textId="77777777" w:rsidR="00CE4866" w:rsidRPr="00904ED9" w:rsidRDefault="00CE4866" w:rsidP="00CE4866">
            <w:pPr>
              <w:jc w:val="both"/>
              <w:rPr>
                <w:sz w:val="26"/>
                <w:szCs w:val="26"/>
              </w:rPr>
            </w:pPr>
            <w:proofErr w:type="spellStart"/>
            <w:r w:rsidRPr="00904ED9">
              <w:rPr>
                <w:sz w:val="26"/>
                <w:szCs w:val="26"/>
              </w:rPr>
              <w:t>Trên</w:t>
            </w:r>
            <w:proofErr w:type="spellEnd"/>
            <w:r w:rsidRPr="00904ED9">
              <w:rPr>
                <w:sz w:val="26"/>
                <w:szCs w:val="26"/>
              </w:rPr>
              <w:t xml:space="preserve"> </w:t>
            </w:r>
            <w:proofErr w:type="spellStart"/>
            <w:r w:rsidRPr="00904ED9">
              <w:rPr>
                <w:sz w:val="26"/>
                <w:szCs w:val="26"/>
              </w:rPr>
              <w:t>địa</w:t>
            </w:r>
            <w:proofErr w:type="spellEnd"/>
            <w:r w:rsidRPr="00904ED9">
              <w:rPr>
                <w:sz w:val="26"/>
                <w:szCs w:val="26"/>
              </w:rPr>
              <w:t xml:space="preserve"> </w:t>
            </w:r>
            <w:proofErr w:type="spellStart"/>
            <w:r w:rsidRPr="00904ED9">
              <w:rPr>
                <w:sz w:val="26"/>
                <w:szCs w:val="26"/>
              </w:rPr>
              <w:t>bàn</w:t>
            </w:r>
            <w:proofErr w:type="spellEnd"/>
            <w:r w:rsidRPr="00904ED9">
              <w:rPr>
                <w:sz w:val="26"/>
                <w:szCs w:val="26"/>
              </w:rPr>
              <w:t xml:space="preserve"> </w:t>
            </w:r>
            <w:proofErr w:type="spellStart"/>
            <w:r w:rsidRPr="00904ED9">
              <w:rPr>
                <w:sz w:val="26"/>
                <w:szCs w:val="26"/>
              </w:rPr>
              <w:t>đặc</w:t>
            </w:r>
            <w:proofErr w:type="spellEnd"/>
            <w:r w:rsidRPr="00904ED9">
              <w:rPr>
                <w:sz w:val="26"/>
                <w:szCs w:val="26"/>
              </w:rPr>
              <w:t xml:space="preserve"> </w:t>
            </w:r>
            <w:proofErr w:type="spellStart"/>
            <w:r w:rsidRPr="00904ED9">
              <w:rPr>
                <w:sz w:val="26"/>
                <w:szCs w:val="26"/>
              </w:rPr>
              <w:t>khu</w:t>
            </w:r>
            <w:proofErr w:type="spellEnd"/>
            <w:r w:rsidRPr="00904ED9">
              <w:rPr>
                <w:sz w:val="26"/>
                <w:szCs w:val="26"/>
              </w:rPr>
              <w:t xml:space="preserve"> Lý </w:t>
            </w:r>
            <w:proofErr w:type="spellStart"/>
            <w:r w:rsidRPr="00904ED9">
              <w:rPr>
                <w:sz w:val="26"/>
                <w:szCs w:val="26"/>
              </w:rPr>
              <w:t>Sơn</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5343D2B8"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6BF7C2AB" w14:textId="77777777" w:rsidR="00CE4866" w:rsidRPr="00904ED9" w:rsidRDefault="00CE4866" w:rsidP="00CE4866">
            <w:pPr>
              <w:jc w:val="right"/>
              <w:rPr>
                <w:sz w:val="26"/>
                <w:szCs w:val="26"/>
              </w:rPr>
            </w:pPr>
            <w:r w:rsidRPr="00904ED9">
              <w:rPr>
                <w:sz w:val="26"/>
                <w:szCs w:val="26"/>
              </w:rPr>
              <w:t>50</w:t>
            </w:r>
          </w:p>
        </w:tc>
        <w:tc>
          <w:tcPr>
            <w:tcW w:w="1288" w:type="dxa"/>
            <w:tcBorders>
              <w:top w:val="nil"/>
              <w:left w:val="nil"/>
              <w:bottom w:val="single" w:sz="4" w:space="0" w:color="auto"/>
              <w:right w:val="single" w:sz="4" w:space="0" w:color="auto"/>
            </w:tcBorders>
            <w:shd w:val="clear" w:color="auto" w:fill="auto"/>
            <w:vAlign w:val="center"/>
            <w:hideMark/>
          </w:tcPr>
          <w:p w14:paraId="1AF4148E"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20C55DEF" w14:textId="77777777" w:rsidR="00CE4866" w:rsidRPr="00904ED9" w:rsidRDefault="00CE4866" w:rsidP="00CE4866">
            <w:pPr>
              <w:jc w:val="right"/>
              <w:rPr>
                <w:sz w:val="26"/>
                <w:szCs w:val="26"/>
              </w:rPr>
            </w:pPr>
            <w:r w:rsidRPr="00904ED9">
              <w:rPr>
                <w:sz w:val="26"/>
                <w:szCs w:val="26"/>
              </w:rPr>
              <w:t>50</w:t>
            </w:r>
          </w:p>
        </w:tc>
        <w:tc>
          <w:tcPr>
            <w:tcW w:w="2147" w:type="dxa"/>
            <w:tcBorders>
              <w:top w:val="nil"/>
              <w:left w:val="nil"/>
              <w:bottom w:val="single" w:sz="4" w:space="0" w:color="auto"/>
              <w:right w:val="single" w:sz="4" w:space="0" w:color="auto"/>
            </w:tcBorders>
            <w:shd w:val="clear" w:color="auto" w:fill="auto"/>
            <w:vAlign w:val="center"/>
            <w:hideMark/>
          </w:tcPr>
          <w:p w14:paraId="4EB16534" w14:textId="77777777" w:rsidR="00CE4866" w:rsidRPr="00904ED9" w:rsidRDefault="00CE4866" w:rsidP="00CE4866">
            <w:pPr>
              <w:jc w:val="center"/>
              <w:rPr>
                <w:sz w:val="26"/>
                <w:szCs w:val="26"/>
              </w:rPr>
            </w:pPr>
            <w:r w:rsidRPr="00904ED9">
              <w:rPr>
                <w:sz w:val="26"/>
                <w:szCs w:val="26"/>
              </w:rPr>
              <w:t> </w:t>
            </w:r>
          </w:p>
        </w:tc>
      </w:tr>
      <w:tr w:rsidR="00904ED9" w:rsidRPr="00904ED9" w14:paraId="03D5E723"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1C4D0A74" w14:textId="77777777" w:rsidR="00CE4866" w:rsidRPr="00904ED9" w:rsidRDefault="00CE4866" w:rsidP="00CE4866">
            <w:pPr>
              <w:jc w:val="center"/>
              <w:rPr>
                <w:sz w:val="26"/>
                <w:szCs w:val="26"/>
              </w:rPr>
            </w:pPr>
            <w:r w:rsidRPr="00904ED9">
              <w:rPr>
                <w:sz w:val="26"/>
                <w:szCs w:val="26"/>
              </w:rPr>
              <w:t>14</w:t>
            </w:r>
          </w:p>
        </w:tc>
        <w:tc>
          <w:tcPr>
            <w:tcW w:w="7008" w:type="dxa"/>
            <w:tcBorders>
              <w:top w:val="nil"/>
              <w:left w:val="nil"/>
              <w:bottom w:val="single" w:sz="4" w:space="0" w:color="auto"/>
              <w:right w:val="single" w:sz="4" w:space="0" w:color="auto"/>
            </w:tcBorders>
            <w:shd w:val="clear" w:color="auto" w:fill="auto"/>
            <w:vAlign w:val="center"/>
            <w:hideMark/>
          </w:tcPr>
          <w:p w14:paraId="5296D6C9" w14:textId="77777777" w:rsidR="00CE4866" w:rsidRPr="00904ED9" w:rsidRDefault="00CE4866" w:rsidP="00CE4866">
            <w:pPr>
              <w:jc w:val="both"/>
              <w:rPr>
                <w:sz w:val="26"/>
                <w:szCs w:val="26"/>
              </w:rPr>
            </w:pPr>
            <w:proofErr w:type="spellStart"/>
            <w:r w:rsidRPr="00904ED9">
              <w:rPr>
                <w:sz w:val="26"/>
                <w:szCs w:val="26"/>
              </w:rPr>
              <w:t>Lệ</w:t>
            </w:r>
            <w:proofErr w:type="spellEnd"/>
            <w:r w:rsidRPr="00904ED9">
              <w:rPr>
                <w:sz w:val="26"/>
                <w:szCs w:val="26"/>
              </w:rPr>
              <w:t xml:space="preserve"> </w:t>
            </w:r>
            <w:proofErr w:type="spellStart"/>
            <w:r w:rsidRPr="00904ED9">
              <w:rPr>
                <w:sz w:val="26"/>
                <w:szCs w:val="26"/>
              </w:rPr>
              <w:t>phí</w:t>
            </w:r>
            <w:proofErr w:type="spellEnd"/>
            <w:r w:rsidRPr="00904ED9">
              <w:rPr>
                <w:sz w:val="26"/>
                <w:szCs w:val="26"/>
              </w:rPr>
              <w:t xml:space="preserve"> </w:t>
            </w:r>
            <w:proofErr w:type="spellStart"/>
            <w:r w:rsidRPr="00904ED9">
              <w:rPr>
                <w:sz w:val="26"/>
                <w:szCs w:val="26"/>
              </w:rPr>
              <w:t>môn</w:t>
            </w:r>
            <w:proofErr w:type="spellEnd"/>
            <w:r w:rsidRPr="00904ED9">
              <w:rPr>
                <w:sz w:val="26"/>
                <w:szCs w:val="26"/>
              </w:rPr>
              <w:t xml:space="preserve"> </w:t>
            </w:r>
            <w:proofErr w:type="spellStart"/>
            <w:r w:rsidRPr="00904ED9">
              <w:rPr>
                <w:sz w:val="26"/>
                <w:szCs w:val="26"/>
              </w:rPr>
              <w:t>bài</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7FBAC444"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3B087072"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4DCE961C"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0961A211"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01931D41" w14:textId="77777777" w:rsidR="00CE4866" w:rsidRPr="00904ED9" w:rsidRDefault="00CE4866" w:rsidP="00CE4866">
            <w:pPr>
              <w:jc w:val="center"/>
              <w:rPr>
                <w:sz w:val="26"/>
                <w:szCs w:val="26"/>
              </w:rPr>
            </w:pPr>
            <w:r w:rsidRPr="00904ED9">
              <w:rPr>
                <w:sz w:val="26"/>
                <w:szCs w:val="26"/>
              </w:rPr>
              <w:t> </w:t>
            </w:r>
          </w:p>
        </w:tc>
      </w:tr>
      <w:tr w:rsidR="00904ED9" w:rsidRPr="00904ED9" w14:paraId="55B03AA5"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4010D6C0" w14:textId="77777777" w:rsidR="00CE4866" w:rsidRPr="00904ED9" w:rsidRDefault="00CE4866" w:rsidP="00CE4866">
            <w:pPr>
              <w:jc w:val="center"/>
              <w:rPr>
                <w:sz w:val="26"/>
                <w:szCs w:val="26"/>
              </w:rPr>
            </w:pPr>
            <w:r w:rsidRPr="00904ED9">
              <w:rPr>
                <w:sz w:val="26"/>
                <w:szCs w:val="26"/>
              </w:rPr>
              <w:t>14.1</w:t>
            </w:r>
          </w:p>
        </w:tc>
        <w:tc>
          <w:tcPr>
            <w:tcW w:w="7008" w:type="dxa"/>
            <w:tcBorders>
              <w:top w:val="nil"/>
              <w:left w:val="nil"/>
              <w:bottom w:val="single" w:sz="4" w:space="0" w:color="auto"/>
              <w:right w:val="single" w:sz="4" w:space="0" w:color="auto"/>
            </w:tcBorders>
            <w:shd w:val="clear" w:color="auto" w:fill="auto"/>
            <w:vAlign w:val="center"/>
            <w:hideMark/>
          </w:tcPr>
          <w:p w14:paraId="610B4917" w14:textId="77777777" w:rsidR="00CE4866" w:rsidRPr="00904ED9" w:rsidRDefault="00CE4866" w:rsidP="00CE4866">
            <w:pPr>
              <w:jc w:val="both"/>
              <w:rPr>
                <w:sz w:val="26"/>
                <w:szCs w:val="26"/>
              </w:rPr>
            </w:pPr>
            <w:r w:rsidRPr="00904ED9">
              <w:rPr>
                <w:sz w:val="26"/>
                <w:szCs w:val="26"/>
              </w:rPr>
              <w:t xml:space="preserve">Thu </w:t>
            </w:r>
            <w:proofErr w:type="spellStart"/>
            <w:r w:rsidRPr="00904ED9">
              <w:rPr>
                <w:sz w:val="26"/>
                <w:szCs w:val="26"/>
              </w:rPr>
              <w:t>từ</w:t>
            </w:r>
            <w:proofErr w:type="spellEnd"/>
            <w:r w:rsidRPr="00904ED9">
              <w:rPr>
                <w:sz w:val="26"/>
                <w:szCs w:val="26"/>
              </w:rPr>
              <w:t xml:space="preserve"> </w:t>
            </w:r>
            <w:proofErr w:type="spellStart"/>
            <w:r w:rsidRPr="00904ED9">
              <w:rPr>
                <w:sz w:val="26"/>
                <w:szCs w:val="26"/>
              </w:rPr>
              <w:t>các</w:t>
            </w:r>
            <w:proofErr w:type="spellEnd"/>
            <w:r w:rsidRPr="00904ED9">
              <w:rPr>
                <w:sz w:val="26"/>
                <w:szCs w:val="26"/>
              </w:rPr>
              <w:t xml:space="preserve"> </w:t>
            </w:r>
            <w:proofErr w:type="spellStart"/>
            <w:r w:rsidRPr="00904ED9">
              <w:rPr>
                <w:sz w:val="26"/>
                <w:szCs w:val="26"/>
              </w:rPr>
              <w:t>doanh</w:t>
            </w:r>
            <w:proofErr w:type="spellEnd"/>
            <w:r w:rsidRPr="00904ED9">
              <w:rPr>
                <w:sz w:val="26"/>
                <w:szCs w:val="26"/>
              </w:rPr>
              <w:t xml:space="preserve"> </w:t>
            </w:r>
            <w:proofErr w:type="spellStart"/>
            <w:r w:rsidRPr="00904ED9">
              <w:rPr>
                <w:sz w:val="26"/>
                <w:szCs w:val="26"/>
              </w:rPr>
              <w:t>nghiệp</w:t>
            </w:r>
            <w:proofErr w:type="spellEnd"/>
            <w:r w:rsidRPr="00904ED9">
              <w:rPr>
                <w:sz w:val="26"/>
                <w:szCs w:val="26"/>
              </w:rPr>
              <w:t xml:space="preserve">, </w:t>
            </w:r>
            <w:proofErr w:type="spellStart"/>
            <w:r w:rsidRPr="00904ED9">
              <w:rPr>
                <w:sz w:val="26"/>
                <w:szCs w:val="26"/>
              </w:rPr>
              <w:t>công</w:t>
            </w:r>
            <w:proofErr w:type="spellEnd"/>
            <w:r w:rsidRPr="00904ED9">
              <w:rPr>
                <w:sz w:val="26"/>
                <w:szCs w:val="26"/>
              </w:rPr>
              <w:t xml:space="preserve"> ty, </w:t>
            </w:r>
            <w:proofErr w:type="spellStart"/>
            <w:r w:rsidRPr="00904ED9">
              <w:rPr>
                <w:sz w:val="26"/>
                <w:szCs w:val="26"/>
              </w:rPr>
              <w:t>hợp</w:t>
            </w:r>
            <w:proofErr w:type="spellEnd"/>
            <w:r w:rsidRPr="00904ED9">
              <w:rPr>
                <w:sz w:val="26"/>
                <w:szCs w:val="26"/>
              </w:rPr>
              <w:t xml:space="preserve"> </w:t>
            </w:r>
            <w:proofErr w:type="spellStart"/>
            <w:r w:rsidRPr="00904ED9">
              <w:rPr>
                <w:sz w:val="26"/>
                <w:szCs w:val="26"/>
              </w:rPr>
              <w:t>tác</w:t>
            </w:r>
            <w:proofErr w:type="spellEnd"/>
            <w:r w:rsidRPr="00904ED9">
              <w:rPr>
                <w:sz w:val="26"/>
                <w:szCs w:val="26"/>
              </w:rPr>
              <w:t xml:space="preserve"> </w:t>
            </w:r>
            <w:proofErr w:type="spellStart"/>
            <w:r w:rsidRPr="00904ED9">
              <w:rPr>
                <w:sz w:val="26"/>
                <w:szCs w:val="26"/>
              </w:rPr>
              <w:t>xã</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08FFE0EF"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5B64E1AD"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4832942C"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576B2C28"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4589E202" w14:textId="77777777" w:rsidR="00CE4866" w:rsidRPr="00904ED9" w:rsidRDefault="00CE4866" w:rsidP="00CE4866">
            <w:pPr>
              <w:jc w:val="center"/>
              <w:rPr>
                <w:sz w:val="26"/>
                <w:szCs w:val="26"/>
              </w:rPr>
            </w:pPr>
            <w:r w:rsidRPr="00904ED9">
              <w:rPr>
                <w:sz w:val="26"/>
                <w:szCs w:val="26"/>
              </w:rPr>
              <w:t> </w:t>
            </w:r>
          </w:p>
        </w:tc>
      </w:tr>
      <w:tr w:rsidR="00904ED9" w:rsidRPr="00904ED9" w14:paraId="05218D55"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64C6B690" w14:textId="77777777" w:rsidR="00CE4866" w:rsidRPr="00904ED9" w:rsidRDefault="00CE4866" w:rsidP="00CE4866">
            <w:pPr>
              <w:jc w:val="center"/>
              <w:rPr>
                <w:sz w:val="26"/>
                <w:szCs w:val="26"/>
              </w:rPr>
            </w:pPr>
            <w:r w:rsidRPr="00904ED9">
              <w:rPr>
                <w:sz w:val="26"/>
                <w:szCs w:val="26"/>
              </w:rPr>
              <w:t>a</w:t>
            </w:r>
          </w:p>
        </w:tc>
        <w:tc>
          <w:tcPr>
            <w:tcW w:w="7008" w:type="dxa"/>
            <w:tcBorders>
              <w:top w:val="nil"/>
              <w:left w:val="nil"/>
              <w:bottom w:val="single" w:sz="4" w:space="0" w:color="auto"/>
              <w:right w:val="single" w:sz="4" w:space="0" w:color="auto"/>
            </w:tcBorders>
            <w:shd w:val="clear" w:color="auto" w:fill="auto"/>
            <w:vAlign w:val="center"/>
            <w:hideMark/>
          </w:tcPr>
          <w:p w14:paraId="36569E5C" w14:textId="77777777" w:rsidR="00CE4866" w:rsidRPr="00904ED9" w:rsidRDefault="00CE4866" w:rsidP="00CE4866">
            <w:pPr>
              <w:jc w:val="both"/>
              <w:rPr>
                <w:sz w:val="26"/>
                <w:szCs w:val="26"/>
              </w:rPr>
            </w:pPr>
            <w:proofErr w:type="spellStart"/>
            <w:r w:rsidRPr="00904ED9">
              <w:rPr>
                <w:sz w:val="26"/>
                <w:szCs w:val="26"/>
              </w:rPr>
              <w:t>Trên</w:t>
            </w:r>
            <w:proofErr w:type="spellEnd"/>
            <w:r w:rsidRPr="00904ED9">
              <w:rPr>
                <w:sz w:val="26"/>
                <w:szCs w:val="26"/>
              </w:rPr>
              <w:t xml:space="preserve"> </w:t>
            </w:r>
            <w:proofErr w:type="spellStart"/>
            <w:r w:rsidRPr="00904ED9">
              <w:rPr>
                <w:sz w:val="26"/>
                <w:szCs w:val="26"/>
              </w:rPr>
              <w:t>địa</w:t>
            </w:r>
            <w:proofErr w:type="spellEnd"/>
            <w:r w:rsidRPr="00904ED9">
              <w:rPr>
                <w:sz w:val="26"/>
                <w:szCs w:val="26"/>
              </w:rPr>
              <w:t xml:space="preserve"> </w:t>
            </w:r>
            <w:proofErr w:type="spellStart"/>
            <w:r w:rsidRPr="00904ED9">
              <w:rPr>
                <w:sz w:val="26"/>
                <w:szCs w:val="26"/>
              </w:rPr>
              <w:t>bàn</w:t>
            </w:r>
            <w:proofErr w:type="spellEnd"/>
            <w:r w:rsidRPr="00904ED9">
              <w:rPr>
                <w:sz w:val="26"/>
                <w:szCs w:val="26"/>
              </w:rPr>
              <w:t xml:space="preserve"> </w:t>
            </w:r>
            <w:proofErr w:type="spellStart"/>
            <w:r w:rsidRPr="00904ED9">
              <w:rPr>
                <w:sz w:val="26"/>
                <w:szCs w:val="26"/>
              </w:rPr>
              <w:t>các</w:t>
            </w:r>
            <w:proofErr w:type="spellEnd"/>
            <w:r w:rsidRPr="00904ED9">
              <w:rPr>
                <w:sz w:val="26"/>
                <w:szCs w:val="26"/>
              </w:rPr>
              <w:t xml:space="preserve"> </w:t>
            </w:r>
            <w:proofErr w:type="spellStart"/>
            <w:r w:rsidRPr="00904ED9">
              <w:rPr>
                <w:sz w:val="26"/>
                <w:szCs w:val="26"/>
              </w:rPr>
              <w:t>xã</w:t>
            </w:r>
            <w:proofErr w:type="spellEnd"/>
            <w:r w:rsidRPr="00904ED9">
              <w:rPr>
                <w:sz w:val="26"/>
                <w:szCs w:val="26"/>
              </w:rPr>
              <w:t xml:space="preserve">, </w:t>
            </w:r>
            <w:proofErr w:type="spellStart"/>
            <w:r w:rsidRPr="00904ED9">
              <w:rPr>
                <w:sz w:val="26"/>
                <w:szCs w:val="26"/>
              </w:rPr>
              <w:t>phường</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3406066A"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6630E5ED" w14:textId="77777777" w:rsidR="00CE4866" w:rsidRPr="00904ED9" w:rsidRDefault="00CE4866" w:rsidP="00CE4866">
            <w:pPr>
              <w:jc w:val="right"/>
              <w:rPr>
                <w:sz w:val="26"/>
                <w:szCs w:val="26"/>
              </w:rPr>
            </w:pPr>
            <w:r w:rsidRPr="00904ED9">
              <w:rPr>
                <w:sz w:val="26"/>
                <w:szCs w:val="26"/>
              </w:rPr>
              <w:t>100</w:t>
            </w:r>
          </w:p>
        </w:tc>
        <w:tc>
          <w:tcPr>
            <w:tcW w:w="1288" w:type="dxa"/>
            <w:tcBorders>
              <w:top w:val="nil"/>
              <w:left w:val="nil"/>
              <w:bottom w:val="single" w:sz="4" w:space="0" w:color="auto"/>
              <w:right w:val="single" w:sz="4" w:space="0" w:color="auto"/>
            </w:tcBorders>
            <w:shd w:val="clear" w:color="auto" w:fill="auto"/>
            <w:vAlign w:val="center"/>
            <w:hideMark/>
          </w:tcPr>
          <w:p w14:paraId="7CF191A1"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5A6CDA34"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1CFBDB87" w14:textId="77777777" w:rsidR="00CE4866" w:rsidRPr="00904ED9" w:rsidRDefault="00CE4866" w:rsidP="00CE4866">
            <w:pPr>
              <w:jc w:val="center"/>
              <w:rPr>
                <w:sz w:val="26"/>
                <w:szCs w:val="26"/>
              </w:rPr>
            </w:pPr>
            <w:r w:rsidRPr="00904ED9">
              <w:rPr>
                <w:sz w:val="26"/>
                <w:szCs w:val="26"/>
              </w:rPr>
              <w:t> </w:t>
            </w:r>
          </w:p>
        </w:tc>
      </w:tr>
      <w:tr w:rsidR="00904ED9" w:rsidRPr="00904ED9" w14:paraId="7B4530B6"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7337ADB3" w14:textId="77777777" w:rsidR="00CE4866" w:rsidRPr="00904ED9" w:rsidRDefault="00CE4866" w:rsidP="00CE4866">
            <w:pPr>
              <w:jc w:val="center"/>
              <w:rPr>
                <w:sz w:val="26"/>
                <w:szCs w:val="26"/>
              </w:rPr>
            </w:pPr>
            <w:r w:rsidRPr="00904ED9">
              <w:rPr>
                <w:sz w:val="26"/>
                <w:szCs w:val="26"/>
              </w:rPr>
              <w:t>b</w:t>
            </w:r>
          </w:p>
        </w:tc>
        <w:tc>
          <w:tcPr>
            <w:tcW w:w="7008" w:type="dxa"/>
            <w:tcBorders>
              <w:top w:val="nil"/>
              <w:left w:val="nil"/>
              <w:bottom w:val="single" w:sz="4" w:space="0" w:color="auto"/>
              <w:right w:val="single" w:sz="4" w:space="0" w:color="auto"/>
            </w:tcBorders>
            <w:shd w:val="clear" w:color="auto" w:fill="auto"/>
            <w:vAlign w:val="center"/>
            <w:hideMark/>
          </w:tcPr>
          <w:p w14:paraId="3A0F923B" w14:textId="77777777" w:rsidR="00CE4866" w:rsidRPr="00904ED9" w:rsidRDefault="00CE4866" w:rsidP="00CE4866">
            <w:pPr>
              <w:jc w:val="both"/>
              <w:rPr>
                <w:sz w:val="26"/>
                <w:szCs w:val="26"/>
              </w:rPr>
            </w:pPr>
            <w:proofErr w:type="spellStart"/>
            <w:r w:rsidRPr="00904ED9">
              <w:rPr>
                <w:sz w:val="26"/>
                <w:szCs w:val="26"/>
              </w:rPr>
              <w:t>Trên</w:t>
            </w:r>
            <w:proofErr w:type="spellEnd"/>
            <w:r w:rsidRPr="00904ED9">
              <w:rPr>
                <w:sz w:val="26"/>
                <w:szCs w:val="26"/>
              </w:rPr>
              <w:t xml:space="preserve"> </w:t>
            </w:r>
            <w:proofErr w:type="spellStart"/>
            <w:r w:rsidRPr="00904ED9">
              <w:rPr>
                <w:sz w:val="26"/>
                <w:szCs w:val="26"/>
              </w:rPr>
              <w:t>địa</w:t>
            </w:r>
            <w:proofErr w:type="spellEnd"/>
            <w:r w:rsidRPr="00904ED9">
              <w:rPr>
                <w:sz w:val="26"/>
                <w:szCs w:val="26"/>
              </w:rPr>
              <w:t xml:space="preserve"> </w:t>
            </w:r>
            <w:proofErr w:type="spellStart"/>
            <w:r w:rsidRPr="00904ED9">
              <w:rPr>
                <w:sz w:val="26"/>
                <w:szCs w:val="26"/>
              </w:rPr>
              <w:t>bàn</w:t>
            </w:r>
            <w:proofErr w:type="spellEnd"/>
            <w:r w:rsidRPr="00904ED9">
              <w:rPr>
                <w:sz w:val="26"/>
                <w:szCs w:val="26"/>
              </w:rPr>
              <w:t xml:space="preserve"> </w:t>
            </w:r>
            <w:proofErr w:type="spellStart"/>
            <w:r w:rsidRPr="00904ED9">
              <w:rPr>
                <w:sz w:val="26"/>
                <w:szCs w:val="26"/>
              </w:rPr>
              <w:t>đặc</w:t>
            </w:r>
            <w:proofErr w:type="spellEnd"/>
            <w:r w:rsidRPr="00904ED9">
              <w:rPr>
                <w:sz w:val="26"/>
                <w:szCs w:val="26"/>
              </w:rPr>
              <w:t xml:space="preserve"> </w:t>
            </w:r>
            <w:proofErr w:type="spellStart"/>
            <w:r w:rsidRPr="00904ED9">
              <w:rPr>
                <w:sz w:val="26"/>
                <w:szCs w:val="26"/>
              </w:rPr>
              <w:t>khu</w:t>
            </w:r>
            <w:proofErr w:type="spellEnd"/>
            <w:r w:rsidRPr="00904ED9">
              <w:rPr>
                <w:sz w:val="26"/>
                <w:szCs w:val="26"/>
              </w:rPr>
              <w:t xml:space="preserve"> Lý </w:t>
            </w:r>
            <w:proofErr w:type="spellStart"/>
            <w:r w:rsidRPr="00904ED9">
              <w:rPr>
                <w:sz w:val="26"/>
                <w:szCs w:val="26"/>
              </w:rPr>
              <w:t>Sơn</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0269B1FC"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2BDDCE24"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7739FA64"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0647D1D5" w14:textId="77777777" w:rsidR="00CE4866" w:rsidRPr="00904ED9" w:rsidRDefault="00CE4866" w:rsidP="00CE4866">
            <w:pPr>
              <w:jc w:val="right"/>
              <w:rPr>
                <w:sz w:val="26"/>
                <w:szCs w:val="26"/>
              </w:rPr>
            </w:pPr>
            <w:r w:rsidRPr="00904ED9">
              <w:rPr>
                <w:sz w:val="26"/>
                <w:szCs w:val="26"/>
              </w:rPr>
              <w:t>100</w:t>
            </w:r>
          </w:p>
        </w:tc>
        <w:tc>
          <w:tcPr>
            <w:tcW w:w="2147" w:type="dxa"/>
            <w:tcBorders>
              <w:top w:val="nil"/>
              <w:left w:val="nil"/>
              <w:bottom w:val="single" w:sz="4" w:space="0" w:color="auto"/>
              <w:right w:val="single" w:sz="4" w:space="0" w:color="auto"/>
            </w:tcBorders>
            <w:shd w:val="clear" w:color="auto" w:fill="auto"/>
            <w:vAlign w:val="center"/>
            <w:hideMark/>
          </w:tcPr>
          <w:p w14:paraId="0C498377" w14:textId="77777777" w:rsidR="00CE4866" w:rsidRPr="00904ED9" w:rsidRDefault="00CE4866" w:rsidP="00CE4866">
            <w:pPr>
              <w:jc w:val="center"/>
              <w:rPr>
                <w:sz w:val="26"/>
                <w:szCs w:val="26"/>
              </w:rPr>
            </w:pPr>
            <w:r w:rsidRPr="00904ED9">
              <w:rPr>
                <w:sz w:val="26"/>
                <w:szCs w:val="26"/>
              </w:rPr>
              <w:t> </w:t>
            </w:r>
          </w:p>
        </w:tc>
      </w:tr>
      <w:tr w:rsidR="00904ED9" w:rsidRPr="00904ED9" w14:paraId="4DA8D163"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286AB712" w14:textId="77777777" w:rsidR="00CE4866" w:rsidRPr="00904ED9" w:rsidRDefault="00CE4866" w:rsidP="00CE4866">
            <w:pPr>
              <w:jc w:val="center"/>
              <w:rPr>
                <w:sz w:val="26"/>
                <w:szCs w:val="26"/>
              </w:rPr>
            </w:pPr>
            <w:r w:rsidRPr="00904ED9">
              <w:rPr>
                <w:sz w:val="26"/>
                <w:szCs w:val="26"/>
              </w:rPr>
              <w:t>14.2</w:t>
            </w:r>
          </w:p>
        </w:tc>
        <w:tc>
          <w:tcPr>
            <w:tcW w:w="7008" w:type="dxa"/>
            <w:tcBorders>
              <w:top w:val="nil"/>
              <w:left w:val="nil"/>
              <w:bottom w:val="single" w:sz="4" w:space="0" w:color="auto"/>
              <w:right w:val="single" w:sz="4" w:space="0" w:color="auto"/>
            </w:tcBorders>
            <w:shd w:val="clear" w:color="auto" w:fill="auto"/>
            <w:vAlign w:val="center"/>
            <w:hideMark/>
          </w:tcPr>
          <w:p w14:paraId="20FDF83F" w14:textId="77777777" w:rsidR="00CE4866" w:rsidRPr="00904ED9" w:rsidRDefault="00CE4866" w:rsidP="00CE4866">
            <w:pPr>
              <w:jc w:val="both"/>
              <w:rPr>
                <w:sz w:val="26"/>
                <w:szCs w:val="26"/>
              </w:rPr>
            </w:pPr>
            <w:r w:rsidRPr="00904ED9">
              <w:rPr>
                <w:sz w:val="26"/>
                <w:szCs w:val="26"/>
              </w:rPr>
              <w:t xml:space="preserve">Thu </w:t>
            </w:r>
            <w:proofErr w:type="spellStart"/>
            <w:r w:rsidRPr="00904ED9">
              <w:rPr>
                <w:sz w:val="26"/>
                <w:szCs w:val="26"/>
              </w:rPr>
              <w:t>từ</w:t>
            </w:r>
            <w:proofErr w:type="spellEnd"/>
            <w:r w:rsidRPr="00904ED9">
              <w:rPr>
                <w:sz w:val="26"/>
                <w:szCs w:val="26"/>
              </w:rPr>
              <w:t xml:space="preserve"> </w:t>
            </w:r>
            <w:proofErr w:type="spellStart"/>
            <w:r w:rsidRPr="00904ED9">
              <w:rPr>
                <w:sz w:val="26"/>
                <w:szCs w:val="26"/>
              </w:rPr>
              <w:t>hộ</w:t>
            </w:r>
            <w:proofErr w:type="spellEnd"/>
            <w:r w:rsidRPr="00904ED9">
              <w:rPr>
                <w:sz w:val="26"/>
                <w:szCs w:val="26"/>
              </w:rPr>
              <w:t xml:space="preserve"> </w:t>
            </w:r>
            <w:proofErr w:type="spellStart"/>
            <w:r w:rsidRPr="00904ED9">
              <w:rPr>
                <w:sz w:val="26"/>
                <w:szCs w:val="26"/>
              </w:rPr>
              <w:t>gia</w:t>
            </w:r>
            <w:proofErr w:type="spellEnd"/>
            <w:r w:rsidRPr="00904ED9">
              <w:rPr>
                <w:sz w:val="26"/>
                <w:szCs w:val="26"/>
              </w:rPr>
              <w:t xml:space="preserve"> </w:t>
            </w:r>
            <w:proofErr w:type="spellStart"/>
            <w:r w:rsidRPr="00904ED9">
              <w:rPr>
                <w:sz w:val="26"/>
                <w:szCs w:val="26"/>
              </w:rPr>
              <w:t>đình</w:t>
            </w:r>
            <w:proofErr w:type="spellEnd"/>
            <w:r w:rsidRPr="00904ED9">
              <w:rPr>
                <w:sz w:val="26"/>
                <w:szCs w:val="26"/>
              </w:rPr>
              <w:t xml:space="preserve">, </w:t>
            </w:r>
            <w:proofErr w:type="spellStart"/>
            <w:r w:rsidRPr="00904ED9">
              <w:rPr>
                <w:sz w:val="26"/>
                <w:szCs w:val="26"/>
              </w:rPr>
              <w:t>cá</w:t>
            </w:r>
            <w:proofErr w:type="spellEnd"/>
            <w:r w:rsidRPr="00904ED9">
              <w:rPr>
                <w:sz w:val="26"/>
                <w:szCs w:val="26"/>
              </w:rPr>
              <w:t xml:space="preserve"> </w:t>
            </w:r>
            <w:proofErr w:type="spellStart"/>
            <w:r w:rsidRPr="00904ED9">
              <w:rPr>
                <w:sz w:val="26"/>
                <w:szCs w:val="26"/>
              </w:rPr>
              <w:t>nhân</w:t>
            </w:r>
            <w:proofErr w:type="spellEnd"/>
            <w:r w:rsidRPr="00904ED9">
              <w:rPr>
                <w:sz w:val="26"/>
                <w:szCs w:val="26"/>
              </w:rPr>
              <w:t xml:space="preserve"> </w:t>
            </w:r>
            <w:proofErr w:type="spellStart"/>
            <w:r w:rsidRPr="00904ED9">
              <w:rPr>
                <w:sz w:val="26"/>
                <w:szCs w:val="26"/>
              </w:rPr>
              <w:t>sản</w:t>
            </w:r>
            <w:proofErr w:type="spellEnd"/>
            <w:r w:rsidRPr="00904ED9">
              <w:rPr>
                <w:sz w:val="26"/>
                <w:szCs w:val="26"/>
              </w:rPr>
              <w:t xml:space="preserve"> </w:t>
            </w:r>
            <w:proofErr w:type="spellStart"/>
            <w:r w:rsidRPr="00904ED9">
              <w:rPr>
                <w:sz w:val="26"/>
                <w:szCs w:val="26"/>
              </w:rPr>
              <w:t>xuất</w:t>
            </w:r>
            <w:proofErr w:type="spellEnd"/>
            <w:r w:rsidRPr="00904ED9">
              <w:rPr>
                <w:sz w:val="26"/>
                <w:szCs w:val="26"/>
              </w:rPr>
              <w:t xml:space="preserve"> </w:t>
            </w:r>
            <w:proofErr w:type="spellStart"/>
            <w:r w:rsidRPr="00904ED9">
              <w:rPr>
                <w:sz w:val="26"/>
                <w:szCs w:val="26"/>
              </w:rPr>
              <w:t>kinh</w:t>
            </w:r>
            <w:proofErr w:type="spellEnd"/>
            <w:r w:rsidRPr="00904ED9">
              <w:rPr>
                <w:sz w:val="26"/>
                <w:szCs w:val="26"/>
              </w:rPr>
              <w:t xml:space="preserve"> </w:t>
            </w:r>
            <w:proofErr w:type="spellStart"/>
            <w:r w:rsidRPr="00904ED9">
              <w:rPr>
                <w:sz w:val="26"/>
                <w:szCs w:val="26"/>
              </w:rPr>
              <w:t>doanh</w:t>
            </w:r>
            <w:proofErr w:type="spellEnd"/>
            <w:r w:rsidRPr="00904ED9">
              <w:rPr>
                <w:sz w:val="26"/>
                <w:szCs w:val="26"/>
              </w:rPr>
              <w:t xml:space="preserve"> </w:t>
            </w:r>
          </w:p>
        </w:tc>
        <w:tc>
          <w:tcPr>
            <w:tcW w:w="1189" w:type="dxa"/>
            <w:tcBorders>
              <w:top w:val="nil"/>
              <w:left w:val="nil"/>
              <w:bottom w:val="single" w:sz="4" w:space="0" w:color="auto"/>
              <w:right w:val="single" w:sz="4" w:space="0" w:color="auto"/>
            </w:tcBorders>
            <w:shd w:val="clear" w:color="auto" w:fill="auto"/>
            <w:vAlign w:val="center"/>
            <w:hideMark/>
          </w:tcPr>
          <w:p w14:paraId="4A294009"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2B8A671F"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77A2DF88"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3E666B5A"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7A313AC7" w14:textId="77777777" w:rsidR="00CE4866" w:rsidRPr="00904ED9" w:rsidRDefault="00CE4866" w:rsidP="00CE4866">
            <w:pPr>
              <w:jc w:val="center"/>
              <w:rPr>
                <w:sz w:val="26"/>
                <w:szCs w:val="26"/>
              </w:rPr>
            </w:pPr>
            <w:r w:rsidRPr="00904ED9">
              <w:rPr>
                <w:sz w:val="26"/>
                <w:szCs w:val="26"/>
              </w:rPr>
              <w:t> </w:t>
            </w:r>
          </w:p>
        </w:tc>
      </w:tr>
      <w:tr w:rsidR="00904ED9" w:rsidRPr="00904ED9" w14:paraId="52ABB9D9"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6075AEC9" w14:textId="77777777" w:rsidR="00CE4866" w:rsidRPr="00904ED9" w:rsidRDefault="00CE4866" w:rsidP="00CE4866">
            <w:pPr>
              <w:jc w:val="center"/>
              <w:rPr>
                <w:sz w:val="26"/>
                <w:szCs w:val="26"/>
              </w:rPr>
            </w:pPr>
            <w:r w:rsidRPr="00904ED9">
              <w:rPr>
                <w:sz w:val="26"/>
                <w:szCs w:val="26"/>
              </w:rPr>
              <w:t>a</w:t>
            </w:r>
          </w:p>
        </w:tc>
        <w:tc>
          <w:tcPr>
            <w:tcW w:w="7008" w:type="dxa"/>
            <w:tcBorders>
              <w:top w:val="nil"/>
              <w:left w:val="nil"/>
              <w:bottom w:val="single" w:sz="4" w:space="0" w:color="auto"/>
              <w:right w:val="single" w:sz="4" w:space="0" w:color="auto"/>
            </w:tcBorders>
            <w:shd w:val="clear" w:color="auto" w:fill="auto"/>
            <w:vAlign w:val="center"/>
            <w:hideMark/>
          </w:tcPr>
          <w:p w14:paraId="1DBF3D79" w14:textId="77777777" w:rsidR="00CE4866" w:rsidRPr="00904ED9" w:rsidRDefault="00CE4866" w:rsidP="00CE4866">
            <w:pPr>
              <w:jc w:val="both"/>
              <w:rPr>
                <w:sz w:val="26"/>
                <w:szCs w:val="26"/>
              </w:rPr>
            </w:pPr>
            <w:proofErr w:type="spellStart"/>
            <w:r w:rsidRPr="00904ED9">
              <w:rPr>
                <w:sz w:val="26"/>
                <w:szCs w:val="26"/>
              </w:rPr>
              <w:t>Trên</w:t>
            </w:r>
            <w:proofErr w:type="spellEnd"/>
            <w:r w:rsidRPr="00904ED9">
              <w:rPr>
                <w:sz w:val="26"/>
                <w:szCs w:val="26"/>
              </w:rPr>
              <w:t xml:space="preserve"> </w:t>
            </w:r>
            <w:proofErr w:type="spellStart"/>
            <w:r w:rsidRPr="00904ED9">
              <w:rPr>
                <w:sz w:val="26"/>
                <w:szCs w:val="26"/>
              </w:rPr>
              <w:t>địa</w:t>
            </w:r>
            <w:proofErr w:type="spellEnd"/>
            <w:r w:rsidRPr="00904ED9">
              <w:rPr>
                <w:sz w:val="26"/>
                <w:szCs w:val="26"/>
              </w:rPr>
              <w:t xml:space="preserve"> </w:t>
            </w:r>
            <w:proofErr w:type="spellStart"/>
            <w:r w:rsidRPr="00904ED9">
              <w:rPr>
                <w:sz w:val="26"/>
                <w:szCs w:val="26"/>
              </w:rPr>
              <w:t>bàn</w:t>
            </w:r>
            <w:proofErr w:type="spellEnd"/>
            <w:r w:rsidRPr="00904ED9">
              <w:rPr>
                <w:sz w:val="26"/>
                <w:szCs w:val="26"/>
              </w:rPr>
              <w:t xml:space="preserve"> </w:t>
            </w:r>
            <w:proofErr w:type="spellStart"/>
            <w:r w:rsidRPr="00904ED9">
              <w:rPr>
                <w:sz w:val="26"/>
                <w:szCs w:val="26"/>
              </w:rPr>
              <w:t>các</w:t>
            </w:r>
            <w:proofErr w:type="spellEnd"/>
            <w:r w:rsidRPr="00904ED9">
              <w:rPr>
                <w:sz w:val="26"/>
                <w:szCs w:val="26"/>
              </w:rPr>
              <w:t xml:space="preserve"> </w:t>
            </w:r>
            <w:proofErr w:type="spellStart"/>
            <w:r w:rsidRPr="00904ED9">
              <w:rPr>
                <w:sz w:val="26"/>
                <w:szCs w:val="26"/>
              </w:rPr>
              <w:t>xã</w:t>
            </w:r>
            <w:proofErr w:type="spellEnd"/>
            <w:r w:rsidRPr="00904ED9">
              <w:rPr>
                <w:sz w:val="26"/>
                <w:szCs w:val="26"/>
              </w:rPr>
              <w:t xml:space="preserve">, </w:t>
            </w:r>
            <w:proofErr w:type="spellStart"/>
            <w:r w:rsidRPr="00904ED9">
              <w:rPr>
                <w:sz w:val="26"/>
                <w:szCs w:val="26"/>
              </w:rPr>
              <w:t>phường</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4CA60660"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184F6C4A"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39FA1D70" w14:textId="77777777" w:rsidR="00CE4866" w:rsidRPr="00904ED9" w:rsidRDefault="00CE4866" w:rsidP="00CE4866">
            <w:pPr>
              <w:jc w:val="right"/>
              <w:rPr>
                <w:sz w:val="26"/>
                <w:szCs w:val="26"/>
              </w:rPr>
            </w:pPr>
            <w:r w:rsidRPr="00904ED9">
              <w:rPr>
                <w:sz w:val="26"/>
                <w:szCs w:val="26"/>
              </w:rPr>
              <w:t>100</w:t>
            </w:r>
          </w:p>
        </w:tc>
        <w:tc>
          <w:tcPr>
            <w:tcW w:w="1178" w:type="dxa"/>
            <w:tcBorders>
              <w:top w:val="nil"/>
              <w:left w:val="nil"/>
              <w:bottom w:val="single" w:sz="4" w:space="0" w:color="auto"/>
              <w:right w:val="single" w:sz="4" w:space="0" w:color="auto"/>
            </w:tcBorders>
            <w:shd w:val="clear" w:color="auto" w:fill="auto"/>
            <w:vAlign w:val="center"/>
            <w:hideMark/>
          </w:tcPr>
          <w:p w14:paraId="4B482143"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2930DD6F" w14:textId="77777777" w:rsidR="00CE4866" w:rsidRPr="00904ED9" w:rsidRDefault="00CE4866" w:rsidP="00CE4866">
            <w:pPr>
              <w:jc w:val="center"/>
              <w:rPr>
                <w:sz w:val="26"/>
                <w:szCs w:val="26"/>
              </w:rPr>
            </w:pPr>
            <w:r w:rsidRPr="00904ED9">
              <w:rPr>
                <w:sz w:val="26"/>
                <w:szCs w:val="26"/>
              </w:rPr>
              <w:t> </w:t>
            </w:r>
          </w:p>
        </w:tc>
      </w:tr>
      <w:tr w:rsidR="00904ED9" w:rsidRPr="00904ED9" w14:paraId="23DC7FBD"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2105A176" w14:textId="77777777" w:rsidR="00CE4866" w:rsidRPr="00904ED9" w:rsidRDefault="00CE4866" w:rsidP="00CE4866">
            <w:pPr>
              <w:jc w:val="center"/>
              <w:rPr>
                <w:sz w:val="26"/>
                <w:szCs w:val="26"/>
              </w:rPr>
            </w:pPr>
            <w:r w:rsidRPr="00904ED9">
              <w:rPr>
                <w:sz w:val="26"/>
                <w:szCs w:val="26"/>
              </w:rPr>
              <w:t>b</w:t>
            </w:r>
          </w:p>
        </w:tc>
        <w:tc>
          <w:tcPr>
            <w:tcW w:w="7008" w:type="dxa"/>
            <w:tcBorders>
              <w:top w:val="nil"/>
              <w:left w:val="nil"/>
              <w:bottom w:val="single" w:sz="4" w:space="0" w:color="auto"/>
              <w:right w:val="single" w:sz="4" w:space="0" w:color="auto"/>
            </w:tcBorders>
            <w:shd w:val="clear" w:color="auto" w:fill="auto"/>
            <w:vAlign w:val="center"/>
            <w:hideMark/>
          </w:tcPr>
          <w:p w14:paraId="700FE75C" w14:textId="77777777" w:rsidR="00CE4866" w:rsidRPr="00904ED9" w:rsidRDefault="00CE4866" w:rsidP="00CE4866">
            <w:pPr>
              <w:jc w:val="both"/>
              <w:rPr>
                <w:sz w:val="26"/>
                <w:szCs w:val="26"/>
              </w:rPr>
            </w:pPr>
            <w:proofErr w:type="spellStart"/>
            <w:r w:rsidRPr="00904ED9">
              <w:rPr>
                <w:sz w:val="26"/>
                <w:szCs w:val="26"/>
              </w:rPr>
              <w:t>Trên</w:t>
            </w:r>
            <w:proofErr w:type="spellEnd"/>
            <w:r w:rsidRPr="00904ED9">
              <w:rPr>
                <w:sz w:val="26"/>
                <w:szCs w:val="26"/>
              </w:rPr>
              <w:t xml:space="preserve"> </w:t>
            </w:r>
            <w:proofErr w:type="spellStart"/>
            <w:r w:rsidRPr="00904ED9">
              <w:rPr>
                <w:sz w:val="26"/>
                <w:szCs w:val="26"/>
              </w:rPr>
              <w:t>địa</w:t>
            </w:r>
            <w:proofErr w:type="spellEnd"/>
            <w:r w:rsidRPr="00904ED9">
              <w:rPr>
                <w:sz w:val="26"/>
                <w:szCs w:val="26"/>
              </w:rPr>
              <w:t xml:space="preserve"> </w:t>
            </w:r>
            <w:proofErr w:type="spellStart"/>
            <w:r w:rsidRPr="00904ED9">
              <w:rPr>
                <w:sz w:val="26"/>
                <w:szCs w:val="26"/>
              </w:rPr>
              <w:t>bàn</w:t>
            </w:r>
            <w:proofErr w:type="spellEnd"/>
            <w:r w:rsidRPr="00904ED9">
              <w:rPr>
                <w:sz w:val="26"/>
                <w:szCs w:val="26"/>
              </w:rPr>
              <w:t xml:space="preserve"> </w:t>
            </w:r>
            <w:proofErr w:type="spellStart"/>
            <w:r w:rsidRPr="00904ED9">
              <w:rPr>
                <w:sz w:val="26"/>
                <w:szCs w:val="26"/>
              </w:rPr>
              <w:t>đặc</w:t>
            </w:r>
            <w:proofErr w:type="spellEnd"/>
            <w:r w:rsidRPr="00904ED9">
              <w:rPr>
                <w:sz w:val="26"/>
                <w:szCs w:val="26"/>
              </w:rPr>
              <w:t xml:space="preserve"> </w:t>
            </w:r>
            <w:proofErr w:type="spellStart"/>
            <w:r w:rsidRPr="00904ED9">
              <w:rPr>
                <w:sz w:val="26"/>
                <w:szCs w:val="26"/>
              </w:rPr>
              <w:t>khu</w:t>
            </w:r>
            <w:proofErr w:type="spellEnd"/>
            <w:r w:rsidRPr="00904ED9">
              <w:rPr>
                <w:sz w:val="26"/>
                <w:szCs w:val="26"/>
              </w:rPr>
              <w:t xml:space="preserve"> Lý </w:t>
            </w:r>
            <w:proofErr w:type="spellStart"/>
            <w:r w:rsidRPr="00904ED9">
              <w:rPr>
                <w:sz w:val="26"/>
                <w:szCs w:val="26"/>
              </w:rPr>
              <w:t>Sơn</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2D2B96CE"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7C452357"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0369BDE4"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0AA67BEB" w14:textId="77777777" w:rsidR="00CE4866" w:rsidRPr="00904ED9" w:rsidRDefault="00CE4866" w:rsidP="00CE4866">
            <w:pPr>
              <w:jc w:val="right"/>
              <w:rPr>
                <w:sz w:val="26"/>
                <w:szCs w:val="26"/>
              </w:rPr>
            </w:pPr>
            <w:r w:rsidRPr="00904ED9">
              <w:rPr>
                <w:sz w:val="26"/>
                <w:szCs w:val="26"/>
              </w:rPr>
              <w:t>100</w:t>
            </w:r>
          </w:p>
        </w:tc>
        <w:tc>
          <w:tcPr>
            <w:tcW w:w="2147" w:type="dxa"/>
            <w:tcBorders>
              <w:top w:val="nil"/>
              <w:left w:val="nil"/>
              <w:bottom w:val="single" w:sz="4" w:space="0" w:color="auto"/>
              <w:right w:val="single" w:sz="4" w:space="0" w:color="auto"/>
            </w:tcBorders>
            <w:shd w:val="clear" w:color="auto" w:fill="auto"/>
            <w:vAlign w:val="center"/>
            <w:hideMark/>
          </w:tcPr>
          <w:p w14:paraId="2FECA0AB" w14:textId="77777777" w:rsidR="00CE4866" w:rsidRPr="00904ED9" w:rsidRDefault="00CE4866" w:rsidP="00CE4866">
            <w:pPr>
              <w:jc w:val="center"/>
              <w:rPr>
                <w:sz w:val="26"/>
                <w:szCs w:val="26"/>
              </w:rPr>
            </w:pPr>
            <w:r w:rsidRPr="00904ED9">
              <w:rPr>
                <w:sz w:val="26"/>
                <w:szCs w:val="26"/>
              </w:rPr>
              <w:t> </w:t>
            </w:r>
          </w:p>
        </w:tc>
      </w:tr>
      <w:tr w:rsidR="00904ED9" w:rsidRPr="00904ED9" w14:paraId="1F32FAE6"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5D1D314D" w14:textId="77777777" w:rsidR="00CE4866" w:rsidRPr="00904ED9" w:rsidRDefault="00CE4866" w:rsidP="00CE4866">
            <w:pPr>
              <w:jc w:val="center"/>
              <w:rPr>
                <w:sz w:val="26"/>
                <w:szCs w:val="26"/>
              </w:rPr>
            </w:pPr>
            <w:r w:rsidRPr="00904ED9">
              <w:rPr>
                <w:sz w:val="26"/>
                <w:szCs w:val="26"/>
              </w:rPr>
              <w:t>15</w:t>
            </w:r>
          </w:p>
        </w:tc>
        <w:tc>
          <w:tcPr>
            <w:tcW w:w="7008" w:type="dxa"/>
            <w:tcBorders>
              <w:top w:val="nil"/>
              <w:left w:val="nil"/>
              <w:bottom w:val="single" w:sz="4" w:space="0" w:color="auto"/>
              <w:right w:val="single" w:sz="4" w:space="0" w:color="auto"/>
            </w:tcBorders>
            <w:shd w:val="clear" w:color="auto" w:fill="auto"/>
            <w:vAlign w:val="center"/>
            <w:hideMark/>
          </w:tcPr>
          <w:p w14:paraId="43F9474A" w14:textId="77777777" w:rsidR="00CE4866" w:rsidRPr="00904ED9" w:rsidRDefault="00CE4866" w:rsidP="00CE4866">
            <w:pPr>
              <w:jc w:val="both"/>
              <w:rPr>
                <w:sz w:val="26"/>
                <w:szCs w:val="26"/>
              </w:rPr>
            </w:pPr>
            <w:r w:rsidRPr="00904ED9">
              <w:rPr>
                <w:sz w:val="26"/>
                <w:szCs w:val="26"/>
              </w:rPr>
              <w:t xml:space="preserve">Thu </w:t>
            </w:r>
            <w:proofErr w:type="spellStart"/>
            <w:r w:rsidRPr="00904ED9">
              <w:rPr>
                <w:sz w:val="26"/>
                <w:szCs w:val="26"/>
              </w:rPr>
              <w:t>phí</w:t>
            </w:r>
            <w:proofErr w:type="spellEnd"/>
            <w:r w:rsidRPr="00904ED9">
              <w:rPr>
                <w:sz w:val="26"/>
                <w:szCs w:val="26"/>
              </w:rPr>
              <w:t xml:space="preserve">, </w:t>
            </w:r>
            <w:proofErr w:type="spellStart"/>
            <w:r w:rsidRPr="00904ED9">
              <w:rPr>
                <w:sz w:val="26"/>
                <w:szCs w:val="26"/>
              </w:rPr>
              <w:t>lệ</w:t>
            </w:r>
            <w:proofErr w:type="spellEnd"/>
            <w:r w:rsidRPr="00904ED9">
              <w:rPr>
                <w:sz w:val="26"/>
                <w:szCs w:val="26"/>
              </w:rPr>
              <w:t xml:space="preserve"> </w:t>
            </w:r>
            <w:proofErr w:type="spellStart"/>
            <w:r w:rsidRPr="00904ED9">
              <w:rPr>
                <w:sz w:val="26"/>
                <w:szCs w:val="26"/>
              </w:rPr>
              <w:t>phí</w:t>
            </w:r>
            <w:proofErr w:type="spellEnd"/>
            <w:r w:rsidRPr="00904ED9">
              <w:rPr>
                <w:sz w:val="26"/>
                <w:szCs w:val="26"/>
              </w:rPr>
              <w:t xml:space="preserve"> </w:t>
            </w:r>
            <w:proofErr w:type="spellStart"/>
            <w:r w:rsidRPr="00904ED9">
              <w:rPr>
                <w:sz w:val="26"/>
                <w:szCs w:val="26"/>
              </w:rPr>
              <w:t>khác</w:t>
            </w:r>
            <w:proofErr w:type="spellEnd"/>
            <w:r w:rsidRPr="00904ED9">
              <w:rPr>
                <w:sz w:val="26"/>
                <w:szCs w:val="26"/>
              </w:rPr>
              <w:t xml:space="preserve"> </w:t>
            </w:r>
          </w:p>
        </w:tc>
        <w:tc>
          <w:tcPr>
            <w:tcW w:w="1189" w:type="dxa"/>
            <w:tcBorders>
              <w:top w:val="nil"/>
              <w:left w:val="nil"/>
              <w:bottom w:val="single" w:sz="4" w:space="0" w:color="auto"/>
              <w:right w:val="single" w:sz="4" w:space="0" w:color="auto"/>
            </w:tcBorders>
            <w:shd w:val="clear" w:color="auto" w:fill="auto"/>
            <w:vAlign w:val="center"/>
            <w:hideMark/>
          </w:tcPr>
          <w:p w14:paraId="4D30C670"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63398762"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310BAC7E"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27E53B36"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201D4D80" w14:textId="77777777" w:rsidR="00CE4866" w:rsidRPr="00904ED9" w:rsidRDefault="00CE4866" w:rsidP="00CE4866">
            <w:pPr>
              <w:jc w:val="center"/>
              <w:rPr>
                <w:sz w:val="26"/>
                <w:szCs w:val="26"/>
              </w:rPr>
            </w:pPr>
            <w:r w:rsidRPr="00904ED9">
              <w:rPr>
                <w:sz w:val="26"/>
                <w:szCs w:val="26"/>
              </w:rPr>
              <w:t> </w:t>
            </w:r>
          </w:p>
        </w:tc>
      </w:tr>
      <w:tr w:rsidR="00904ED9" w:rsidRPr="00904ED9" w14:paraId="5A2C17CE"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01D00367" w14:textId="77777777" w:rsidR="00CE4866" w:rsidRPr="00904ED9" w:rsidRDefault="00CE4866" w:rsidP="00CE4866">
            <w:pPr>
              <w:jc w:val="center"/>
              <w:rPr>
                <w:sz w:val="26"/>
                <w:szCs w:val="26"/>
              </w:rPr>
            </w:pPr>
            <w:r w:rsidRPr="00904ED9">
              <w:rPr>
                <w:sz w:val="26"/>
                <w:szCs w:val="26"/>
              </w:rPr>
              <w:t>15.1</w:t>
            </w:r>
          </w:p>
        </w:tc>
        <w:tc>
          <w:tcPr>
            <w:tcW w:w="7008" w:type="dxa"/>
            <w:tcBorders>
              <w:top w:val="nil"/>
              <w:left w:val="nil"/>
              <w:bottom w:val="single" w:sz="4" w:space="0" w:color="auto"/>
              <w:right w:val="single" w:sz="4" w:space="0" w:color="auto"/>
            </w:tcBorders>
            <w:shd w:val="clear" w:color="auto" w:fill="auto"/>
            <w:vAlign w:val="center"/>
            <w:hideMark/>
          </w:tcPr>
          <w:p w14:paraId="241F4296" w14:textId="77777777" w:rsidR="00CE4866" w:rsidRPr="00904ED9" w:rsidRDefault="00CE4866" w:rsidP="00CE4866">
            <w:pPr>
              <w:jc w:val="both"/>
              <w:rPr>
                <w:sz w:val="26"/>
                <w:szCs w:val="26"/>
              </w:rPr>
            </w:pPr>
            <w:proofErr w:type="spellStart"/>
            <w:r w:rsidRPr="00904ED9">
              <w:rPr>
                <w:sz w:val="26"/>
                <w:szCs w:val="26"/>
              </w:rPr>
              <w:t>Các</w:t>
            </w:r>
            <w:proofErr w:type="spellEnd"/>
            <w:r w:rsidRPr="00904ED9">
              <w:rPr>
                <w:sz w:val="26"/>
                <w:szCs w:val="26"/>
              </w:rPr>
              <w:t xml:space="preserve"> </w:t>
            </w:r>
            <w:proofErr w:type="spellStart"/>
            <w:r w:rsidRPr="00904ED9">
              <w:rPr>
                <w:sz w:val="26"/>
                <w:szCs w:val="26"/>
              </w:rPr>
              <w:t>đơn</w:t>
            </w:r>
            <w:proofErr w:type="spellEnd"/>
            <w:r w:rsidRPr="00904ED9">
              <w:rPr>
                <w:sz w:val="26"/>
                <w:szCs w:val="26"/>
              </w:rPr>
              <w:t xml:space="preserve"> </w:t>
            </w:r>
            <w:proofErr w:type="spellStart"/>
            <w:r w:rsidRPr="00904ED9">
              <w:rPr>
                <w:sz w:val="26"/>
                <w:szCs w:val="26"/>
              </w:rPr>
              <w:t>vị</w:t>
            </w:r>
            <w:proofErr w:type="spellEnd"/>
            <w:r w:rsidRPr="00904ED9">
              <w:rPr>
                <w:sz w:val="26"/>
                <w:szCs w:val="26"/>
              </w:rPr>
              <w:t xml:space="preserve"> </w:t>
            </w:r>
            <w:proofErr w:type="spellStart"/>
            <w:r w:rsidRPr="00904ED9">
              <w:rPr>
                <w:sz w:val="26"/>
                <w:szCs w:val="26"/>
              </w:rPr>
              <w:t>tỉnh</w:t>
            </w:r>
            <w:proofErr w:type="spellEnd"/>
            <w:r w:rsidRPr="00904ED9">
              <w:rPr>
                <w:sz w:val="26"/>
                <w:szCs w:val="26"/>
              </w:rPr>
              <w:t xml:space="preserve"> </w:t>
            </w:r>
            <w:proofErr w:type="spellStart"/>
            <w:r w:rsidRPr="00904ED9">
              <w:rPr>
                <w:sz w:val="26"/>
                <w:szCs w:val="26"/>
              </w:rPr>
              <w:t>quản</w:t>
            </w:r>
            <w:proofErr w:type="spellEnd"/>
            <w:r w:rsidRPr="00904ED9">
              <w:rPr>
                <w:sz w:val="26"/>
                <w:szCs w:val="26"/>
              </w:rPr>
              <w:t xml:space="preserve"> </w:t>
            </w:r>
            <w:proofErr w:type="spellStart"/>
            <w:r w:rsidRPr="00904ED9">
              <w:rPr>
                <w:sz w:val="26"/>
                <w:szCs w:val="26"/>
              </w:rPr>
              <w:t>lý</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5E4A48DD"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62DA24FE" w14:textId="77777777" w:rsidR="00CE4866" w:rsidRPr="00904ED9" w:rsidRDefault="00CE4866" w:rsidP="00CE4866">
            <w:pPr>
              <w:jc w:val="right"/>
              <w:rPr>
                <w:sz w:val="26"/>
                <w:szCs w:val="26"/>
              </w:rPr>
            </w:pPr>
            <w:r w:rsidRPr="00904ED9">
              <w:rPr>
                <w:sz w:val="26"/>
                <w:szCs w:val="26"/>
              </w:rPr>
              <w:t>100</w:t>
            </w:r>
          </w:p>
        </w:tc>
        <w:tc>
          <w:tcPr>
            <w:tcW w:w="1288" w:type="dxa"/>
            <w:tcBorders>
              <w:top w:val="nil"/>
              <w:left w:val="nil"/>
              <w:bottom w:val="single" w:sz="4" w:space="0" w:color="auto"/>
              <w:right w:val="single" w:sz="4" w:space="0" w:color="auto"/>
            </w:tcBorders>
            <w:shd w:val="clear" w:color="auto" w:fill="auto"/>
            <w:vAlign w:val="center"/>
            <w:hideMark/>
          </w:tcPr>
          <w:p w14:paraId="65CA14E4"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149048E5"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7E493967" w14:textId="77777777" w:rsidR="00CE4866" w:rsidRPr="00904ED9" w:rsidRDefault="00CE4866" w:rsidP="00CE4866">
            <w:pPr>
              <w:jc w:val="center"/>
              <w:rPr>
                <w:sz w:val="26"/>
                <w:szCs w:val="26"/>
              </w:rPr>
            </w:pPr>
            <w:r w:rsidRPr="00904ED9">
              <w:rPr>
                <w:sz w:val="26"/>
                <w:szCs w:val="26"/>
              </w:rPr>
              <w:t> </w:t>
            </w:r>
          </w:p>
        </w:tc>
      </w:tr>
      <w:tr w:rsidR="00904ED9" w:rsidRPr="00904ED9" w14:paraId="1F8E4C5D"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689A2F8C" w14:textId="77777777" w:rsidR="00CE4866" w:rsidRPr="00904ED9" w:rsidRDefault="00CE4866" w:rsidP="00CE4866">
            <w:pPr>
              <w:jc w:val="center"/>
              <w:rPr>
                <w:sz w:val="26"/>
                <w:szCs w:val="26"/>
              </w:rPr>
            </w:pPr>
            <w:r w:rsidRPr="00904ED9">
              <w:rPr>
                <w:sz w:val="26"/>
                <w:szCs w:val="26"/>
              </w:rPr>
              <w:t>15.2</w:t>
            </w:r>
          </w:p>
        </w:tc>
        <w:tc>
          <w:tcPr>
            <w:tcW w:w="7008" w:type="dxa"/>
            <w:tcBorders>
              <w:top w:val="nil"/>
              <w:left w:val="nil"/>
              <w:bottom w:val="single" w:sz="4" w:space="0" w:color="auto"/>
              <w:right w:val="single" w:sz="4" w:space="0" w:color="auto"/>
            </w:tcBorders>
            <w:shd w:val="clear" w:color="auto" w:fill="auto"/>
            <w:vAlign w:val="center"/>
            <w:hideMark/>
          </w:tcPr>
          <w:p w14:paraId="7E1EF568" w14:textId="77777777" w:rsidR="00CE4866" w:rsidRPr="00904ED9" w:rsidRDefault="00CE4866" w:rsidP="00CE4866">
            <w:pPr>
              <w:jc w:val="both"/>
              <w:rPr>
                <w:sz w:val="26"/>
                <w:szCs w:val="26"/>
              </w:rPr>
            </w:pPr>
            <w:proofErr w:type="spellStart"/>
            <w:r w:rsidRPr="00904ED9">
              <w:rPr>
                <w:sz w:val="26"/>
                <w:szCs w:val="26"/>
              </w:rPr>
              <w:t>Các</w:t>
            </w:r>
            <w:proofErr w:type="spellEnd"/>
            <w:r w:rsidRPr="00904ED9">
              <w:rPr>
                <w:sz w:val="26"/>
                <w:szCs w:val="26"/>
              </w:rPr>
              <w:t xml:space="preserve"> </w:t>
            </w:r>
            <w:proofErr w:type="spellStart"/>
            <w:r w:rsidRPr="00904ED9">
              <w:rPr>
                <w:sz w:val="26"/>
                <w:szCs w:val="26"/>
              </w:rPr>
              <w:t>đơn</w:t>
            </w:r>
            <w:proofErr w:type="spellEnd"/>
            <w:r w:rsidRPr="00904ED9">
              <w:rPr>
                <w:sz w:val="26"/>
                <w:szCs w:val="26"/>
              </w:rPr>
              <w:t xml:space="preserve"> </w:t>
            </w:r>
            <w:proofErr w:type="spellStart"/>
            <w:r w:rsidRPr="00904ED9">
              <w:rPr>
                <w:sz w:val="26"/>
                <w:szCs w:val="26"/>
              </w:rPr>
              <w:t>vị</w:t>
            </w:r>
            <w:proofErr w:type="spellEnd"/>
            <w:r w:rsidRPr="00904ED9">
              <w:rPr>
                <w:sz w:val="26"/>
                <w:szCs w:val="26"/>
              </w:rPr>
              <w:t xml:space="preserve"> </w:t>
            </w:r>
            <w:proofErr w:type="spellStart"/>
            <w:r w:rsidRPr="00904ED9">
              <w:rPr>
                <w:sz w:val="26"/>
                <w:szCs w:val="26"/>
              </w:rPr>
              <w:t>xã</w:t>
            </w:r>
            <w:proofErr w:type="spellEnd"/>
            <w:r w:rsidRPr="00904ED9">
              <w:rPr>
                <w:sz w:val="26"/>
                <w:szCs w:val="26"/>
              </w:rPr>
              <w:t xml:space="preserve">, </w:t>
            </w:r>
            <w:proofErr w:type="spellStart"/>
            <w:r w:rsidRPr="00904ED9">
              <w:rPr>
                <w:sz w:val="26"/>
                <w:szCs w:val="26"/>
              </w:rPr>
              <w:t>phường</w:t>
            </w:r>
            <w:proofErr w:type="spellEnd"/>
            <w:r w:rsidRPr="00904ED9">
              <w:rPr>
                <w:sz w:val="26"/>
                <w:szCs w:val="26"/>
              </w:rPr>
              <w:t xml:space="preserve"> </w:t>
            </w:r>
            <w:proofErr w:type="spellStart"/>
            <w:r w:rsidRPr="00904ED9">
              <w:rPr>
                <w:sz w:val="26"/>
                <w:szCs w:val="26"/>
              </w:rPr>
              <w:t>quản</w:t>
            </w:r>
            <w:proofErr w:type="spellEnd"/>
            <w:r w:rsidRPr="00904ED9">
              <w:rPr>
                <w:sz w:val="26"/>
                <w:szCs w:val="26"/>
              </w:rPr>
              <w:t xml:space="preserve"> </w:t>
            </w:r>
            <w:proofErr w:type="spellStart"/>
            <w:r w:rsidRPr="00904ED9">
              <w:rPr>
                <w:sz w:val="26"/>
                <w:szCs w:val="26"/>
              </w:rPr>
              <w:t>lý</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04B99809"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5F0A517B"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29E4CF13" w14:textId="77777777" w:rsidR="00CE4866" w:rsidRPr="00904ED9" w:rsidRDefault="00CE4866" w:rsidP="00CE4866">
            <w:pPr>
              <w:jc w:val="right"/>
              <w:rPr>
                <w:sz w:val="26"/>
                <w:szCs w:val="26"/>
              </w:rPr>
            </w:pPr>
            <w:r w:rsidRPr="00904ED9">
              <w:rPr>
                <w:sz w:val="26"/>
                <w:szCs w:val="26"/>
              </w:rPr>
              <w:t>100</w:t>
            </w:r>
          </w:p>
        </w:tc>
        <w:tc>
          <w:tcPr>
            <w:tcW w:w="1178" w:type="dxa"/>
            <w:tcBorders>
              <w:top w:val="nil"/>
              <w:left w:val="nil"/>
              <w:bottom w:val="single" w:sz="4" w:space="0" w:color="auto"/>
              <w:right w:val="single" w:sz="4" w:space="0" w:color="auto"/>
            </w:tcBorders>
            <w:shd w:val="clear" w:color="auto" w:fill="auto"/>
            <w:vAlign w:val="center"/>
            <w:hideMark/>
          </w:tcPr>
          <w:p w14:paraId="49E8DB40"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05300DCE" w14:textId="77777777" w:rsidR="00CE4866" w:rsidRPr="00904ED9" w:rsidRDefault="00CE4866" w:rsidP="00CE4866">
            <w:pPr>
              <w:jc w:val="center"/>
              <w:rPr>
                <w:sz w:val="26"/>
                <w:szCs w:val="26"/>
              </w:rPr>
            </w:pPr>
            <w:r w:rsidRPr="00904ED9">
              <w:rPr>
                <w:sz w:val="26"/>
                <w:szCs w:val="26"/>
              </w:rPr>
              <w:t> </w:t>
            </w:r>
          </w:p>
        </w:tc>
      </w:tr>
      <w:tr w:rsidR="00904ED9" w:rsidRPr="00904ED9" w14:paraId="1739E1A6"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31144BED" w14:textId="77777777" w:rsidR="00CE4866" w:rsidRPr="00904ED9" w:rsidRDefault="00CE4866" w:rsidP="00CE4866">
            <w:pPr>
              <w:jc w:val="center"/>
              <w:rPr>
                <w:sz w:val="26"/>
                <w:szCs w:val="26"/>
              </w:rPr>
            </w:pPr>
            <w:r w:rsidRPr="00904ED9">
              <w:rPr>
                <w:sz w:val="26"/>
                <w:szCs w:val="26"/>
              </w:rPr>
              <w:lastRenderedPageBreak/>
              <w:t>15.3</w:t>
            </w:r>
          </w:p>
        </w:tc>
        <w:tc>
          <w:tcPr>
            <w:tcW w:w="7008" w:type="dxa"/>
            <w:tcBorders>
              <w:top w:val="nil"/>
              <w:left w:val="nil"/>
              <w:bottom w:val="single" w:sz="4" w:space="0" w:color="auto"/>
              <w:right w:val="single" w:sz="4" w:space="0" w:color="auto"/>
            </w:tcBorders>
            <w:shd w:val="clear" w:color="auto" w:fill="auto"/>
            <w:vAlign w:val="center"/>
            <w:hideMark/>
          </w:tcPr>
          <w:p w14:paraId="72B18927" w14:textId="77777777" w:rsidR="00CE4866" w:rsidRPr="00904ED9" w:rsidRDefault="00CE4866" w:rsidP="00CE4866">
            <w:pPr>
              <w:jc w:val="both"/>
              <w:rPr>
                <w:sz w:val="26"/>
                <w:szCs w:val="26"/>
              </w:rPr>
            </w:pPr>
            <w:proofErr w:type="spellStart"/>
            <w:r w:rsidRPr="00904ED9">
              <w:rPr>
                <w:sz w:val="26"/>
                <w:szCs w:val="26"/>
              </w:rPr>
              <w:t>Các</w:t>
            </w:r>
            <w:proofErr w:type="spellEnd"/>
            <w:r w:rsidRPr="00904ED9">
              <w:rPr>
                <w:sz w:val="26"/>
                <w:szCs w:val="26"/>
              </w:rPr>
              <w:t xml:space="preserve"> </w:t>
            </w:r>
            <w:proofErr w:type="spellStart"/>
            <w:r w:rsidRPr="00904ED9">
              <w:rPr>
                <w:sz w:val="26"/>
                <w:szCs w:val="26"/>
              </w:rPr>
              <w:t>đơn</w:t>
            </w:r>
            <w:proofErr w:type="spellEnd"/>
            <w:r w:rsidRPr="00904ED9">
              <w:rPr>
                <w:sz w:val="26"/>
                <w:szCs w:val="26"/>
              </w:rPr>
              <w:t xml:space="preserve"> </w:t>
            </w:r>
            <w:proofErr w:type="spellStart"/>
            <w:r w:rsidRPr="00904ED9">
              <w:rPr>
                <w:sz w:val="26"/>
                <w:szCs w:val="26"/>
              </w:rPr>
              <w:t>vị</w:t>
            </w:r>
            <w:proofErr w:type="spellEnd"/>
            <w:r w:rsidRPr="00904ED9">
              <w:rPr>
                <w:sz w:val="26"/>
                <w:szCs w:val="26"/>
              </w:rPr>
              <w:t xml:space="preserve"> </w:t>
            </w:r>
            <w:proofErr w:type="spellStart"/>
            <w:r w:rsidRPr="00904ED9">
              <w:rPr>
                <w:sz w:val="26"/>
                <w:szCs w:val="26"/>
              </w:rPr>
              <w:t>đặc</w:t>
            </w:r>
            <w:proofErr w:type="spellEnd"/>
            <w:r w:rsidRPr="00904ED9">
              <w:rPr>
                <w:sz w:val="26"/>
                <w:szCs w:val="26"/>
              </w:rPr>
              <w:t xml:space="preserve"> </w:t>
            </w:r>
            <w:proofErr w:type="spellStart"/>
            <w:r w:rsidRPr="00904ED9">
              <w:rPr>
                <w:sz w:val="26"/>
                <w:szCs w:val="26"/>
              </w:rPr>
              <w:t>khu</w:t>
            </w:r>
            <w:proofErr w:type="spellEnd"/>
            <w:r w:rsidRPr="00904ED9">
              <w:rPr>
                <w:sz w:val="26"/>
                <w:szCs w:val="26"/>
              </w:rPr>
              <w:t xml:space="preserve"> Lý </w:t>
            </w:r>
            <w:proofErr w:type="spellStart"/>
            <w:r w:rsidRPr="00904ED9">
              <w:rPr>
                <w:sz w:val="26"/>
                <w:szCs w:val="26"/>
              </w:rPr>
              <w:t>Sơn</w:t>
            </w:r>
            <w:proofErr w:type="spellEnd"/>
            <w:r w:rsidRPr="00904ED9">
              <w:rPr>
                <w:sz w:val="26"/>
                <w:szCs w:val="26"/>
              </w:rPr>
              <w:t xml:space="preserve"> </w:t>
            </w:r>
            <w:proofErr w:type="spellStart"/>
            <w:r w:rsidRPr="00904ED9">
              <w:rPr>
                <w:sz w:val="26"/>
                <w:szCs w:val="26"/>
              </w:rPr>
              <w:t>quản</w:t>
            </w:r>
            <w:proofErr w:type="spellEnd"/>
            <w:r w:rsidRPr="00904ED9">
              <w:rPr>
                <w:sz w:val="26"/>
                <w:szCs w:val="26"/>
              </w:rPr>
              <w:t xml:space="preserve"> </w:t>
            </w:r>
            <w:proofErr w:type="spellStart"/>
            <w:r w:rsidRPr="00904ED9">
              <w:rPr>
                <w:sz w:val="26"/>
                <w:szCs w:val="26"/>
              </w:rPr>
              <w:t>lý</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1FE79701"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1298C254"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0963D681"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5628B900" w14:textId="77777777" w:rsidR="00CE4866" w:rsidRPr="00904ED9" w:rsidRDefault="00CE4866" w:rsidP="00CE4866">
            <w:pPr>
              <w:jc w:val="right"/>
              <w:rPr>
                <w:sz w:val="26"/>
                <w:szCs w:val="26"/>
              </w:rPr>
            </w:pPr>
            <w:r w:rsidRPr="00904ED9">
              <w:rPr>
                <w:sz w:val="26"/>
                <w:szCs w:val="26"/>
              </w:rPr>
              <w:t>100</w:t>
            </w:r>
          </w:p>
        </w:tc>
        <w:tc>
          <w:tcPr>
            <w:tcW w:w="2147" w:type="dxa"/>
            <w:tcBorders>
              <w:top w:val="nil"/>
              <w:left w:val="nil"/>
              <w:bottom w:val="single" w:sz="4" w:space="0" w:color="auto"/>
              <w:right w:val="single" w:sz="4" w:space="0" w:color="auto"/>
            </w:tcBorders>
            <w:shd w:val="clear" w:color="auto" w:fill="auto"/>
            <w:vAlign w:val="center"/>
            <w:hideMark/>
          </w:tcPr>
          <w:p w14:paraId="734E204B" w14:textId="77777777" w:rsidR="00CE4866" w:rsidRPr="00904ED9" w:rsidRDefault="00CE4866" w:rsidP="00CE4866">
            <w:pPr>
              <w:jc w:val="center"/>
              <w:rPr>
                <w:sz w:val="26"/>
                <w:szCs w:val="26"/>
              </w:rPr>
            </w:pPr>
            <w:r w:rsidRPr="00904ED9">
              <w:rPr>
                <w:sz w:val="26"/>
                <w:szCs w:val="26"/>
              </w:rPr>
              <w:t> </w:t>
            </w:r>
          </w:p>
        </w:tc>
      </w:tr>
      <w:tr w:rsidR="00904ED9" w:rsidRPr="00904ED9" w14:paraId="65AAC317"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22924F49" w14:textId="77777777" w:rsidR="00CE4866" w:rsidRPr="00904ED9" w:rsidRDefault="00CE4866" w:rsidP="00CE4866">
            <w:pPr>
              <w:jc w:val="center"/>
              <w:rPr>
                <w:sz w:val="26"/>
                <w:szCs w:val="26"/>
              </w:rPr>
            </w:pPr>
            <w:r w:rsidRPr="00904ED9">
              <w:rPr>
                <w:sz w:val="26"/>
                <w:szCs w:val="26"/>
              </w:rPr>
              <w:t>16</w:t>
            </w:r>
          </w:p>
        </w:tc>
        <w:tc>
          <w:tcPr>
            <w:tcW w:w="7008" w:type="dxa"/>
            <w:tcBorders>
              <w:top w:val="nil"/>
              <w:left w:val="nil"/>
              <w:bottom w:val="single" w:sz="4" w:space="0" w:color="auto"/>
              <w:right w:val="single" w:sz="4" w:space="0" w:color="auto"/>
            </w:tcBorders>
            <w:shd w:val="clear" w:color="auto" w:fill="auto"/>
            <w:vAlign w:val="center"/>
            <w:hideMark/>
          </w:tcPr>
          <w:p w14:paraId="61F85CEA" w14:textId="77777777" w:rsidR="00CE4866" w:rsidRPr="00904ED9" w:rsidRDefault="00CE4866" w:rsidP="00CE4866">
            <w:pPr>
              <w:jc w:val="both"/>
              <w:rPr>
                <w:sz w:val="26"/>
                <w:szCs w:val="26"/>
              </w:rPr>
            </w:pPr>
            <w:r w:rsidRPr="00904ED9">
              <w:rPr>
                <w:sz w:val="26"/>
                <w:szCs w:val="26"/>
              </w:rPr>
              <w:t xml:space="preserve">Thu </w:t>
            </w:r>
            <w:proofErr w:type="spellStart"/>
            <w:r w:rsidRPr="00904ED9">
              <w:rPr>
                <w:sz w:val="26"/>
                <w:szCs w:val="26"/>
              </w:rPr>
              <w:t>sự</w:t>
            </w:r>
            <w:proofErr w:type="spellEnd"/>
            <w:r w:rsidRPr="00904ED9">
              <w:rPr>
                <w:sz w:val="26"/>
                <w:szCs w:val="26"/>
              </w:rPr>
              <w:t xml:space="preserve"> </w:t>
            </w:r>
            <w:proofErr w:type="spellStart"/>
            <w:r w:rsidRPr="00904ED9">
              <w:rPr>
                <w:sz w:val="26"/>
                <w:szCs w:val="26"/>
              </w:rPr>
              <w:t>nghiệp</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10115C18"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0506CB74"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70B7E699"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5A166408"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280868D7" w14:textId="77777777" w:rsidR="00CE4866" w:rsidRPr="00904ED9" w:rsidRDefault="00CE4866" w:rsidP="00CE4866">
            <w:pPr>
              <w:jc w:val="center"/>
              <w:rPr>
                <w:sz w:val="26"/>
                <w:szCs w:val="26"/>
              </w:rPr>
            </w:pPr>
            <w:r w:rsidRPr="00904ED9">
              <w:rPr>
                <w:sz w:val="26"/>
                <w:szCs w:val="26"/>
              </w:rPr>
              <w:t> </w:t>
            </w:r>
          </w:p>
        </w:tc>
      </w:tr>
      <w:tr w:rsidR="00904ED9" w:rsidRPr="00904ED9" w14:paraId="12D63D49"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630B3207" w14:textId="77777777" w:rsidR="00CE4866" w:rsidRPr="00904ED9" w:rsidRDefault="00CE4866" w:rsidP="00CE4866">
            <w:pPr>
              <w:jc w:val="center"/>
              <w:rPr>
                <w:sz w:val="26"/>
                <w:szCs w:val="26"/>
              </w:rPr>
            </w:pPr>
            <w:r w:rsidRPr="00904ED9">
              <w:rPr>
                <w:sz w:val="26"/>
                <w:szCs w:val="26"/>
              </w:rPr>
              <w:t>16.1</w:t>
            </w:r>
          </w:p>
        </w:tc>
        <w:tc>
          <w:tcPr>
            <w:tcW w:w="7008" w:type="dxa"/>
            <w:tcBorders>
              <w:top w:val="nil"/>
              <w:left w:val="nil"/>
              <w:bottom w:val="single" w:sz="4" w:space="0" w:color="auto"/>
              <w:right w:val="single" w:sz="4" w:space="0" w:color="auto"/>
            </w:tcBorders>
            <w:shd w:val="clear" w:color="auto" w:fill="auto"/>
            <w:vAlign w:val="center"/>
            <w:hideMark/>
          </w:tcPr>
          <w:p w14:paraId="3F8B2D3B" w14:textId="77777777" w:rsidR="00CE4866" w:rsidRPr="00904ED9" w:rsidRDefault="00CE4866" w:rsidP="00CE4866">
            <w:pPr>
              <w:jc w:val="both"/>
              <w:rPr>
                <w:sz w:val="26"/>
                <w:szCs w:val="26"/>
              </w:rPr>
            </w:pPr>
            <w:proofErr w:type="spellStart"/>
            <w:r w:rsidRPr="00904ED9">
              <w:rPr>
                <w:sz w:val="26"/>
                <w:szCs w:val="26"/>
              </w:rPr>
              <w:t>Các</w:t>
            </w:r>
            <w:proofErr w:type="spellEnd"/>
            <w:r w:rsidRPr="00904ED9">
              <w:rPr>
                <w:sz w:val="26"/>
                <w:szCs w:val="26"/>
              </w:rPr>
              <w:t xml:space="preserve"> </w:t>
            </w:r>
            <w:proofErr w:type="spellStart"/>
            <w:r w:rsidRPr="00904ED9">
              <w:rPr>
                <w:sz w:val="26"/>
                <w:szCs w:val="26"/>
              </w:rPr>
              <w:t>đơn</w:t>
            </w:r>
            <w:proofErr w:type="spellEnd"/>
            <w:r w:rsidRPr="00904ED9">
              <w:rPr>
                <w:sz w:val="26"/>
                <w:szCs w:val="26"/>
              </w:rPr>
              <w:t xml:space="preserve"> </w:t>
            </w:r>
            <w:proofErr w:type="spellStart"/>
            <w:r w:rsidRPr="00904ED9">
              <w:rPr>
                <w:sz w:val="26"/>
                <w:szCs w:val="26"/>
              </w:rPr>
              <w:t>vị</w:t>
            </w:r>
            <w:proofErr w:type="spellEnd"/>
            <w:r w:rsidRPr="00904ED9">
              <w:rPr>
                <w:sz w:val="26"/>
                <w:szCs w:val="26"/>
              </w:rPr>
              <w:t xml:space="preserve"> </w:t>
            </w:r>
            <w:proofErr w:type="spellStart"/>
            <w:r w:rsidRPr="00904ED9">
              <w:rPr>
                <w:sz w:val="26"/>
                <w:szCs w:val="26"/>
              </w:rPr>
              <w:t>tỉnh</w:t>
            </w:r>
            <w:proofErr w:type="spellEnd"/>
            <w:r w:rsidRPr="00904ED9">
              <w:rPr>
                <w:sz w:val="26"/>
                <w:szCs w:val="26"/>
              </w:rPr>
              <w:t xml:space="preserve"> </w:t>
            </w:r>
            <w:proofErr w:type="spellStart"/>
            <w:r w:rsidRPr="00904ED9">
              <w:rPr>
                <w:sz w:val="26"/>
                <w:szCs w:val="26"/>
              </w:rPr>
              <w:t>quản</w:t>
            </w:r>
            <w:proofErr w:type="spellEnd"/>
            <w:r w:rsidRPr="00904ED9">
              <w:rPr>
                <w:sz w:val="26"/>
                <w:szCs w:val="26"/>
              </w:rPr>
              <w:t xml:space="preserve"> </w:t>
            </w:r>
            <w:proofErr w:type="spellStart"/>
            <w:r w:rsidRPr="00904ED9">
              <w:rPr>
                <w:sz w:val="26"/>
                <w:szCs w:val="26"/>
              </w:rPr>
              <w:t>lý</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5952FF7B"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602003B9" w14:textId="77777777" w:rsidR="00CE4866" w:rsidRPr="00904ED9" w:rsidRDefault="00CE4866" w:rsidP="00CE4866">
            <w:pPr>
              <w:jc w:val="right"/>
              <w:rPr>
                <w:sz w:val="26"/>
                <w:szCs w:val="26"/>
              </w:rPr>
            </w:pPr>
            <w:r w:rsidRPr="00904ED9">
              <w:rPr>
                <w:sz w:val="26"/>
                <w:szCs w:val="26"/>
              </w:rPr>
              <w:t>100</w:t>
            </w:r>
          </w:p>
        </w:tc>
        <w:tc>
          <w:tcPr>
            <w:tcW w:w="1288" w:type="dxa"/>
            <w:tcBorders>
              <w:top w:val="nil"/>
              <w:left w:val="nil"/>
              <w:bottom w:val="single" w:sz="4" w:space="0" w:color="auto"/>
              <w:right w:val="single" w:sz="4" w:space="0" w:color="auto"/>
            </w:tcBorders>
            <w:shd w:val="clear" w:color="auto" w:fill="auto"/>
            <w:vAlign w:val="center"/>
            <w:hideMark/>
          </w:tcPr>
          <w:p w14:paraId="473BBB94"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599801C5"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3788B6B6" w14:textId="77777777" w:rsidR="00CE4866" w:rsidRPr="00904ED9" w:rsidRDefault="00CE4866" w:rsidP="00CE4866">
            <w:pPr>
              <w:jc w:val="center"/>
              <w:rPr>
                <w:sz w:val="26"/>
                <w:szCs w:val="26"/>
              </w:rPr>
            </w:pPr>
            <w:r w:rsidRPr="00904ED9">
              <w:rPr>
                <w:sz w:val="26"/>
                <w:szCs w:val="26"/>
              </w:rPr>
              <w:t> </w:t>
            </w:r>
          </w:p>
        </w:tc>
      </w:tr>
      <w:tr w:rsidR="00904ED9" w:rsidRPr="00904ED9" w14:paraId="6B9836B1"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3FF9D2D7" w14:textId="77777777" w:rsidR="00CE4866" w:rsidRPr="00904ED9" w:rsidRDefault="00CE4866" w:rsidP="00CE4866">
            <w:pPr>
              <w:jc w:val="center"/>
              <w:rPr>
                <w:sz w:val="26"/>
                <w:szCs w:val="26"/>
              </w:rPr>
            </w:pPr>
            <w:r w:rsidRPr="00904ED9">
              <w:rPr>
                <w:sz w:val="26"/>
                <w:szCs w:val="26"/>
              </w:rPr>
              <w:t>16.2</w:t>
            </w:r>
          </w:p>
        </w:tc>
        <w:tc>
          <w:tcPr>
            <w:tcW w:w="7008" w:type="dxa"/>
            <w:tcBorders>
              <w:top w:val="nil"/>
              <w:left w:val="nil"/>
              <w:bottom w:val="single" w:sz="4" w:space="0" w:color="auto"/>
              <w:right w:val="single" w:sz="4" w:space="0" w:color="auto"/>
            </w:tcBorders>
            <w:shd w:val="clear" w:color="auto" w:fill="auto"/>
            <w:vAlign w:val="center"/>
            <w:hideMark/>
          </w:tcPr>
          <w:p w14:paraId="6E1A5A38" w14:textId="77777777" w:rsidR="00CE4866" w:rsidRPr="00904ED9" w:rsidRDefault="00CE4866" w:rsidP="00CE4866">
            <w:pPr>
              <w:jc w:val="both"/>
              <w:rPr>
                <w:sz w:val="26"/>
                <w:szCs w:val="26"/>
              </w:rPr>
            </w:pPr>
            <w:proofErr w:type="spellStart"/>
            <w:r w:rsidRPr="00904ED9">
              <w:rPr>
                <w:sz w:val="26"/>
                <w:szCs w:val="26"/>
              </w:rPr>
              <w:t>Các</w:t>
            </w:r>
            <w:proofErr w:type="spellEnd"/>
            <w:r w:rsidRPr="00904ED9">
              <w:rPr>
                <w:sz w:val="26"/>
                <w:szCs w:val="26"/>
              </w:rPr>
              <w:t xml:space="preserve"> </w:t>
            </w:r>
            <w:proofErr w:type="spellStart"/>
            <w:r w:rsidRPr="00904ED9">
              <w:rPr>
                <w:sz w:val="26"/>
                <w:szCs w:val="26"/>
              </w:rPr>
              <w:t>đơn</w:t>
            </w:r>
            <w:proofErr w:type="spellEnd"/>
            <w:r w:rsidRPr="00904ED9">
              <w:rPr>
                <w:sz w:val="26"/>
                <w:szCs w:val="26"/>
              </w:rPr>
              <w:t xml:space="preserve"> </w:t>
            </w:r>
            <w:proofErr w:type="spellStart"/>
            <w:r w:rsidRPr="00904ED9">
              <w:rPr>
                <w:sz w:val="26"/>
                <w:szCs w:val="26"/>
              </w:rPr>
              <w:t>vị</w:t>
            </w:r>
            <w:proofErr w:type="spellEnd"/>
            <w:r w:rsidRPr="00904ED9">
              <w:rPr>
                <w:sz w:val="26"/>
                <w:szCs w:val="26"/>
              </w:rPr>
              <w:t xml:space="preserve"> </w:t>
            </w:r>
            <w:proofErr w:type="spellStart"/>
            <w:r w:rsidRPr="00904ED9">
              <w:rPr>
                <w:sz w:val="26"/>
                <w:szCs w:val="26"/>
              </w:rPr>
              <w:t>xã</w:t>
            </w:r>
            <w:proofErr w:type="spellEnd"/>
            <w:r w:rsidRPr="00904ED9">
              <w:rPr>
                <w:sz w:val="26"/>
                <w:szCs w:val="26"/>
              </w:rPr>
              <w:t xml:space="preserve">, </w:t>
            </w:r>
            <w:proofErr w:type="spellStart"/>
            <w:r w:rsidRPr="00904ED9">
              <w:rPr>
                <w:sz w:val="26"/>
                <w:szCs w:val="26"/>
              </w:rPr>
              <w:t>phường</w:t>
            </w:r>
            <w:proofErr w:type="spellEnd"/>
            <w:r w:rsidRPr="00904ED9">
              <w:rPr>
                <w:sz w:val="26"/>
                <w:szCs w:val="26"/>
              </w:rPr>
              <w:t xml:space="preserve"> </w:t>
            </w:r>
            <w:proofErr w:type="spellStart"/>
            <w:r w:rsidRPr="00904ED9">
              <w:rPr>
                <w:sz w:val="26"/>
                <w:szCs w:val="26"/>
              </w:rPr>
              <w:t>quản</w:t>
            </w:r>
            <w:proofErr w:type="spellEnd"/>
            <w:r w:rsidRPr="00904ED9">
              <w:rPr>
                <w:sz w:val="26"/>
                <w:szCs w:val="26"/>
              </w:rPr>
              <w:t xml:space="preserve"> </w:t>
            </w:r>
            <w:proofErr w:type="spellStart"/>
            <w:r w:rsidRPr="00904ED9">
              <w:rPr>
                <w:sz w:val="26"/>
                <w:szCs w:val="26"/>
              </w:rPr>
              <w:t>lý</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04040790"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29A2E479"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6923C288" w14:textId="77777777" w:rsidR="00CE4866" w:rsidRPr="00904ED9" w:rsidRDefault="00CE4866" w:rsidP="00CE4866">
            <w:pPr>
              <w:jc w:val="right"/>
              <w:rPr>
                <w:sz w:val="26"/>
                <w:szCs w:val="26"/>
              </w:rPr>
            </w:pPr>
            <w:r w:rsidRPr="00904ED9">
              <w:rPr>
                <w:sz w:val="26"/>
                <w:szCs w:val="26"/>
              </w:rPr>
              <w:t>100</w:t>
            </w:r>
          </w:p>
        </w:tc>
        <w:tc>
          <w:tcPr>
            <w:tcW w:w="1178" w:type="dxa"/>
            <w:tcBorders>
              <w:top w:val="nil"/>
              <w:left w:val="nil"/>
              <w:bottom w:val="single" w:sz="4" w:space="0" w:color="auto"/>
              <w:right w:val="single" w:sz="4" w:space="0" w:color="auto"/>
            </w:tcBorders>
            <w:shd w:val="clear" w:color="auto" w:fill="auto"/>
            <w:vAlign w:val="center"/>
            <w:hideMark/>
          </w:tcPr>
          <w:p w14:paraId="1BEACDAD"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19E11967" w14:textId="77777777" w:rsidR="00CE4866" w:rsidRPr="00904ED9" w:rsidRDefault="00CE4866" w:rsidP="00CE4866">
            <w:pPr>
              <w:jc w:val="center"/>
              <w:rPr>
                <w:sz w:val="26"/>
                <w:szCs w:val="26"/>
              </w:rPr>
            </w:pPr>
            <w:r w:rsidRPr="00904ED9">
              <w:rPr>
                <w:sz w:val="26"/>
                <w:szCs w:val="26"/>
              </w:rPr>
              <w:t> </w:t>
            </w:r>
          </w:p>
        </w:tc>
      </w:tr>
      <w:tr w:rsidR="00904ED9" w:rsidRPr="00904ED9" w14:paraId="327545EE"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49771FEF" w14:textId="77777777" w:rsidR="00CE4866" w:rsidRPr="00904ED9" w:rsidRDefault="00CE4866" w:rsidP="00CE4866">
            <w:pPr>
              <w:jc w:val="center"/>
              <w:rPr>
                <w:sz w:val="26"/>
                <w:szCs w:val="26"/>
              </w:rPr>
            </w:pPr>
            <w:r w:rsidRPr="00904ED9">
              <w:rPr>
                <w:sz w:val="26"/>
                <w:szCs w:val="26"/>
              </w:rPr>
              <w:t>16.3</w:t>
            </w:r>
          </w:p>
        </w:tc>
        <w:tc>
          <w:tcPr>
            <w:tcW w:w="7008" w:type="dxa"/>
            <w:tcBorders>
              <w:top w:val="nil"/>
              <w:left w:val="nil"/>
              <w:bottom w:val="single" w:sz="4" w:space="0" w:color="auto"/>
              <w:right w:val="single" w:sz="4" w:space="0" w:color="auto"/>
            </w:tcBorders>
            <w:shd w:val="clear" w:color="auto" w:fill="auto"/>
            <w:vAlign w:val="center"/>
            <w:hideMark/>
          </w:tcPr>
          <w:p w14:paraId="7A10E292" w14:textId="77777777" w:rsidR="00CE4866" w:rsidRPr="00904ED9" w:rsidRDefault="00CE4866" w:rsidP="00CE4866">
            <w:pPr>
              <w:jc w:val="both"/>
              <w:rPr>
                <w:sz w:val="26"/>
                <w:szCs w:val="26"/>
              </w:rPr>
            </w:pPr>
            <w:proofErr w:type="spellStart"/>
            <w:r w:rsidRPr="00904ED9">
              <w:rPr>
                <w:sz w:val="26"/>
                <w:szCs w:val="26"/>
              </w:rPr>
              <w:t>Các</w:t>
            </w:r>
            <w:proofErr w:type="spellEnd"/>
            <w:r w:rsidRPr="00904ED9">
              <w:rPr>
                <w:sz w:val="26"/>
                <w:szCs w:val="26"/>
              </w:rPr>
              <w:t xml:space="preserve"> </w:t>
            </w:r>
            <w:proofErr w:type="spellStart"/>
            <w:r w:rsidRPr="00904ED9">
              <w:rPr>
                <w:sz w:val="26"/>
                <w:szCs w:val="26"/>
              </w:rPr>
              <w:t>đơn</w:t>
            </w:r>
            <w:proofErr w:type="spellEnd"/>
            <w:r w:rsidRPr="00904ED9">
              <w:rPr>
                <w:sz w:val="26"/>
                <w:szCs w:val="26"/>
              </w:rPr>
              <w:t xml:space="preserve"> </w:t>
            </w:r>
            <w:proofErr w:type="spellStart"/>
            <w:r w:rsidRPr="00904ED9">
              <w:rPr>
                <w:sz w:val="26"/>
                <w:szCs w:val="26"/>
              </w:rPr>
              <w:t>vị</w:t>
            </w:r>
            <w:proofErr w:type="spellEnd"/>
            <w:r w:rsidRPr="00904ED9">
              <w:rPr>
                <w:sz w:val="26"/>
                <w:szCs w:val="26"/>
              </w:rPr>
              <w:t xml:space="preserve"> </w:t>
            </w:r>
            <w:proofErr w:type="spellStart"/>
            <w:r w:rsidRPr="00904ED9">
              <w:rPr>
                <w:sz w:val="26"/>
                <w:szCs w:val="26"/>
              </w:rPr>
              <w:t>đặc</w:t>
            </w:r>
            <w:proofErr w:type="spellEnd"/>
            <w:r w:rsidRPr="00904ED9">
              <w:rPr>
                <w:sz w:val="26"/>
                <w:szCs w:val="26"/>
              </w:rPr>
              <w:t xml:space="preserve"> </w:t>
            </w:r>
            <w:proofErr w:type="spellStart"/>
            <w:r w:rsidRPr="00904ED9">
              <w:rPr>
                <w:sz w:val="26"/>
                <w:szCs w:val="26"/>
              </w:rPr>
              <w:t>khu</w:t>
            </w:r>
            <w:proofErr w:type="spellEnd"/>
            <w:r w:rsidRPr="00904ED9">
              <w:rPr>
                <w:sz w:val="26"/>
                <w:szCs w:val="26"/>
              </w:rPr>
              <w:t xml:space="preserve"> Lý </w:t>
            </w:r>
            <w:proofErr w:type="spellStart"/>
            <w:r w:rsidRPr="00904ED9">
              <w:rPr>
                <w:sz w:val="26"/>
                <w:szCs w:val="26"/>
              </w:rPr>
              <w:t>Sơn</w:t>
            </w:r>
            <w:proofErr w:type="spellEnd"/>
            <w:r w:rsidRPr="00904ED9">
              <w:rPr>
                <w:sz w:val="26"/>
                <w:szCs w:val="26"/>
              </w:rPr>
              <w:t xml:space="preserve"> </w:t>
            </w:r>
            <w:proofErr w:type="spellStart"/>
            <w:r w:rsidRPr="00904ED9">
              <w:rPr>
                <w:sz w:val="26"/>
                <w:szCs w:val="26"/>
              </w:rPr>
              <w:t>quản</w:t>
            </w:r>
            <w:proofErr w:type="spellEnd"/>
            <w:r w:rsidRPr="00904ED9">
              <w:rPr>
                <w:sz w:val="26"/>
                <w:szCs w:val="26"/>
              </w:rPr>
              <w:t xml:space="preserve"> </w:t>
            </w:r>
            <w:proofErr w:type="spellStart"/>
            <w:r w:rsidRPr="00904ED9">
              <w:rPr>
                <w:sz w:val="26"/>
                <w:szCs w:val="26"/>
              </w:rPr>
              <w:t>lý</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74D0F791"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0FB671AF"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653411BA"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1998ED88" w14:textId="77777777" w:rsidR="00CE4866" w:rsidRPr="00904ED9" w:rsidRDefault="00CE4866" w:rsidP="00CE4866">
            <w:pPr>
              <w:jc w:val="right"/>
              <w:rPr>
                <w:sz w:val="26"/>
                <w:szCs w:val="26"/>
              </w:rPr>
            </w:pPr>
            <w:r w:rsidRPr="00904ED9">
              <w:rPr>
                <w:sz w:val="26"/>
                <w:szCs w:val="26"/>
              </w:rPr>
              <w:t>100</w:t>
            </w:r>
          </w:p>
        </w:tc>
        <w:tc>
          <w:tcPr>
            <w:tcW w:w="2147" w:type="dxa"/>
            <w:tcBorders>
              <w:top w:val="nil"/>
              <w:left w:val="nil"/>
              <w:bottom w:val="single" w:sz="4" w:space="0" w:color="auto"/>
              <w:right w:val="single" w:sz="4" w:space="0" w:color="auto"/>
            </w:tcBorders>
            <w:shd w:val="clear" w:color="auto" w:fill="auto"/>
            <w:vAlign w:val="center"/>
            <w:hideMark/>
          </w:tcPr>
          <w:p w14:paraId="1ADD2F88" w14:textId="77777777" w:rsidR="00CE4866" w:rsidRPr="00904ED9" w:rsidRDefault="00CE4866" w:rsidP="00CE4866">
            <w:pPr>
              <w:jc w:val="center"/>
              <w:rPr>
                <w:sz w:val="26"/>
                <w:szCs w:val="26"/>
              </w:rPr>
            </w:pPr>
            <w:r w:rsidRPr="00904ED9">
              <w:rPr>
                <w:sz w:val="26"/>
                <w:szCs w:val="26"/>
              </w:rPr>
              <w:t> </w:t>
            </w:r>
          </w:p>
        </w:tc>
      </w:tr>
      <w:tr w:rsidR="00904ED9" w:rsidRPr="00904ED9" w14:paraId="56BBFF61" w14:textId="77777777" w:rsidTr="00CE4866">
        <w:trPr>
          <w:trHeight w:val="599"/>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580886EA" w14:textId="77777777" w:rsidR="00CE4866" w:rsidRPr="00904ED9" w:rsidRDefault="00CE4866" w:rsidP="00CE4866">
            <w:pPr>
              <w:jc w:val="center"/>
              <w:rPr>
                <w:sz w:val="26"/>
                <w:szCs w:val="26"/>
              </w:rPr>
            </w:pPr>
            <w:r w:rsidRPr="00904ED9">
              <w:rPr>
                <w:sz w:val="26"/>
                <w:szCs w:val="26"/>
              </w:rPr>
              <w:t>17</w:t>
            </w:r>
          </w:p>
        </w:tc>
        <w:tc>
          <w:tcPr>
            <w:tcW w:w="7008" w:type="dxa"/>
            <w:tcBorders>
              <w:top w:val="nil"/>
              <w:left w:val="nil"/>
              <w:bottom w:val="single" w:sz="4" w:space="0" w:color="auto"/>
              <w:right w:val="single" w:sz="4" w:space="0" w:color="auto"/>
            </w:tcBorders>
            <w:shd w:val="clear" w:color="auto" w:fill="auto"/>
            <w:vAlign w:val="center"/>
            <w:hideMark/>
          </w:tcPr>
          <w:p w14:paraId="5A2C9579" w14:textId="77777777" w:rsidR="00CE4866" w:rsidRPr="00904ED9" w:rsidRDefault="00CE4866" w:rsidP="00CE4866">
            <w:pPr>
              <w:jc w:val="both"/>
              <w:rPr>
                <w:sz w:val="26"/>
                <w:szCs w:val="26"/>
              </w:rPr>
            </w:pPr>
            <w:r w:rsidRPr="00904ED9">
              <w:rPr>
                <w:sz w:val="26"/>
                <w:szCs w:val="26"/>
              </w:rPr>
              <w:t xml:space="preserve">Thu </w:t>
            </w:r>
            <w:proofErr w:type="spellStart"/>
            <w:r w:rsidRPr="00904ED9">
              <w:rPr>
                <w:sz w:val="26"/>
                <w:szCs w:val="26"/>
              </w:rPr>
              <w:t>tiền</w:t>
            </w:r>
            <w:proofErr w:type="spellEnd"/>
            <w:r w:rsidRPr="00904ED9">
              <w:rPr>
                <w:sz w:val="26"/>
                <w:szCs w:val="26"/>
              </w:rPr>
              <w:t xml:space="preserve"> </w:t>
            </w:r>
            <w:proofErr w:type="spellStart"/>
            <w:r w:rsidRPr="00904ED9">
              <w:rPr>
                <w:sz w:val="26"/>
                <w:szCs w:val="26"/>
              </w:rPr>
              <w:t>bán</w:t>
            </w:r>
            <w:proofErr w:type="spellEnd"/>
            <w:r w:rsidRPr="00904ED9">
              <w:rPr>
                <w:sz w:val="26"/>
                <w:szCs w:val="26"/>
              </w:rPr>
              <w:t xml:space="preserve"> </w:t>
            </w:r>
            <w:proofErr w:type="spellStart"/>
            <w:r w:rsidRPr="00904ED9">
              <w:rPr>
                <w:sz w:val="26"/>
                <w:szCs w:val="26"/>
              </w:rPr>
              <w:t>nhà</w:t>
            </w:r>
            <w:proofErr w:type="spellEnd"/>
            <w:r w:rsidRPr="00904ED9">
              <w:rPr>
                <w:sz w:val="26"/>
                <w:szCs w:val="26"/>
              </w:rPr>
              <w:t xml:space="preserve">, </w:t>
            </w:r>
            <w:proofErr w:type="spellStart"/>
            <w:r w:rsidRPr="00904ED9">
              <w:rPr>
                <w:sz w:val="26"/>
                <w:szCs w:val="26"/>
              </w:rPr>
              <w:t>thuê</w:t>
            </w:r>
            <w:proofErr w:type="spellEnd"/>
            <w:r w:rsidRPr="00904ED9">
              <w:rPr>
                <w:sz w:val="26"/>
                <w:szCs w:val="26"/>
              </w:rPr>
              <w:t xml:space="preserve"> </w:t>
            </w:r>
            <w:proofErr w:type="spellStart"/>
            <w:r w:rsidRPr="00904ED9">
              <w:rPr>
                <w:sz w:val="26"/>
                <w:szCs w:val="26"/>
              </w:rPr>
              <w:t>nhà</w:t>
            </w:r>
            <w:proofErr w:type="spellEnd"/>
            <w:r w:rsidRPr="00904ED9">
              <w:rPr>
                <w:sz w:val="26"/>
                <w:szCs w:val="26"/>
              </w:rPr>
              <w:t xml:space="preserve">, </w:t>
            </w:r>
            <w:proofErr w:type="spellStart"/>
            <w:r w:rsidRPr="00904ED9">
              <w:rPr>
                <w:sz w:val="26"/>
                <w:szCs w:val="26"/>
              </w:rPr>
              <w:t>thanh</w:t>
            </w:r>
            <w:proofErr w:type="spellEnd"/>
            <w:r w:rsidRPr="00904ED9">
              <w:rPr>
                <w:sz w:val="26"/>
                <w:szCs w:val="26"/>
              </w:rPr>
              <w:t xml:space="preserve"> </w:t>
            </w:r>
            <w:proofErr w:type="spellStart"/>
            <w:r w:rsidRPr="00904ED9">
              <w:rPr>
                <w:sz w:val="26"/>
                <w:szCs w:val="26"/>
              </w:rPr>
              <w:t>lý</w:t>
            </w:r>
            <w:proofErr w:type="spellEnd"/>
            <w:r w:rsidRPr="00904ED9">
              <w:rPr>
                <w:sz w:val="26"/>
                <w:szCs w:val="26"/>
              </w:rPr>
              <w:t xml:space="preserve"> </w:t>
            </w:r>
            <w:proofErr w:type="spellStart"/>
            <w:r w:rsidRPr="00904ED9">
              <w:rPr>
                <w:sz w:val="26"/>
                <w:szCs w:val="26"/>
              </w:rPr>
              <w:t>tài</w:t>
            </w:r>
            <w:proofErr w:type="spellEnd"/>
            <w:r w:rsidRPr="00904ED9">
              <w:rPr>
                <w:sz w:val="26"/>
                <w:szCs w:val="26"/>
              </w:rPr>
              <w:t xml:space="preserve"> </w:t>
            </w:r>
            <w:proofErr w:type="spellStart"/>
            <w:r w:rsidRPr="00904ED9">
              <w:rPr>
                <w:sz w:val="26"/>
                <w:szCs w:val="26"/>
              </w:rPr>
              <w:t>sản</w:t>
            </w:r>
            <w:proofErr w:type="spellEnd"/>
            <w:r w:rsidRPr="00904ED9">
              <w:rPr>
                <w:sz w:val="26"/>
                <w:szCs w:val="26"/>
              </w:rPr>
              <w:t xml:space="preserve"> </w:t>
            </w:r>
            <w:proofErr w:type="spellStart"/>
            <w:r w:rsidRPr="00904ED9">
              <w:rPr>
                <w:sz w:val="26"/>
                <w:szCs w:val="26"/>
              </w:rPr>
              <w:t>thuộc</w:t>
            </w:r>
            <w:proofErr w:type="spellEnd"/>
            <w:r w:rsidRPr="00904ED9">
              <w:rPr>
                <w:sz w:val="26"/>
                <w:szCs w:val="26"/>
              </w:rPr>
              <w:t xml:space="preserve"> </w:t>
            </w:r>
            <w:proofErr w:type="spellStart"/>
            <w:r w:rsidRPr="00904ED9">
              <w:rPr>
                <w:sz w:val="26"/>
                <w:szCs w:val="26"/>
              </w:rPr>
              <w:t>sở</w:t>
            </w:r>
            <w:proofErr w:type="spellEnd"/>
            <w:r w:rsidRPr="00904ED9">
              <w:rPr>
                <w:sz w:val="26"/>
                <w:szCs w:val="26"/>
              </w:rPr>
              <w:t xml:space="preserve"> </w:t>
            </w:r>
            <w:proofErr w:type="spellStart"/>
            <w:r w:rsidRPr="00904ED9">
              <w:rPr>
                <w:sz w:val="26"/>
                <w:szCs w:val="26"/>
              </w:rPr>
              <w:t>hữu</w:t>
            </w:r>
            <w:proofErr w:type="spellEnd"/>
            <w:r w:rsidRPr="00904ED9">
              <w:rPr>
                <w:sz w:val="26"/>
                <w:szCs w:val="26"/>
              </w:rPr>
              <w:t xml:space="preserve"> </w:t>
            </w:r>
            <w:proofErr w:type="spellStart"/>
            <w:r w:rsidRPr="00904ED9">
              <w:rPr>
                <w:sz w:val="26"/>
                <w:szCs w:val="26"/>
              </w:rPr>
              <w:t>nhà</w:t>
            </w:r>
            <w:proofErr w:type="spellEnd"/>
            <w:r w:rsidRPr="00904ED9">
              <w:rPr>
                <w:sz w:val="26"/>
                <w:szCs w:val="26"/>
              </w:rPr>
              <w:t xml:space="preserve"> </w:t>
            </w:r>
            <w:proofErr w:type="spellStart"/>
            <w:r w:rsidRPr="00904ED9">
              <w:rPr>
                <w:sz w:val="26"/>
                <w:szCs w:val="26"/>
              </w:rPr>
              <w:t>nước</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7B6F3452"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7437272C"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02E6A6B8"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65968B53"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5B6BEEFB" w14:textId="77777777" w:rsidR="00CE4866" w:rsidRPr="00904ED9" w:rsidRDefault="00CE4866" w:rsidP="00CE4866">
            <w:pPr>
              <w:jc w:val="center"/>
              <w:rPr>
                <w:sz w:val="26"/>
                <w:szCs w:val="26"/>
              </w:rPr>
            </w:pPr>
            <w:r w:rsidRPr="00904ED9">
              <w:rPr>
                <w:sz w:val="26"/>
                <w:szCs w:val="26"/>
              </w:rPr>
              <w:t> </w:t>
            </w:r>
          </w:p>
        </w:tc>
      </w:tr>
      <w:tr w:rsidR="00904ED9" w:rsidRPr="00904ED9" w14:paraId="7C35D1AA"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0541112C" w14:textId="77777777" w:rsidR="00CE4866" w:rsidRPr="00904ED9" w:rsidRDefault="00CE4866" w:rsidP="00CE4866">
            <w:pPr>
              <w:jc w:val="center"/>
              <w:rPr>
                <w:sz w:val="26"/>
                <w:szCs w:val="26"/>
              </w:rPr>
            </w:pPr>
            <w:r w:rsidRPr="00904ED9">
              <w:rPr>
                <w:sz w:val="26"/>
                <w:szCs w:val="26"/>
              </w:rPr>
              <w:t>17.1</w:t>
            </w:r>
          </w:p>
        </w:tc>
        <w:tc>
          <w:tcPr>
            <w:tcW w:w="7008" w:type="dxa"/>
            <w:tcBorders>
              <w:top w:val="nil"/>
              <w:left w:val="nil"/>
              <w:bottom w:val="single" w:sz="4" w:space="0" w:color="auto"/>
              <w:right w:val="single" w:sz="4" w:space="0" w:color="auto"/>
            </w:tcBorders>
            <w:shd w:val="clear" w:color="auto" w:fill="auto"/>
            <w:vAlign w:val="center"/>
            <w:hideMark/>
          </w:tcPr>
          <w:p w14:paraId="2C3C6BCC" w14:textId="77777777" w:rsidR="00CE4866" w:rsidRPr="00904ED9" w:rsidRDefault="00CE4866" w:rsidP="00CE4866">
            <w:pPr>
              <w:jc w:val="both"/>
              <w:rPr>
                <w:sz w:val="26"/>
                <w:szCs w:val="26"/>
              </w:rPr>
            </w:pPr>
            <w:proofErr w:type="spellStart"/>
            <w:r w:rsidRPr="00904ED9">
              <w:rPr>
                <w:sz w:val="26"/>
                <w:szCs w:val="26"/>
              </w:rPr>
              <w:t>Các</w:t>
            </w:r>
            <w:proofErr w:type="spellEnd"/>
            <w:r w:rsidRPr="00904ED9">
              <w:rPr>
                <w:sz w:val="26"/>
                <w:szCs w:val="26"/>
              </w:rPr>
              <w:t xml:space="preserve"> </w:t>
            </w:r>
            <w:proofErr w:type="spellStart"/>
            <w:r w:rsidRPr="00904ED9">
              <w:rPr>
                <w:sz w:val="26"/>
                <w:szCs w:val="26"/>
              </w:rPr>
              <w:t>đơn</w:t>
            </w:r>
            <w:proofErr w:type="spellEnd"/>
            <w:r w:rsidRPr="00904ED9">
              <w:rPr>
                <w:sz w:val="26"/>
                <w:szCs w:val="26"/>
              </w:rPr>
              <w:t xml:space="preserve"> </w:t>
            </w:r>
            <w:proofErr w:type="spellStart"/>
            <w:r w:rsidRPr="00904ED9">
              <w:rPr>
                <w:sz w:val="26"/>
                <w:szCs w:val="26"/>
              </w:rPr>
              <w:t>vị</w:t>
            </w:r>
            <w:proofErr w:type="spellEnd"/>
            <w:r w:rsidRPr="00904ED9">
              <w:rPr>
                <w:sz w:val="26"/>
                <w:szCs w:val="26"/>
              </w:rPr>
              <w:t xml:space="preserve"> </w:t>
            </w:r>
            <w:proofErr w:type="spellStart"/>
            <w:r w:rsidRPr="00904ED9">
              <w:rPr>
                <w:sz w:val="26"/>
                <w:szCs w:val="26"/>
              </w:rPr>
              <w:t>tỉnh</w:t>
            </w:r>
            <w:proofErr w:type="spellEnd"/>
            <w:r w:rsidRPr="00904ED9">
              <w:rPr>
                <w:sz w:val="26"/>
                <w:szCs w:val="26"/>
              </w:rPr>
              <w:t xml:space="preserve"> </w:t>
            </w:r>
            <w:proofErr w:type="spellStart"/>
            <w:r w:rsidRPr="00904ED9">
              <w:rPr>
                <w:sz w:val="26"/>
                <w:szCs w:val="26"/>
              </w:rPr>
              <w:t>quản</w:t>
            </w:r>
            <w:proofErr w:type="spellEnd"/>
            <w:r w:rsidRPr="00904ED9">
              <w:rPr>
                <w:sz w:val="26"/>
                <w:szCs w:val="26"/>
              </w:rPr>
              <w:t xml:space="preserve"> </w:t>
            </w:r>
            <w:proofErr w:type="spellStart"/>
            <w:r w:rsidRPr="00904ED9">
              <w:rPr>
                <w:sz w:val="26"/>
                <w:szCs w:val="26"/>
              </w:rPr>
              <w:t>lý</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25004E66"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17CC5801" w14:textId="77777777" w:rsidR="00CE4866" w:rsidRPr="00904ED9" w:rsidRDefault="00CE4866" w:rsidP="00CE4866">
            <w:pPr>
              <w:jc w:val="right"/>
              <w:rPr>
                <w:sz w:val="26"/>
                <w:szCs w:val="26"/>
              </w:rPr>
            </w:pPr>
            <w:r w:rsidRPr="00904ED9">
              <w:rPr>
                <w:sz w:val="26"/>
                <w:szCs w:val="26"/>
              </w:rPr>
              <w:t>100</w:t>
            </w:r>
          </w:p>
        </w:tc>
        <w:tc>
          <w:tcPr>
            <w:tcW w:w="1288" w:type="dxa"/>
            <w:tcBorders>
              <w:top w:val="nil"/>
              <w:left w:val="nil"/>
              <w:bottom w:val="single" w:sz="4" w:space="0" w:color="auto"/>
              <w:right w:val="single" w:sz="4" w:space="0" w:color="auto"/>
            </w:tcBorders>
            <w:shd w:val="clear" w:color="auto" w:fill="auto"/>
            <w:vAlign w:val="center"/>
            <w:hideMark/>
          </w:tcPr>
          <w:p w14:paraId="1558D3A4"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0BBBF3AD"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447FF70F" w14:textId="77777777" w:rsidR="00CE4866" w:rsidRPr="00904ED9" w:rsidRDefault="00CE4866" w:rsidP="00CE4866">
            <w:pPr>
              <w:jc w:val="center"/>
              <w:rPr>
                <w:sz w:val="26"/>
                <w:szCs w:val="26"/>
              </w:rPr>
            </w:pPr>
            <w:r w:rsidRPr="00904ED9">
              <w:rPr>
                <w:sz w:val="26"/>
                <w:szCs w:val="26"/>
              </w:rPr>
              <w:t> </w:t>
            </w:r>
          </w:p>
        </w:tc>
      </w:tr>
      <w:tr w:rsidR="00904ED9" w:rsidRPr="00904ED9" w14:paraId="611F0C58"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37B95115" w14:textId="77777777" w:rsidR="00CE4866" w:rsidRPr="00904ED9" w:rsidRDefault="00CE4866" w:rsidP="00CE4866">
            <w:pPr>
              <w:jc w:val="center"/>
              <w:rPr>
                <w:sz w:val="26"/>
                <w:szCs w:val="26"/>
              </w:rPr>
            </w:pPr>
            <w:r w:rsidRPr="00904ED9">
              <w:rPr>
                <w:sz w:val="26"/>
                <w:szCs w:val="26"/>
              </w:rPr>
              <w:t>17.2</w:t>
            </w:r>
          </w:p>
        </w:tc>
        <w:tc>
          <w:tcPr>
            <w:tcW w:w="7008" w:type="dxa"/>
            <w:tcBorders>
              <w:top w:val="nil"/>
              <w:left w:val="nil"/>
              <w:bottom w:val="single" w:sz="4" w:space="0" w:color="auto"/>
              <w:right w:val="single" w:sz="4" w:space="0" w:color="auto"/>
            </w:tcBorders>
            <w:shd w:val="clear" w:color="auto" w:fill="auto"/>
            <w:vAlign w:val="center"/>
            <w:hideMark/>
          </w:tcPr>
          <w:p w14:paraId="5B6862E0" w14:textId="77777777" w:rsidR="00CE4866" w:rsidRPr="00904ED9" w:rsidRDefault="00CE4866" w:rsidP="00CE4866">
            <w:pPr>
              <w:jc w:val="both"/>
              <w:rPr>
                <w:sz w:val="26"/>
                <w:szCs w:val="26"/>
              </w:rPr>
            </w:pPr>
            <w:proofErr w:type="spellStart"/>
            <w:r w:rsidRPr="00904ED9">
              <w:rPr>
                <w:sz w:val="26"/>
                <w:szCs w:val="26"/>
              </w:rPr>
              <w:t>Các</w:t>
            </w:r>
            <w:proofErr w:type="spellEnd"/>
            <w:r w:rsidRPr="00904ED9">
              <w:rPr>
                <w:sz w:val="26"/>
                <w:szCs w:val="26"/>
              </w:rPr>
              <w:t xml:space="preserve"> </w:t>
            </w:r>
            <w:proofErr w:type="spellStart"/>
            <w:r w:rsidRPr="00904ED9">
              <w:rPr>
                <w:sz w:val="26"/>
                <w:szCs w:val="26"/>
              </w:rPr>
              <w:t>đơn</w:t>
            </w:r>
            <w:proofErr w:type="spellEnd"/>
            <w:r w:rsidRPr="00904ED9">
              <w:rPr>
                <w:sz w:val="26"/>
                <w:szCs w:val="26"/>
              </w:rPr>
              <w:t xml:space="preserve"> </w:t>
            </w:r>
            <w:proofErr w:type="spellStart"/>
            <w:r w:rsidRPr="00904ED9">
              <w:rPr>
                <w:sz w:val="26"/>
                <w:szCs w:val="26"/>
              </w:rPr>
              <w:t>vị</w:t>
            </w:r>
            <w:proofErr w:type="spellEnd"/>
            <w:r w:rsidRPr="00904ED9">
              <w:rPr>
                <w:sz w:val="26"/>
                <w:szCs w:val="26"/>
              </w:rPr>
              <w:t xml:space="preserve"> </w:t>
            </w:r>
            <w:proofErr w:type="spellStart"/>
            <w:r w:rsidRPr="00904ED9">
              <w:rPr>
                <w:sz w:val="26"/>
                <w:szCs w:val="26"/>
              </w:rPr>
              <w:t>xã</w:t>
            </w:r>
            <w:proofErr w:type="spellEnd"/>
            <w:r w:rsidRPr="00904ED9">
              <w:rPr>
                <w:sz w:val="26"/>
                <w:szCs w:val="26"/>
              </w:rPr>
              <w:t xml:space="preserve">, </w:t>
            </w:r>
            <w:proofErr w:type="spellStart"/>
            <w:r w:rsidRPr="00904ED9">
              <w:rPr>
                <w:sz w:val="26"/>
                <w:szCs w:val="26"/>
              </w:rPr>
              <w:t>phường</w:t>
            </w:r>
            <w:proofErr w:type="spellEnd"/>
            <w:r w:rsidRPr="00904ED9">
              <w:rPr>
                <w:sz w:val="26"/>
                <w:szCs w:val="26"/>
              </w:rPr>
              <w:t xml:space="preserve"> </w:t>
            </w:r>
            <w:proofErr w:type="spellStart"/>
            <w:r w:rsidRPr="00904ED9">
              <w:rPr>
                <w:sz w:val="26"/>
                <w:szCs w:val="26"/>
              </w:rPr>
              <w:t>quản</w:t>
            </w:r>
            <w:proofErr w:type="spellEnd"/>
            <w:r w:rsidRPr="00904ED9">
              <w:rPr>
                <w:sz w:val="26"/>
                <w:szCs w:val="26"/>
              </w:rPr>
              <w:t xml:space="preserve"> </w:t>
            </w:r>
            <w:proofErr w:type="spellStart"/>
            <w:r w:rsidRPr="00904ED9">
              <w:rPr>
                <w:sz w:val="26"/>
                <w:szCs w:val="26"/>
              </w:rPr>
              <w:t>lý</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4EA619D2"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55395D16"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14B4FFFE" w14:textId="77777777" w:rsidR="00CE4866" w:rsidRPr="00904ED9" w:rsidRDefault="00CE4866" w:rsidP="00CE4866">
            <w:pPr>
              <w:jc w:val="right"/>
              <w:rPr>
                <w:sz w:val="26"/>
                <w:szCs w:val="26"/>
              </w:rPr>
            </w:pPr>
            <w:r w:rsidRPr="00904ED9">
              <w:rPr>
                <w:sz w:val="26"/>
                <w:szCs w:val="26"/>
              </w:rPr>
              <w:t>100</w:t>
            </w:r>
          </w:p>
        </w:tc>
        <w:tc>
          <w:tcPr>
            <w:tcW w:w="1178" w:type="dxa"/>
            <w:tcBorders>
              <w:top w:val="nil"/>
              <w:left w:val="nil"/>
              <w:bottom w:val="single" w:sz="4" w:space="0" w:color="auto"/>
              <w:right w:val="single" w:sz="4" w:space="0" w:color="auto"/>
            </w:tcBorders>
            <w:shd w:val="clear" w:color="auto" w:fill="auto"/>
            <w:vAlign w:val="center"/>
            <w:hideMark/>
          </w:tcPr>
          <w:p w14:paraId="7ECD756E"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2B1F0C13" w14:textId="77777777" w:rsidR="00CE4866" w:rsidRPr="00904ED9" w:rsidRDefault="00CE4866" w:rsidP="00CE4866">
            <w:pPr>
              <w:jc w:val="center"/>
              <w:rPr>
                <w:sz w:val="26"/>
                <w:szCs w:val="26"/>
              </w:rPr>
            </w:pPr>
            <w:r w:rsidRPr="00904ED9">
              <w:rPr>
                <w:sz w:val="26"/>
                <w:szCs w:val="26"/>
              </w:rPr>
              <w:t> </w:t>
            </w:r>
          </w:p>
        </w:tc>
      </w:tr>
      <w:tr w:rsidR="00904ED9" w:rsidRPr="00904ED9" w14:paraId="1C7BBAAA"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7F2964D5" w14:textId="77777777" w:rsidR="00CE4866" w:rsidRPr="00904ED9" w:rsidRDefault="00CE4866" w:rsidP="00CE4866">
            <w:pPr>
              <w:jc w:val="center"/>
              <w:rPr>
                <w:sz w:val="26"/>
                <w:szCs w:val="26"/>
              </w:rPr>
            </w:pPr>
            <w:r w:rsidRPr="00904ED9">
              <w:rPr>
                <w:sz w:val="26"/>
                <w:szCs w:val="26"/>
              </w:rPr>
              <w:t>17.3</w:t>
            </w:r>
          </w:p>
        </w:tc>
        <w:tc>
          <w:tcPr>
            <w:tcW w:w="7008" w:type="dxa"/>
            <w:tcBorders>
              <w:top w:val="nil"/>
              <w:left w:val="nil"/>
              <w:bottom w:val="single" w:sz="4" w:space="0" w:color="auto"/>
              <w:right w:val="single" w:sz="4" w:space="0" w:color="auto"/>
            </w:tcBorders>
            <w:shd w:val="clear" w:color="auto" w:fill="auto"/>
            <w:vAlign w:val="center"/>
            <w:hideMark/>
          </w:tcPr>
          <w:p w14:paraId="720E298D" w14:textId="77777777" w:rsidR="00CE4866" w:rsidRPr="00904ED9" w:rsidRDefault="00CE4866" w:rsidP="00CE4866">
            <w:pPr>
              <w:jc w:val="both"/>
              <w:rPr>
                <w:sz w:val="26"/>
                <w:szCs w:val="26"/>
              </w:rPr>
            </w:pPr>
            <w:proofErr w:type="spellStart"/>
            <w:r w:rsidRPr="00904ED9">
              <w:rPr>
                <w:sz w:val="26"/>
                <w:szCs w:val="26"/>
              </w:rPr>
              <w:t>Các</w:t>
            </w:r>
            <w:proofErr w:type="spellEnd"/>
            <w:r w:rsidRPr="00904ED9">
              <w:rPr>
                <w:sz w:val="26"/>
                <w:szCs w:val="26"/>
              </w:rPr>
              <w:t xml:space="preserve"> </w:t>
            </w:r>
            <w:proofErr w:type="spellStart"/>
            <w:r w:rsidRPr="00904ED9">
              <w:rPr>
                <w:sz w:val="26"/>
                <w:szCs w:val="26"/>
              </w:rPr>
              <w:t>đơn</w:t>
            </w:r>
            <w:proofErr w:type="spellEnd"/>
            <w:r w:rsidRPr="00904ED9">
              <w:rPr>
                <w:sz w:val="26"/>
                <w:szCs w:val="26"/>
              </w:rPr>
              <w:t xml:space="preserve"> </w:t>
            </w:r>
            <w:proofErr w:type="spellStart"/>
            <w:r w:rsidRPr="00904ED9">
              <w:rPr>
                <w:sz w:val="26"/>
                <w:szCs w:val="26"/>
              </w:rPr>
              <w:t>vị</w:t>
            </w:r>
            <w:proofErr w:type="spellEnd"/>
            <w:r w:rsidRPr="00904ED9">
              <w:rPr>
                <w:sz w:val="26"/>
                <w:szCs w:val="26"/>
              </w:rPr>
              <w:t xml:space="preserve"> </w:t>
            </w:r>
            <w:proofErr w:type="spellStart"/>
            <w:r w:rsidRPr="00904ED9">
              <w:rPr>
                <w:sz w:val="26"/>
                <w:szCs w:val="26"/>
              </w:rPr>
              <w:t>đặc</w:t>
            </w:r>
            <w:proofErr w:type="spellEnd"/>
            <w:r w:rsidRPr="00904ED9">
              <w:rPr>
                <w:sz w:val="26"/>
                <w:szCs w:val="26"/>
              </w:rPr>
              <w:t xml:space="preserve"> </w:t>
            </w:r>
            <w:proofErr w:type="spellStart"/>
            <w:r w:rsidRPr="00904ED9">
              <w:rPr>
                <w:sz w:val="26"/>
                <w:szCs w:val="26"/>
              </w:rPr>
              <w:t>khu</w:t>
            </w:r>
            <w:proofErr w:type="spellEnd"/>
            <w:r w:rsidRPr="00904ED9">
              <w:rPr>
                <w:sz w:val="26"/>
                <w:szCs w:val="26"/>
              </w:rPr>
              <w:t xml:space="preserve"> Lý </w:t>
            </w:r>
            <w:proofErr w:type="spellStart"/>
            <w:r w:rsidRPr="00904ED9">
              <w:rPr>
                <w:sz w:val="26"/>
                <w:szCs w:val="26"/>
              </w:rPr>
              <w:t>Sơn</w:t>
            </w:r>
            <w:proofErr w:type="spellEnd"/>
            <w:r w:rsidRPr="00904ED9">
              <w:rPr>
                <w:sz w:val="26"/>
                <w:szCs w:val="26"/>
              </w:rPr>
              <w:t xml:space="preserve"> </w:t>
            </w:r>
            <w:proofErr w:type="spellStart"/>
            <w:r w:rsidRPr="00904ED9">
              <w:rPr>
                <w:sz w:val="26"/>
                <w:szCs w:val="26"/>
              </w:rPr>
              <w:t>quản</w:t>
            </w:r>
            <w:proofErr w:type="spellEnd"/>
            <w:r w:rsidRPr="00904ED9">
              <w:rPr>
                <w:sz w:val="26"/>
                <w:szCs w:val="26"/>
              </w:rPr>
              <w:t xml:space="preserve"> </w:t>
            </w:r>
            <w:proofErr w:type="spellStart"/>
            <w:r w:rsidRPr="00904ED9">
              <w:rPr>
                <w:sz w:val="26"/>
                <w:szCs w:val="26"/>
              </w:rPr>
              <w:t>lý</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245CEEE6"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1C45BDF5"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3A950FA9"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03868DF4" w14:textId="77777777" w:rsidR="00CE4866" w:rsidRPr="00904ED9" w:rsidRDefault="00CE4866" w:rsidP="00CE4866">
            <w:pPr>
              <w:jc w:val="right"/>
              <w:rPr>
                <w:sz w:val="26"/>
                <w:szCs w:val="26"/>
              </w:rPr>
            </w:pPr>
            <w:r w:rsidRPr="00904ED9">
              <w:rPr>
                <w:sz w:val="26"/>
                <w:szCs w:val="26"/>
              </w:rPr>
              <w:t>100</w:t>
            </w:r>
          </w:p>
        </w:tc>
        <w:tc>
          <w:tcPr>
            <w:tcW w:w="2147" w:type="dxa"/>
            <w:tcBorders>
              <w:top w:val="nil"/>
              <w:left w:val="nil"/>
              <w:bottom w:val="single" w:sz="4" w:space="0" w:color="auto"/>
              <w:right w:val="single" w:sz="4" w:space="0" w:color="auto"/>
            </w:tcBorders>
            <w:shd w:val="clear" w:color="auto" w:fill="auto"/>
            <w:vAlign w:val="center"/>
            <w:hideMark/>
          </w:tcPr>
          <w:p w14:paraId="5C008F06" w14:textId="77777777" w:rsidR="00CE4866" w:rsidRPr="00904ED9" w:rsidRDefault="00CE4866" w:rsidP="00CE4866">
            <w:pPr>
              <w:jc w:val="center"/>
              <w:rPr>
                <w:sz w:val="26"/>
                <w:szCs w:val="26"/>
              </w:rPr>
            </w:pPr>
            <w:r w:rsidRPr="00904ED9">
              <w:rPr>
                <w:sz w:val="26"/>
                <w:szCs w:val="26"/>
              </w:rPr>
              <w:t> </w:t>
            </w:r>
          </w:p>
        </w:tc>
      </w:tr>
      <w:tr w:rsidR="00904ED9" w:rsidRPr="00904ED9" w14:paraId="43A32219"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51B4CB4C" w14:textId="77777777" w:rsidR="00CE4866" w:rsidRPr="00904ED9" w:rsidRDefault="00CE4866" w:rsidP="00CE4866">
            <w:pPr>
              <w:jc w:val="center"/>
              <w:rPr>
                <w:sz w:val="26"/>
                <w:szCs w:val="26"/>
              </w:rPr>
            </w:pPr>
            <w:r w:rsidRPr="00904ED9">
              <w:rPr>
                <w:sz w:val="26"/>
                <w:szCs w:val="26"/>
              </w:rPr>
              <w:t>18</w:t>
            </w:r>
          </w:p>
        </w:tc>
        <w:tc>
          <w:tcPr>
            <w:tcW w:w="7008" w:type="dxa"/>
            <w:tcBorders>
              <w:top w:val="nil"/>
              <w:left w:val="nil"/>
              <w:bottom w:val="single" w:sz="4" w:space="0" w:color="auto"/>
              <w:right w:val="single" w:sz="4" w:space="0" w:color="auto"/>
            </w:tcBorders>
            <w:shd w:val="clear" w:color="auto" w:fill="auto"/>
            <w:vAlign w:val="center"/>
            <w:hideMark/>
          </w:tcPr>
          <w:p w14:paraId="1FE7FDA6" w14:textId="77777777" w:rsidR="00CE4866" w:rsidRPr="00904ED9" w:rsidRDefault="00CE4866" w:rsidP="00CE4866">
            <w:pPr>
              <w:jc w:val="both"/>
              <w:rPr>
                <w:sz w:val="26"/>
                <w:szCs w:val="26"/>
              </w:rPr>
            </w:pPr>
            <w:r w:rsidRPr="00904ED9">
              <w:rPr>
                <w:sz w:val="26"/>
                <w:szCs w:val="26"/>
              </w:rPr>
              <w:t xml:space="preserve">Thu </w:t>
            </w:r>
            <w:proofErr w:type="spellStart"/>
            <w:r w:rsidRPr="00904ED9">
              <w:rPr>
                <w:sz w:val="26"/>
                <w:szCs w:val="26"/>
              </w:rPr>
              <w:t>từ</w:t>
            </w:r>
            <w:proofErr w:type="spellEnd"/>
            <w:r w:rsidRPr="00904ED9">
              <w:rPr>
                <w:sz w:val="26"/>
                <w:szCs w:val="26"/>
              </w:rPr>
              <w:t xml:space="preserve"> </w:t>
            </w:r>
            <w:proofErr w:type="spellStart"/>
            <w:r w:rsidRPr="00904ED9">
              <w:rPr>
                <w:sz w:val="26"/>
                <w:szCs w:val="26"/>
              </w:rPr>
              <w:t>quỹ</w:t>
            </w:r>
            <w:proofErr w:type="spellEnd"/>
            <w:r w:rsidRPr="00904ED9">
              <w:rPr>
                <w:sz w:val="26"/>
                <w:szCs w:val="26"/>
              </w:rPr>
              <w:t xml:space="preserve"> </w:t>
            </w:r>
            <w:proofErr w:type="spellStart"/>
            <w:r w:rsidRPr="00904ED9">
              <w:rPr>
                <w:sz w:val="26"/>
                <w:szCs w:val="26"/>
              </w:rPr>
              <w:t>đất</w:t>
            </w:r>
            <w:proofErr w:type="spellEnd"/>
            <w:r w:rsidRPr="00904ED9">
              <w:rPr>
                <w:sz w:val="26"/>
                <w:szCs w:val="26"/>
              </w:rPr>
              <w:t xml:space="preserve"> </w:t>
            </w:r>
            <w:proofErr w:type="spellStart"/>
            <w:r w:rsidRPr="00904ED9">
              <w:rPr>
                <w:sz w:val="26"/>
                <w:szCs w:val="26"/>
              </w:rPr>
              <w:t>công</w:t>
            </w:r>
            <w:proofErr w:type="spellEnd"/>
            <w:r w:rsidRPr="00904ED9">
              <w:rPr>
                <w:sz w:val="26"/>
                <w:szCs w:val="26"/>
              </w:rPr>
              <w:t xml:space="preserve"> </w:t>
            </w:r>
            <w:proofErr w:type="spellStart"/>
            <w:r w:rsidRPr="00904ED9">
              <w:rPr>
                <w:sz w:val="26"/>
                <w:szCs w:val="26"/>
              </w:rPr>
              <w:t>ích</w:t>
            </w:r>
            <w:proofErr w:type="spellEnd"/>
            <w:r w:rsidRPr="00904ED9">
              <w:rPr>
                <w:sz w:val="26"/>
                <w:szCs w:val="26"/>
              </w:rPr>
              <w:t xml:space="preserve">, </w:t>
            </w:r>
            <w:proofErr w:type="spellStart"/>
            <w:r w:rsidRPr="00904ED9">
              <w:rPr>
                <w:sz w:val="26"/>
                <w:szCs w:val="26"/>
              </w:rPr>
              <w:t>hoa</w:t>
            </w:r>
            <w:proofErr w:type="spellEnd"/>
            <w:r w:rsidRPr="00904ED9">
              <w:rPr>
                <w:sz w:val="26"/>
                <w:szCs w:val="26"/>
              </w:rPr>
              <w:t xml:space="preserve"> </w:t>
            </w:r>
            <w:proofErr w:type="spellStart"/>
            <w:r w:rsidRPr="00904ED9">
              <w:rPr>
                <w:sz w:val="26"/>
                <w:szCs w:val="26"/>
              </w:rPr>
              <w:t>lợi</w:t>
            </w:r>
            <w:proofErr w:type="spellEnd"/>
            <w:r w:rsidRPr="00904ED9">
              <w:rPr>
                <w:sz w:val="26"/>
                <w:szCs w:val="26"/>
              </w:rPr>
              <w:t xml:space="preserve"> </w:t>
            </w:r>
            <w:proofErr w:type="spellStart"/>
            <w:r w:rsidRPr="00904ED9">
              <w:rPr>
                <w:sz w:val="26"/>
                <w:szCs w:val="26"/>
              </w:rPr>
              <w:t>công</w:t>
            </w:r>
            <w:proofErr w:type="spellEnd"/>
            <w:r w:rsidRPr="00904ED9">
              <w:rPr>
                <w:sz w:val="26"/>
                <w:szCs w:val="26"/>
              </w:rPr>
              <w:t xml:space="preserve"> </w:t>
            </w:r>
            <w:proofErr w:type="spellStart"/>
            <w:r w:rsidRPr="00904ED9">
              <w:rPr>
                <w:sz w:val="26"/>
                <w:szCs w:val="26"/>
              </w:rPr>
              <w:t>sản</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21FA9762"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258E486B"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5E7D0517"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7D39237C"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14134DFA" w14:textId="77777777" w:rsidR="00CE4866" w:rsidRPr="00904ED9" w:rsidRDefault="00CE4866" w:rsidP="00CE4866">
            <w:pPr>
              <w:jc w:val="center"/>
              <w:rPr>
                <w:sz w:val="26"/>
                <w:szCs w:val="26"/>
              </w:rPr>
            </w:pPr>
            <w:r w:rsidRPr="00904ED9">
              <w:rPr>
                <w:sz w:val="26"/>
                <w:szCs w:val="26"/>
              </w:rPr>
              <w:t> </w:t>
            </w:r>
          </w:p>
        </w:tc>
      </w:tr>
      <w:tr w:rsidR="00904ED9" w:rsidRPr="00904ED9" w14:paraId="1109BA76"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645FEE59" w14:textId="77777777" w:rsidR="00CE4866" w:rsidRPr="00904ED9" w:rsidRDefault="00CE4866" w:rsidP="00CE4866">
            <w:pPr>
              <w:jc w:val="center"/>
              <w:rPr>
                <w:sz w:val="26"/>
                <w:szCs w:val="26"/>
              </w:rPr>
            </w:pPr>
            <w:r w:rsidRPr="00904ED9">
              <w:rPr>
                <w:sz w:val="26"/>
                <w:szCs w:val="26"/>
              </w:rPr>
              <w:t>18.1</w:t>
            </w:r>
          </w:p>
        </w:tc>
        <w:tc>
          <w:tcPr>
            <w:tcW w:w="7008" w:type="dxa"/>
            <w:tcBorders>
              <w:top w:val="nil"/>
              <w:left w:val="nil"/>
              <w:bottom w:val="single" w:sz="4" w:space="0" w:color="auto"/>
              <w:right w:val="single" w:sz="4" w:space="0" w:color="auto"/>
            </w:tcBorders>
            <w:shd w:val="clear" w:color="auto" w:fill="auto"/>
            <w:vAlign w:val="center"/>
            <w:hideMark/>
          </w:tcPr>
          <w:p w14:paraId="4F47C14B" w14:textId="77777777" w:rsidR="00CE4866" w:rsidRPr="00904ED9" w:rsidRDefault="00CE4866" w:rsidP="00CE4866">
            <w:pPr>
              <w:jc w:val="both"/>
              <w:rPr>
                <w:sz w:val="26"/>
                <w:szCs w:val="26"/>
              </w:rPr>
            </w:pPr>
            <w:proofErr w:type="spellStart"/>
            <w:r w:rsidRPr="00904ED9">
              <w:rPr>
                <w:sz w:val="26"/>
                <w:szCs w:val="26"/>
              </w:rPr>
              <w:t>Trên</w:t>
            </w:r>
            <w:proofErr w:type="spellEnd"/>
            <w:r w:rsidRPr="00904ED9">
              <w:rPr>
                <w:sz w:val="26"/>
                <w:szCs w:val="26"/>
              </w:rPr>
              <w:t xml:space="preserve"> </w:t>
            </w:r>
            <w:proofErr w:type="spellStart"/>
            <w:r w:rsidRPr="00904ED9">
              <w:rPr>
                <w:sz w:val="26"/>
                <w:szCs w:val="26"/>
              </w:rPr>
              <w:t>địa</w:t>
            </w:r>
            <w:proofErr w:type="spellEnd"/>
            <w:r w:rsidRPr="00904ED9">
              <w:rPr>
                <w:sz w:val="26"/>
                <w:szCs w:val="26"/>
              </w:rPr>
              <w:t xml:space="preserve"> </w:t>
            </w:r>
            <w:proofErr w:type="spellStart"/>
            <w:r w:rsidRPr="00904ED9">
              <w:rPr>
                <w:sz w:val="26"/>
                <w:szCs w:val="26"/>
              </w:rPr>
              <w:t>bàn</w:t>
            </w:r>
            <w:proofErr w:type="spellEnd"/>
            <w:r w:rsidRPr="00904ED9">
              <w:rPr>
                <w:sz w:val="26"/>
                <w:szCs w:val="26"/>
              </w:rPr>
              <w:t xml:space="preserve"> </w:t>
            </w:r>
            <w:proofErr w:type="spellStart"/>
            <w:r w:rsidRPr="00904ED9">
              <w:rPr>
                <w:sz w:val="26"/>
                <w:szCs w:val="26"/>
              </w:rPr>
              <w:t>các</w:t>
            </w:r>
            <w:proofErr w:type="spellEnd"/>
            <w:r w:rsidRPr="00904ED9">
              <w:rPr>
                <w:sz w:val="26"/>
                <w:szCs w:val="26"/>
              </w:rPr>
              <w:t xml:space="preserve"> </w:t>
            </w:r>
            <w:proofErr w:type="spellStart"/>
            <w:r w:rsidRPr="00904ED9">
              <w:rPr>
                <w:sz w:val="26"/>
                <w:szCs w:val="26"/>
              </w:rPr>
              <w:t>xã</w:t>
            </w:r>
            <w:proofErr w:type="spellEnd"/>
            <w:r w:rsidRPr="00904ED9">
              <w:rPr>
                <w:sz w:val="26"/>
                <w:szCs w:val="26"/>
              </w:rPr>
              <w:t xml:space="preserve">, </w:t>
            </w:r>
            <w:proofErr w:type="spellStart"/>
            <w:r w:rsidRPr="00904ED9">
              <w:rPr>
                <w:sz w:val="26"/>
                <w:szCs w:val="26"/>
              </w:rPr>
              <w:t>phường</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0ECF48D8"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412A3DD7"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0C9343DD" w14:textId="77777777" w:rsidR="00CE4866" w:rsidRPr="00904ED9" w:rsidRDefault="00CE4866" w:rsidP="00CE4866">
            <w:pPr>
              <w:jc w:val="right"/>
              <w:rPr>
                <w:sz w:val="26"/>
                <w:szCs w:val="26"/>
              </w:rPr>
            </w:pPr>
            <w:r w:rsidRPr="00904ED9">
              <w:rPr>
                <w:sz w:val="26"/>
                <w:szCs w:val="26"/>
              </w:rPr>
              <w:t>100</w:t>
            </w:r>
          </w:p>
        </w:tc>
        <w:tc>
          <w:tcPr>
            <w:tcW w:w="1178" w:type="dxa"/>
            <w:tcBorders>
              <w:top w:val="nil"/>
              <w:left w:val="nil"/>
              <w:bottom w:val="single" w:sz="4" w:space="0" w:color="auto"/>
              <w:right w:val="single" w:sz="4" w:space="0" w:color="auto"/>
            </w:tcBorders>
            <w:shd w:val="clear" w:color="auto" w:fill="auto"/>
            <w:vAlign w:val="center"/>
            <w:hideMark/>
          </w:tcPr>
          <w:p w14:paraId="089F3833"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5F3BB7DE" w14:textId="77777777" w:rsidR="00CE4866" w:rsidRPr="00904ED9" w:rsidRDefault="00CE4866" w:rsidP="00CE4866">
            <w:pPr>
              <w:jc w:val="center"/>
              <w:rPr>
                <w:sz w:val="26"/>
                <w:szCs w:val="26"/>
              </w:rPr>
            </w:pPr>
            <w:r w:rsidRPr="00904ED9">
              <w:rPr>
                <w:sz w:val="26"/>
                <w:szCs w:val="26"/>
              </w:rPr>
              <w:t> </w:t>
            </w:r>
          </w:p>
        </w:tc>
      </w:tr>
      <w:tr w:rsidR="00904ED9" w:rsidRPr="00904ED9" w14:paraId="7A428EDC"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3D42E92E" w14:textId="77777777" w:rsidR="00CE4866" w:rsidRPr="00904ED9" w:rsidRDefault="00CE4866" w:rsidP="00CE4866">
            <w:pPr>
              <w:jc w:val="center"/>
              <w:rPr>
                <w:sz w:val="26"/>
                <w:szCs w:val="26"/>
              </w:rPr>
            </w:pPr>
            <w:r w:rsidRPr="00904ED9">
              <w:rPr>
                <w:sz w:val="26"/>
                <w:szCs w:val="26"/>
              </w:rPr>
              <w:t>18.2</w:t>
            </w:r>
          </w:p>
        </w:tc>
        <w:tc>
          <w:tcPr>
            <w:tcW w:w="7008" w:type="dxa"/>
            <w:tcBorders>
              <w:top w:val="nil"/>
              <w:left w:val="nil"/>
              <w:bottom w:val="single" w:sz="4" w:space="0" w:color="auto"/>
              <w:right w:val="single" w:sz="4" w:space="0" w:color="auto"/>
            </w:tcBorders>
            <w:shd w:val="clear" w:color="auto" w:fill="auto"/>
            <w:vAlign w:val="center"/>
            <w:hideMark/>
          </w:tcPr>
          <w:p w14:paraId="4AF858E9" w14:textId="77777777" w:rsidR="00CE4866" w:rsidRPr="00904ED9" w:rsidRDefault="00CE4866" w:rsidP="00CE4866">
            <w:pPr>
              <w:jc w:val="both"/>
              <w:rPr>
                <w:sz w:val="26"/>
                <w:szCs w:val="26"/>
              </w:rPr>
            </w:pPr>
            <w:proofErr w:type="spellStart"/>
            <w:r w:rsidRPr="00904ED9">
              <w:rPr>
                <w:sz w:val="26"/>
                <w:szCs w:val="26"/>
              </w:rPr>
              <w:t>Trên</w:t>
            </w:r>
            <w:proofErr w:type="spellEnd"/>
            <w:r w:rsidRPr="00904ED9">
              <w:rPr>
                <w:sz w:val="26"/>
                <w:szCs w:val="26"/>
              </w:rPr>
              <w:t xml:space="preserve"> </w:t>
            </w:r>
            <w:proofErr w:type="spellStart"/>
            <w:r w:rsidRPr="00904ED9">
              <w:rPr>
                <w:sz w:val="26"/>
                <w:szCs w:val="26"/>
              </w:rPr>
              <w:t>địa</w:t>
            </w:r>
            <w:proofErr w:type="spellEnd"/>
            <w:r w:rsidRPr="00904ED9">
              <w:rPr>
                <w:sz w:val="26"/>
                <w:szCs w:val="26"/>
              </w:rPr>
              <w:t xml:space="preserve"> </w:t>
            </w:r>
            <w:proofErr w:type="spellStart"/>
            <w:r w:rsidRPr="00904ED9">
              <w:rPr>
                <w:sz w:val="26"/>
                <w:szCs w:val="26"/>
              </w:rPr>
              <w:t>bàn</w:t>
            </w:r>
            <w:proofErr w:type="spellEnd"/>
            <w:r w:rsidRPr="00904ED9">
              <w:rPr>
                <w:sz w:val="26"/>
                <w:szCs w:val="26"/>
              </w:rPr>
              <w:t xml:space="preserve"> </w:t>
            </w:r>
            <w:proofErr w:type="spellStart"/>
            <w:r w:rsidRPr="00904ED9">
              <w:rPr>
                <w:sz w:val="26"/>
                <w:szCs w:val="26"/>
              </w:rPr>
              <w:t>đặc</w:t>
            </w:r>
            <w:proofErr w:type="spellEnd"/>
            <w:r w:rsidRPr="00904ED9">
              <w:rPr>
                <w:sz w:val="26"/>
                <w:szCs w:val="26"/>
              </w:rPr>
              <w:t xml:space="preserve"> </w:t>
            </w:r>
            <w:proofErr w:type="spellStart"/>
            <w:r w:rsidRPr="00904ED9">
              <w:rPr>
                <w:sz w:val="26"/>
                <w:szCs w:val="26"/>
              </w:rPr>
              <w:t>khu</w:t>
            </w:r>
            <w:proofErr w:type="spellEnd"/>
            <w:r w:rsidRPr="00904ED9">
              <w:rPr>
                <w:sz w:val="26"/>
                <w:szCs w:val="26"/>
              </w:rPr>
              <w:t xml:space="preserve"> Lý </w:t>
            </w:r>
            <w:proofErr w:type="spellStart"/>
            <w:r w:rsidRPr="00904ED9">
              <w:rPr>
                <w:sz w:val="26"/>
                <w:szCs w:val="26"/>
              </w:rPr>
              <w:t>Sơn</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3477BC43"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707E131B"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2FAFD890"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0813D991" w14:textId="77777777" w:rsidR="00CE4866" w:rsidRPr="00904ED9" w:rsidRDefault="00CE4866" w:rsidP="00CE4866">
            <w:pPr>
              <w:jc w:val="right"/>
              <w:rPr>
                <w:sz w:val="26"/>
                <w:szCs w:val="26"/>
              </w:rPr>
            </w:pPr>
            <w:r w:rsidRPr="00904ED9">
              <w:rPr>
                <w:sz w:val="26"/>
                <w:szCs w:val="26"/>
              </w:rPr>
              <w:t>100</w:t>
            </w:r>
          </w:p>
        </w:tc>
        <w:tc>
          <w:tcPr>
            <w:tcW w:w="2147" w:type="dxa"/>
            <w:tcBorders>
              <w:top w:val="nil"/>
              <w:left w:val="nil"/>
              <w:bottom w:val="single" w:sz="4" w:space="0" w:color="auto"/>
              <w:right w:val="single" w:sz="4" w:space="0" w:color="auto"/>
            </w:tcBorders>
            <w:shd w:val="clear" w:color="auto" w:fill="auto"/>
            <w:vAlign w:val="center"/>
            <w:hideMark/>
          </w:tcPr>
          <w:p w14:paraId="7C8E4D90" w14:textId="77777777" w:rsidR="00CE4866" w:rsidRPr="00904ED9" w:rsidRDefault="00CE4866" w:rsidP="00CE4866">
            <w:pPr>
              <w:jc w:val="center"/>
              <w:rPr>
                <w:sz w:val="26"/>
                <w:szCs w:val="26"/>
              </w:rPr>
            </w:pPr>
            <w:r w:rsidRPr="00904ED9">
              <w:rPr>
                <w:sz w:val="26"/>
                <w:szCs w:val="26"/>
              </w:rPr>
              <w:t> </w:t>
            </w:r>
          </w:p>
        </w:tc>
      </w:tr>
      <w:tr w:rsidR="00904ED9" w:rsidRPr="00904ED9" w14:paraId="016A8DAA"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666F905F" w14:textId="77777777" w:rsidR="00CE4866" w:rsidRPr="00904ED9" w:rsidRDefault="00CE4866" w:rsidP="00CE4866">
            <w:pPr>
              <w:jc w:val="center"/>
              <w:rPr>
                <w:sz w:val="26"/>
                <w:szCs w:val="26"/>
              </w:rPr>
            </w:pPr>
            <w:r w:rsidRPr="00904ED9">
              <w:rPr>
                <w:sz w:val="26"/>
                <w:szCs w:val="26"/>
              </w:rPr>
              <w:t>19</w:t>
            </w:r>
          </w:p>
        </w:tc>
        <w:tc>
          <w:tcPr>
            <w:tcW w:w="7008" w:type="dxa"/>
            <w:tcBorders>
              <w:top w:val="nil"/>
              <w:left w:val="nil"/>
              <w:bottom w:val="single" w:sz="4" w:space="0" w:color="auto"/>
              <w:right w:val="single" w:sz="4" w:space="0" w:color="auto"/>
            </w:tcBorders>
            <w:shd w:val="clear" w:color="auto" w:fill="auto"/>
            <w:vAlign w:val="center"/>
            <w:hideMark/>
          </w:tcPr>
          <w:p w14:paraId="61026F7E" w14:textId="77777777" w:rsidR="00CE4866" w:rsidRPr="00904ED9" w:rsidRDefault="00CE4866" w:rsidP="00CE4866">
            <w:pPr>
              <w:jc w:val="both"/>
              <w:rPr>
                <w:sz w:val="26"/>
                <w:szCs w:val="26"/>
              </w:rPr>
            </w:pPr>
            <w:r w:rsidRPr="00904ED9">
              <w:rPr>
                <w:sz w:val="26"/>
                <w:szCs w:val="26"/>
              </w:rPr>
              <w:t xml:space="preserve">Thu </w:t>
            </w:r>
            <w:proofErr w:type="spellStart"/>
            <w:r w:rsidRPr="00904ED9">
              <w:rPr>
                <w:sz w:val="26"/>
                <w:szCs w:val="26"/>
              </w:rPr>
              <w:t>khác</w:t>
            </w:r>
            <w:proofErr w:type="spellEnd"/>
            <w:r w:rsidRPr="00904ED9">
              <w:rPr>
                <w:sz w:val="26"/>
                <w:szCs w:val="26"/>
              </w:rPr>
              <w:t xml:space="preserve"> </w:t>
            </w:r>
            <w:proofErr w:type="spellStart"/>
            <w:r w:rsidRPr="00904ED9">
              <w:rPr>
                <w:sz w:val="26"/>
                <w:szCs w:val="26"/>
              </w:rPr>
              <w:t>ngân</w:t>
            </w:r>
            <w:proofErr w:type="spellEnd"/>
            <w:r w:rsidRPr="00904ED9">
              <w:rPr>
                <w:sz w:val="26"/>
                <w:szCs w:val="26"/>
              </w:rPr>
              <w:t xml:space="preserve"> </w:t>
            </w:r>
            <w:proofErr w:type="spellStart"/>
            <w:r w:rsidRPr="00904ED9">
              <w:rPr>
                <w:sz w:val="26"/>
                <w:szCs w:val="26"/>
              </w:rPr>
              <w:t>sách</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357C0C97"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72FBD232"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41BBC418"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5B5EB757"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5BAC70A7" w14:textId="77777777" w:rsidR="00CE4866" w:rsidRPr="00904ED9" w:rsidRDefault="00CE4866" w:rsidP="00CE4866">
            <w:pPr>
              <w:jc w:val="center"/>
              <w:rPr>
                <w:sz w:val="26"/>
                <w:szCs w:val="26"/>
              </w:rPr>
            </w:pPr>
            <w:r w:rsidRPr="00904ED9">
              <w:rPr>
                <w:sz w:val="26"/>
                <w:szCs w:val="26"/>
              </w:rPr>
              <w:t> </w:t>
            </w:r>
          </w:p>
        </w:tc>
      </w:tr>
      <w:tr w:rsidR="00904ED9" w:rsidRPr="00904ED9" w14:paraId="6F4FBC5C"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6FC961CF" w14:textId="77777777" w:rsidR="00CE4866" w:rsidRPr="00904ED9" w:rsidRDefault="00CE4866" w:rsidP="00CE4866">
            <w:pPr>
              <w:jc w:val="center"/>
              <w:rPr>
                <w:sz w:val="26"/>
                <w:szCs w:val="26"/>
              </w:rPr>
            </w:pPr>
            <w:r w:rsidRPr="00904ED9">
              <w:rPr>
                <w:sz w:val="26"/>
                <w:szCs w:val="26"/>
              </w:rPr>
              <w:t>19.1</w:t>
            </w:r>
          </w:p>
        </w:tc>
        <w:tc>
          <w:tcPr>
            <w:tcW w:w="7008" w:type="dxa"/>
            <w:tcBorders>
              <w:top w:val="nil"/>
              <w:left w:val="nil"/>
              <w:bottom w:val="single" w:sz="4" w:space="0" w:color="auto"/>
              <w:right w:val="single" w:sz="4" w:space="0" w:color="auto"/>
            </w:tcBorders>
            <w:shd w:val="clear" w:color="auto" w:fill="auto"/>
            <w:vAlign w:val="center"/>
            <w:hideMark/>
          </w:tcPr>
          <w:p w14:paraId="1BBA451A" w14:textId="77777777" w:rsidR="00CE4866" w:rsidRPr="00904ED9" w:rsidRDefault="00CE4866" w:rsidP="00CE4866">
            <w:pPr>
              <w:jc w:val="both"/>
              <w:rPr>
                <w:sz w:val="26"/>
                <w:szCs w:val="26"/>
              </w:rPr>
            </w:pPr>
            <w:r w:rsidRPr="00904ED9">
              <w:rPr>
                <w:sz w:val="26"/>
                <w:szCs w:val="26"/>
              </w:rPr>
              <w:t xml:space="preserve">Thu </w:t>
            </w:r>
            <w:proofErr w:type="spellStart"/>
            <w:r w:rsidRPr="00904ED9">
              <w:rPr>
                <w:sz w:val="26"/>
                <w:szCs w:val="26"/>
              </w:rPr>
              <w:t>phạt</w:t>
            </w:r>
            <w:proofErr w:type="spellEnd"/>
            <w:r w:rsidRPr="00904ED9">
              <w:rPr>
                <w:sz w:val="26"/>
                <w:szCs w:val="26"/>
              </w:rPr>
              <w:t xml:space="preserve">, </w:t>
            </w:r>
            <w:proofErr w:type="spellStart"/>
            <w:r w:rsidRPr="00904ED9">
              <w:rPr>
                <w:sz w:val="26"/>
                <w:szCs w:val="26"/>
              </w:rPr>
              <w:t>tịch</w:t>
            </w:r>
            <w:proofErr w:type="spellEnd"/>
            <w:r w:rsidRPr="00904ED9">
              <w:rPr>
                <w:sz w:val="26"/>
                <w:szCs w:val="26"/>
              </w:rPr>
              <w:t xml:space="preserve"> </w:t>
            </w:r>
            <w:proofErr w:type="spellStart"/>
            <w:r w:rsidRPr="00904ED9">
              <w:rPr>
                <w:sz w:val="26"/>
                <w:szCs w:val="26"/>
              </w:rPr>
              <w:t>thu</w:t>
            </w:r>
            <w:proofErr w:type="spellEnd"/>
            <w:r w:rsidRPr="00904ED9">
              <w:rPr>
                <w:i/>
                <w:iCs/>
                <w:sz w:val="26"/>
                <w:szCs w:val="26"/>
              </w:rPr>
              <w:t xml:space="preserve"> (</w:t>
            </w:r>
            <w:proofErr w:type="spellStart"/>
            <w:r w:rsidRPr="00904ED9">
              <w:rPr>
                <w:i/>
                <w:iCs/>
                <w:sz w:val="26"/>
                <w:szCs w:val="26"/>
              </w:rPr>
              <w:t>trừ</w:t>
            </w:r>
            <w:proofErr w:type="spellEnd"/>
            <w:r w:rsidRPr="00904ED9">
              <w:rPr>
                <w:i/>
                <w:iCs/>
                <w:sz w:val="26"/>
                <w:szCs w:val="26"/>
              </w:rPr>
              <w:t xml:space="preserve"> </w:t>
            </w:r>
            <w:proofErr w:type="spellStart"/>
            <w:r w:rsidRPr="00904ED9">
              <w:rPr>
                <w:i/>
                <w:iCs/>
                <w:sz w:val="26"/>
                <w:szCs w:val="26"/>
              </w:rPr>
              <w:t>thu</w:t>
            </w:r>
            <w:proofErr w:type="spellEnd"/>
            <w:r w:rsidRPr="00904ED9">
              <w:rPr>
                <w:i/>
                <w:iCs/>
                <w:sz w:val="26"/>
                <w:szCs w:val="26"/>
              </w:rPr>
              <w:t xml:space="preserve"> </w:t>
            </w:r>
            <w:proofErr w:type="spellStart"/>
            <w:r w:rsidRPr="00904ED9">
              <w:rPr>
                <w:i/>
                <w:iCs/>
                <w:sz w:val="26"/>
                <w:szCs w:val="26"/>
              </w:rPr>
              <w:t>phạt</w:t>
            </w:r>
            <w:proofErr w:type="spellEnd"/>
            <w:r w:rsidRPr="00904ED9">
              <w:rPr>
                <w:i/>
                <w:iCs/>
                <w:sz w:val="26"/>
                <w:szCs w:val="26"/>
              </w:rPr>
              <w:t xml:space="preserve"> </w:t>
            </w:r>
            <w:proofErr w:type="spellStart"/>
            <w:r w:rsidRPr="00904ED9">
              <w:rPr>
                <w:i/>
                <w:iCs/>
                <w:sz w:val="26"/>
                <w:szCs w:val="26"/>
              </w:rPr>
              <w:t>về</w:t>
            </w:r>
            <w:proofErr w:type="spellEnd"/>
            <w:r w:rsidRPr="00904ED9">
              <w:rPr>
                <w:i/>
                <w:iCs/>
                <w:sz w:val="26"/>
                <w:szCs w:val="26"/>
              </w:rPr>
              <w:t xml:space="preserve"> </w:t>
            </w:r>
            <w:proofErr w:type="spellStart"/>
            <w:r w:rsidRPr="00904ED9">
              <w:rPr>
                <w:i/>
                <w:iCs/>
                <w:sz w:val="26"/>
                <w:szCs w:val="26"/>
              </w:rPr>
              <w:t>thuế</w:t>
            </w:r>
            <w:proofErr w:type="spellEnd"/>
            <w:r w:rsidRPr="00904ED9">
              <w:rPr>
                <w:i/>
                <w:iCs/>
                <w:sz w:val="26"/>
                <w:szCs w:val="26"/>
              </w:rPr>
              <w:t>)</w:t>
            </w:r>
          </w:p>
        </w:tc>
        <w:tc>
          <w:tcPr>
            <w:tcW w:w="1189" w:type="dxa"/>
            <w:tcBorders>
              <w:top w:val="nil"/>
              <w:left w:val="nil"/>
              <w:bottom w:val="single" w:sz="4" w:space="0" w:color="auto"/>
              <w:right w:val="single" w:sz="4" w:space="0" w:color="auto"/>
            </w:tcBorders>
            <w:shd w:val="clear" w:color="auto" w:fill="auto"/>
            <w:vAlign w:val="center"/>
            <w:hideMark/>
          </w:tcPr>
          <w:p w14:paraId="53F9C20C"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2F962AC4"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2EF363F7"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4A4ECE80"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4C54E130" w14:textId="77777777" w:rsidR="00CE4866" w:rsidRPr="00904ED9" w:rsidRDefault="00CE4866" w:rsidP="00CE4866">
            <w:pPr>
              <w:jc w:val="center"/>
              <w:rPr>
                <w:sz w:val="26"/>
                <w:szCs w:val="26"/>
              </w:rPr>
            </w:pPr>
            <w:r w:rsidRPr="00904ED9">
              <w:rPr>
                <w:sz w:val="26"/>
                <w:szCs w:val="26"/>
              </w:rPr>
              <w:t> </w:t>
            </w:r>
          </w:p>
        </w:tc>
      </w:tr>
      <w:tr w:rsidR="00904ED9" w:rsidRPr="00904ED9" w14:paraId="6086561D"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60FA1207" w14:textId="77777777" w:rsidR="00CE4866" w:rsidRPr="00904ED9" w:rsidRDefault="00CE4866" w:rsidP="00CE4866">
            <w:pPr>
              <w:jc w:val="center"/>
              <w:rPr>
                <w:sz w:val="26"/>
                <w:szCs w:val="26"/>
              </w:rPr>
            </w:pPr>
            <w:r w:rsidRPr="00904ED9">
              <w:rPr>
                <w:sz w:val="26"/>
                <w:szCs w:val="26"/>
              </w:rPr>
              <w:t>a</w:t>
            </w:r>
          </w:p>
        </w:tc>
        <w:tc>
          <w:tcPr>
            <w:tcW w:w="7008" w:type="dxa"/>
            <w:tcBorders>
              <w:top w:val="nil"/>
              <w:left w:val="nil"/>
              <w:bottom w:val="single" w:sz="4" w:space="0" w:color="auto"/>
              <w:right w:val="single" w:sz="4" w:space="0" w:color="auto"/>
            </w:tcBorders>
            <w:shd w:val="clear" w:color="auto" w:fill="auto"/>
            <w:vAlign w:val="center"/>
            <w:hideMark/>
          </w:tcPr>
          <w:p w14:paraId="74927314" w14:textId="77777777" w:rsidR="00CE4866" w:rsidRPr="00904ED9" w:rsidRDefault="00CE4866" w:rsidP="00CE4866">
            <w:pPr>
              <w:jc w:val="both"/>
              <w:rPr>
                <w:sz w:val="26"/>
                <w:szCs w:val="26"/>
              </w:rPr>
            </w:pPr>
            <w:r w:rsidRPr="00904ED9">
              <w:rPr>
                <w:sz w:val="26"/>
                <w:szCs w:val="26"/>
              </w:rPr>
              <w:t xml:space="preserve">Do Trung </w:t>
            </w:r>
            <w:proofErr w:type="spellStart"/>
            <w:r w:rsidRPr="00904ED9">
              <w:rPr>
                <w:sz w:val="26"/>
                <w:szCs w:val="26"/>
              </w:rPr>
              <w:t>ương</w:t>
            </w:r>
            <w:proofErr w:type="spellEnd"/>
            <w:r w:rsidRPr="00904ED9">
              <w:rPr>
                <w:sz w:val="26"/>
                <w:szCs w:val="26"/>
              </w:rPr>
              <w:t xml:space="preserve"> </w:t>
            </w:r>
            <w:proofErr w:type="spellStart"/>
            <w:r w:rsidRPr="00904ED9">
              <w:rPr>
                <w:sz w:val="26"/>
                <w:szCs w:val="26"/>
              </w:rPr>
              <w:t>quản</w:t>
            </w:r>
            <w:proofErr w:type="spellEnd"/>
            <w:r w:rsidRPr="00904ED9">
              <w:rPr>
                <w:sz w:val="26"/>
                <w:szCs w:val="26"/>
              </w:rPr>
              <w:t xml:space="preserve"> </w:t>
            </w:r>
            <w:proofErr w:type="spellStart"/>
            <w:r w:rsidRPr="00904ED9">
              <w:rPr>
                <w:sz w:val="26"/>
                <w:szCs w:val="26"/>
              </w:rPr>
              <w:t>lý</w:t>
            </w:r>
            <w:proofErr w:type="spellEnd"/>
            <w:r w:rsidRPr="00904ED9">
              <w:rPr>
                <w:sz w:val="26"/>
                <w:szCs w:val="26"/>
              </w:rPr>
              <w:t xml:space="preserve"> </w:t>
            </w:r>
            <w:proofErr w:type="spellStart"/>
            <w:r w:rsidRPr="00904ED9">
              <w:rPr>
                <w:sz w:val="26"/>
                <w:szCs w:val="26"/>
              </w:rPr>
              <w:t>thu</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3155AC9E" w14:textId="77777777" w:rsidR="00CE4866" w:rsidRPr="00904ED9" w:rsidRDefault="00CE4866" w:rsidP="00CE4866">
            <w:pPr>
              <w:jc w:val="right"/>
              <w:rPr>
                <w:sz w:val="26"/>
                <w:szCs w:val="26"/>
              </w:rPr>
            </w:pPr>
            <w:r w:rsidRPr="00904ED9">
              <w:rPr>
                <w:sz w:val="26"/>
                <w:szCs w:val="26"/>
              </w:rPr>
              <w:t>100</w:t>
            </w:r>
          </w:p>
        </w:tc>
        <w:tc>
          <w:tcPr>
            <w:tcW w:w="1285" w:type="dxa"/>
            <w:tcBorders>
              <w:top w:val="nil"/>
              <w:left w:val="nil"/>
              <w:bottom w:val="single" w:sz="4" w:space="0" w:color="auto"/>
              <w:right w:val="single" w:sz="4" w:space="0" w:color="auto"/>
            </w:tcBorders>
            <w:shd w:val="clear" w:color="auto" w:fill="auto"/>
            <w:vAlign w:val="center"/>
            <w:hideMark/>
          </w:tcPr>
          <w:p w14:paraId="3ECC0809"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345D048E"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6F8499C5"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4D0C00C5" w14:textId="77777777" w:rsidR="00CE4866" w:rsidRPr="00904ED9" w:rsidRDefault="00CE4866" w:rsidP="00CE4866">
            <w:pPr>
              <w:jc w:val="center"/>
              <w:rPr>
                <w:sz w:val="26"/>
                <w:szCs w:val="26"/>
              </w:rPr>
            </w:pPr>
            <w:r w:rsidRPr="00904ED9">
              <w:rPr>
                <w:sz w:val="26"/>
                <w:szCs w:val="26"/>
              </w:rPr>
              <w:t> </w:t>
            </w:r>
          </w:p>
        </w:tc>
      </w:tr>
      <w:tr w:rsidR="00904ED9" w:rsidRPr="00904ED9" w14:paraId="793535E6"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1CA27A7E" w14:textId="77777777" w:rsidR="00CE4866" w:rsidRPr="00904ED9" w:rsidRDefault="00CE4866" w:rsidP="00CE4866">
            <w:pPr>
              <w:jc w:val="center"/>
              <w:rPr>
                <w:sz w:val="26"/>
                <w:szCs w:val="26"/>
              </w:rPr>
            </w:pPr>
            <w:r w:rsidRPr="00904ED9">
              <w:rPr>
                <w:sz w:val="26"/>
                <w:szCs w:val="26"/>
              </w:rPr>
              <w:t>b</w:t>
            </w:r>
          </w:p>
        </w:tc>
        <w:tc>
          <w:tcPr>
            <w:tcW w:w="7008" w:type="dxa"/>
            <w:tcBorders>
              <w:top w:val="nil"/>
              <w:left w:val="nil"/>
              <w:bottom w:val="single" w:sz="4" w:space="0" w:color="auto"/>
              <w:right w:val="single" w:sz="4" w:space="0" w:color="auto"/>
            </w:tcBorders>
            <w:shd w:val="clear" w:color="auto" w:fill="auto"/>
            <w:vAlign w:val="center"/>
            <w:hideMark/>
          </w:tcPr>
          <w:p w14:paraId="2041F317" w14:textId="77777777" w:rsidR="00CE4866" w:rsidRPr="00904ED9" w:rsidRDefault="00CE4866" w:rsidP="00CE4866">
            <w:pPr>
              <w:jc w:val="both"/>
              <w:rPr>
                <w:sz w:val="26"/>
                <w:szCs w:val="26"/>
              </w:rPr>
            </w:pPr>
            <w:r w:rsidRPr="00904ED9">
              <w:rPr>
                <w:sz w:val="26"/>
                <w:szCs w:val="26"/>
              </w:rPr>
              <w:t xml:space="preserve">Do </w:t>
            </w:r>
            <w:proofErr w:type="spellStart"/>
            <w:r w:rsidRPr="00904ED9">
              <w:rPr>
                <w:sz w:val="26"/>
                <w:szCs w:val="26"/>
              </w:rPr>
              <w:t>tỉnh</w:t>
            </w:r>
            <w:proofErr w:type="spellEnd"/>
            <w:r w:rsidRPr="00904ED9">
              <w:rPr>
                <w:sz w:val="26"/>
                <w:szCs w:val="26"/>
              </w:rPr>
              <w:t xml:space="preserve"> </w:t>
            </w:r>
            <w:proofErr w:type="spellStart"/>
            <w:r w:rsidRPr="00904ED9">
              <w:rPr>
                <w:sz w:val="26"/>
                <w:szCs w:val="26"/>
              </w:rPr>
              <w:t>quản</w:t>
            </w:r>
            <w:proofErr w:type="spellEnd"/>
            <w:r w:rsidRPr="00904ED9">
              <w:rPr>
                <w:sz w:val="26"/>
                <w:szCs w:val="26"/>
              </w:rPr>
              <w:t xml:space="preserve"> </w:t>
            </w:r>
            <w:proofErr w:type="spellStart"/>
            <w:r w:rsidRPr="00904ED9">
              <w:rPr>
                <w:sz w:val="26"/>
                <w:szCs w:val="26"/>
              </w:rPr>
              <w:t>lý</w:t>
            </w:r>
            <w:proofErr w:type="spellEnd"/>
            <w:r w:rsidRPr="00904ED9">
              <w:rPr>
                <w:sz w:val="26"/>
                <w:szCs w:val="26"/>
              </w:rPr>
              <w:t xml:space="preserve"> </w:t>
            </w:r>
            <w:proofErr w:type="spellStart"/>
            <w:r w:rsidRPr="00904ED9">
              <w:rPr>
                <w:sz w:val="26"/>
                <w:szCs w:val="26"/>
              </w:rPr>
              <w:t>thu</w:t>
            </w:r>
            <w:proofErr w:type="spellEnd"/>
            <w:r w:rsidRPr="00904ED9">
              <w:rPr>
                <w:sz w:val="26"/>
                <w:szCs w:val="26"/>
              </w:rPr>
              <w:t xml:space="preserve"> </w:t>
            </w:r>
          </w:p>
        </w:tc>
        <w:tc>
          <w:tcPr>
            <w:tcW w:w="1189" w:type="dxa"/>
            <w:tcBorders>
              <w:top w:val="nil"/>
              <w:left w:val="nil"/>
              <w:bottom w:val="single" w:sz="4" w:space="0" w:color="auto"/>
              <w:right w:val="single" w:sz="4" w:space="0" w:color="auto"/>
            </w:tcBorders>
            <w:shd w:val="clear" w:color="auto" w:fill="auto"/>
            <w:vAlign w:val="center"/>
            <w:hideMark/>
          </w:tcPr>
          <w:p w14:paraId="1D177F7E"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2982B8DA" w14:textId="77777777" w:rsidR="00CE4866" w:rsidRPr="00904ED9" w:rsidRDefault="00CE4866" w:rsidP="00CE4866">
            <w:pPr>
              <w:jc w:val="right"/>
              <w:rPr>
                <w:sz w:val="26"/>
                <w:szCs w:val="26"/>
              </w:rPr>
            </w:pPr>
            <w:r w:rsidRPr="00904ED9">
              <w:rPr>
                <w:sz w:val="26"/>
                <w:szCs w:val="26"/>
              </w:rPr>
              <w:t>100</w:t>
            </w:r>
          </w:p>
        </w:tc>
        <w:tc>
          <w:tcPr>
            <w:tcW w:w="1288" w:type="dxa"/>
            <w:tcBorders>
              <w:top w:val="nil"/>
              <w:left w:val="nil"/>
              <w:bottom w:val="single" w:sz="4" w:space="0" w:color="auto"/>
              <w:right w:val="single" w:sz="4" w:space="0" w:color="auto"/>
            </w:tcBorders>
            <w:shd w:val="clear" w:color="auto" w:fill="auto"/>
            <w:vAlign w:val="center"/>
            <w:hideMark/>
          </w:tcPr>
          <w:p w14:paraId="16FA3FE4"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1971C640"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3CCF5679" w14:textId="77777777" w:rsidR="00CE4866" w:rsidRPr="00904ED9" w:rsidRDefault="00CE4866" w:rsidP="00CE4866">
            <w:pPr>
              <w:jc w:val="center"/>
              <w:rPr>
                <w:sz w:val="26"/>
                <w:szCs w:val="26"/>
              </w:rPr>
            </w:pPr>
            <w:r w:rsidRPr="00904ED9">
              <w:rPr>
                <w:sz w:val="26"/>
                <w:szCs w:val="26"/>
              </w:rPr>
              <w:t> </w:t>
            </w:r>
          </w:p>
        </w:tc>
      </w:tr>
      <w:tr w:rsidR="00904ED9" w:rsidRPr="00904ED9" w14:paraId="591AFF91"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09619F83" w14:textId="77777777" w:rsidR="00CE4866" w:rsidRPr="00904ED9" w:rsidRDefault="00CE4866" w:rsidP="00CE4866">
            <w:pPr>
              <w:jc w:val="center"/>
              <w:rPr>
                <w:sz w:val="26"/>
                <w:szCs w:val="26"/>
              </w:rPr>
            </w:pPr>
            <w:r w:rsidRPr="00904ED9">
              <w:rPr>
                <w:sz w:val="26"/>
                <w:szCs w:val="26"/>
              </w:rPr>
              <w:t>c</w:t>
            </w:r>
          </w:p>
        </w:tc>
        <w:tc>
          <w:tcPr>
            <w:tcW w:w="7008" w:type="dxa"/>
            <w:tcBorders>
              <w:top w:val="nil"/>
              <w:left w:val="nil"/>
              <w:bottom w:val="single" w:sz="4" w:space="0" w:color="auto"/>
              <w:right w:val="single" w:sz="4" w:space="0" w:color="auto"/>
            </w:tcBorders>
            <w:shd w:val="clear" w:color="auto" w:fill="auto"/>
            <w:vAlign w:val="center"/>
            <w:hideMark/>
          </w:tcPr>
          <w:p w14:paraId="013107E3" w14:textId="77777777" w:rsidR="00CE4866" w:rsidRPr="00904ED9" w:rsidRDefault="00CE4866" w:rsidP="00CE4866">
            <w:pPr>
              <w:jc w:val="both"/>
              <w:rPr>
                <w:sz w:val="26"/>
                <w:szCs w:val="26"/>
              </w:rPr>
            </w:pPr>
            <w:r w:rsidRPr="00904ED9">
              <w:rPr>
                <w:sz w:val="26"/>
                <w:szCs w:val="26"/>
              </w:rPr>
              <w:t xml:space="preserve">Do </w:t>
            </w:r>
            <w:proofErr w:type="spellStart"/>
            <w:r w:rsidRPr="00904ED9">
              <w:rPr>
                <w:sz w:val="26"/>
                <w:szCs w:val="26"/>
              </w:rPr>
              <w:t>xã</w:t>
            </w:r>
            <w:proofErr w:type="spellEnd"/>
            <w:r w:rsidRPr="00904ED9">
              <w:rPr>
                <w:sz w:val="26"/>
                <w:szCs w:val="26"/>
              </w:rPr>
              <w:t xml:space="preserve">, </w:t>
            </w:r>
            <w:proofErr w:type="spellStart"/>
            <w:r w:rsidRPr="00904ED9">
              <w:rPr>
                <w:sz w:val="26"/>
                <w:szCs w:val="26"/>
              </w:rPr>
              <w:t>phường</w:t>
            </w:r>
            <w:proofErr w:type="spellEnd"/>
            <w:r w:rsidRPr="00904ED9">
              <w:rPr>
                <w:sz w:val="26"/>
                <w:szCs w:val="26"/>
              </w:rPr>
              <w:t xml:space="preserve"> </w:t>
            </w:r>
            <w:proofErr w:type="spellStart"/>
            <w:r w:rsidRPr="00904ED9">
              <w:rPr>
                <w:sz w:val="26"/>
                <w:szCs w:val="26"/>
              </w:rPr>
              <w:t>quản</w:t>
            </w:r>
            <w:proofErr w:type="spellEnd"/>
            <w:r w:rsidRPr="00904ED9">
              <w:rPr>
                <w:sz w:val="26"/>
                <w:szCs w:val="26"/>
              </w:rPr>
              <w:t xml:space="preserve"> </w:t>
            </w:r>
            <w:proofErr w:type="spellStart"/>
            <w:r w:rsidRPr="00904ED9">
              <w:rPr>
                <w:sz w:val="26"/>
                <w:szCs w:val="26"/>
              </w:rPr>
              <w:t>lý</w:t>
            </w:r>
            <w:proofErr w:type="spellEnd"/>
            <w:r w:rsidRPr="00904ED9">
              <w:rPr>
                <w:sz w:val="26"/>
                <w:szCs w:val="26"/>
              </w:rPr>
              <w:t xml:space="preserve"> </w:t>
            </w:r>
            <w:proofErr w:type="spellStart"/>
            <w:r w:rsidRPr="00904ED9">
              <w:rPr>
                <w:sz w:val="26"/>
                <w:szCs w:val="26"/>
              </w:rPr>
              <w:t>thu</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510831C8"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426AA6D7"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108F5B9A" w14:textId="77777777" w:rsidR="00CE4866" w:rsidRPr="00904ED9" w:rsidRDefault="00CE4866" w:rsidP="00CE4866">
            <w:pPr>
              <w:jc w:val="right"/>
              <w:rPr>
                <w:sz w:val="26"/>
                <w:szCs w:val="26"/>
              </w:rPr>
            </w:pPr>
            <w:r w:rsidRPr="00904ED9">
              <w:rPr>
                <w:sz w:val="26"/>
                <w:szCs w:val="26"/>
              </w:rPr>
              <w:t>100</w:t>
            </w:r>
          </w:p>
        </w:tc>
        <w:tc>
          <w:tcPr>
            <w:tcW w:w="1178" w:type="dxa"/>
            <w:tcBorders>
              <w:top w:val="nil"/>
              <w:left w:val="nil"/>
              <w:bottom w:val="single" w:sz="4" w:space="0" w:color="auto"/>
              <w:right w:val="single" w:sz="4" w:space="0" w:color="auto"/>
            </w:tcBorders>
            <w:shd w:val="clear" w:color="auto" w:fill="auto"/>
            <w:vAlign w:val="center"/>
            <w:hideMark/>
          </w:tcPr>
          <w:p w14:paraId="66B9E016"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03D68E3A" w14:textId="77777777" w:rsidR="00CE4866" w:rsidRPr="00904ED9" w:rsidRDefault="00CE4866" w:rsidP="00CE4866">
            <w:pPr>
              <w:jc w:val="center"/>
              <w:rPr>
                <w:sz w:val="26"/>
                <w:szCs w:val="26"/>
              </w:rPr>
            </w:pPr>
            <w:r w:rsidRPr="00904ED9">
              <w:rPr>
                <w:sz w:val="26"/>
                <w:szCs w:val="26"/>
              </w:rPr>
              <w:t> </w:t>
            </w:r>
          </w:p>
        </w:tc>
      </w:tr>
      <w:tr w:rsidR="00904ED9" w:rsidRPr="00904ED9" w14:paraId="2A649AED"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7BCB35DD" w14:textId="77777777" w:rsidR="00CE4866" w:rsidRPr="00904ED9" w:rsidRDefault="00CE4866" w:rsidP="00CE4866">
            <w:pPr>
              <w:jc w:val="center"/>
              <w:rPr>
                <w:sz w:val="26"/>
                <w:szCs w:val="26"/>
              </w:rPr>
            </w:pPr>
            <w:r w:rsidRPr="00904ED9">
              <w:rPr>
                <w:sz w:val="26"/>
                <w:szCs w:val="26"/>
              </w:rPr>
              <w:t>d</w:t>
            </w:r>
          </w:p>
        </w:tc>
        <w:tc>
          <w:tcPr>
            <w:tcW w:w="7008" w:type="dxa"/>
            <w:tcBorders>
              <w:top w:val="nil"/>
              <w:left w:val="nil"/>
              <w:bottom w:val="single" w:sz="4" w:space="0" w:color="auto"/>
              <w:right w:val="single" w:sz="4" w:space="0" w:color="auto"/>
            </w:tcBorders>
            <w:shd w:val="clear" w:color="auto" w:fill="auto"/>
            <w:vAlign w:val="center"/>
            <w:hideMark/>
          </w:tcPr>
          <w:p w14:paraId="3DDE5778" w14:textId="77777777" w:rsidR="00CE4866" w:rsidRPr="00904ED9" w:rsidRDefault="00CE4866" w:rsidP="00CE4866">
            <w:pPr>
              <w:jc w:val="both"/>
              <w:rPr>
                <w:sz w:val="26"/>
                <w:szCs w:val="26"/>
              </w:rPr>
            </w:pPr>
            <w:r w:rsidRPr="00904ED9">
              <w:rPr>
                <w:sz w:val="26"/>
                <w:szCs w:val="26"/>
              </w:rPr>
              <w:t xml:space="preserve">Do </w:t>
            </w:r>
            <w:proofErr w:type="spellStart"/>
            <w:r w:rsidRPr="00904ED9">
              <w:rPr>
                <w:sz w:val="26"/>
                <w:szCs w:val="26"/>
              </w:rPr>
              <w:t>đặc</w:t>
            </w:r>
            <w:proofErr w:type="spellEnd"/>
            <w:r w:rsidRPr="00904ED9">
              <w:rPr>
                <w:sz w:val="26"/>
                <w:szCs w:val="26"/>
              </w:rPr>
              <w:t xml:space="preserve"> </w:t>
            </w:r>
            <w:proofErr w:type="spellStart"/>
            <w:r w:rsidRPr="00904ED9">
              <w:rPr>
                <w:sz w:val="26"/>
                <w:szCs w:val="26"/>
              </w:rPr>
              <w:t>khu</w:t>
            </w:r>
            <w:proofErr w:type="spellEnd"/>
            <w:r w:rsidRPr="00904ED9">
              <w:rPr>
                <w:sz w:val="26"/>
                <w:szCs w:val="26"/>
              </w:rPr>
              <w:t xml:space="preserve"> Lý </w:t>
            </w:r>
            <w:proofErr w:type="spellStart"/>
            <w:r w:rsidRPr="00904ED9">
              <w:rPr>
                <w:sz w:val="26"/>
                <w:szCs w:val="26"/>
              </w:rPr>
              <w:t>Sơn</w:t>
            </w:r>
            <w:proofErr w:type="spellEnd"/>
            <w:r w:rsidRPr="00904ED9">
              <w:rPr>
                <w:sz w:val="26"/>
                <w:szCs w:val="26"/>
              </w:rPr>
              <w:t xml:space="preserve"> </w:t>
            </w:r>
            <w:proofErr w:type="spellStart"/>
            <w:r w:rsidRPr="00904ED9">
              <w:rPr>
                <w:sz w:val="26"/>
                <w:szCs w:val="26"/>
              </w:rPr>
              <w:t>quản</w:t>
            </w:r>
            <w:proofErr w:type="spellEnd"/>
            <w:r w:rsidRPr="00904ED9">
              <w:rPr>
                <w:sz w:val="26"/>
                <w:szCs w:val="26"/>
              </w:rPr>
              <w:t xml:space="preserve"> </w:t>
            </w:r>
            <w:proofErr w:type="spellStart"/>
            <w:r w:rsidRPr="00904ED9">
              <w:rPr>
                <w:sz w:val="26"/>
                <w:szCs w:val="26"/>
              </w:rPr>
              <w:t>lý</w:t>
            </w:r>
            <w:proofErr w:type="spellEnd"/>
            <w:r w:rsidRPr="00904ED9">
              <w:rPr>
                <w:sz w:val="26"/>
                <w:szCs w:val="26"/>
              </w:rPr>
              <w:t xml:space="preserve"> </w:t>
            </w:r>
            <w:proofErr w:type="spellStart"/>
            <w:r w:rsidRPr="00904ED9">
              <w:rPr>
                <w:sz w:val="26"/>
                <w:szCs w:val="26"/>
              </w:rPr>
              <w:t>thu</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15CE7DEC"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2DC18CB8"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75403B58"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3C318A44" w14:textId="77777777" w:rsidR="00CE4866" w:rsidRPr="00904ED9" w:rsidRDefault="00CE4866" w:rsidP="00CE4866">
            <w:pPr>
              <w:jc w:val="right"/>
              <w:rPr>
                <w:sz w:val="26"/>
                <w:szCs w:val="26"/>
              </w:rPr>
            </w:pPr>
            <w:r w:rsidRPr="00904ED9">
              <w:rPr>
                <w:sz w:val="26"/>
                <w:szCs w:val="26"/>
              </w:rPr>
              <w:t>100</w:t>
            </w:r>
          </w:p>
        </w:tc>
        <w:tc>
          <w:tcPr>
            <w:tcW w:w="2147" w:type="dxa"/>
            <w:tcBorders>
              <w:top w:val="nil"/>
              <w:left w:val="nil"/>
              <w:bottom w:val="single" w:sz="4" w:space="0" w:color="auto"/>
              <w:right w:val="single" w:sz="4" w:space="0" w:color="auto"/>
            </w:tcBorders>
            <w:shd w:val="clear" w:color="auto" w:fill="auto"/>
            <w:vAlign w:val="center"/>
            <w:hideMark/>
          </w:tcPr>
          <w:p w14:paraId="539230BD" w14:textId="77777777" w:rsidR="00CE4866" w:rsidRPr="00904ED9" w:rsidRDefault="00CE4866" w:rsidP="00CE4866">
            <w:pPr>
              <w:jc w:val="center"/>
              <w:rPr>
                <w:sz w:val="26"/>
                <w:szCs w:val="26"/>
              </w:rPr>
            </w:pPr>
            <w:r w:rsidRPr="00904ED9">
              <w:rPr>
                <w:sz w:val="26"/>
                <w:szCs w:val="26"/>
              </w:rPr>
              <w:t> </w:t>
            </w:r>
          </w:p>
        </w:tc>
      </w:tr>
      <w:tr w:rsidR="00904ED9" w:rsidRPr="00904ED9" w14:paraId="59204156"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70984EE3" w14:textId="77777777" w:rsidR="00CE4866" w:rsidRPr="00904ED9" w:rsidRDefault="00CE4866" w:rsidP="00CE4866">
            <w:pPr>
              <w:jc w:val="center"/>
              <w:rPr>
                <w:sz w:val="26"/>
                <w:szCs w:val="26"/>
              </w:rPr>
            </w:pPr>
            <w:r w:rsidRPr="00904ED9">
              <w:rPr>
                <w:sz w:val="26"/>
                <w:szCs w:val="26"/>
              </w:rPr>
              <w:t>19.2</w:t>
            </w:r>
          </w:p>
        </w:tc>
        <w:tc>
          <w:tcPr>
            <w:tcW w:w="7008" w:type="dxa"/>
            <w:tcBorders>
              <w:top w:val="nil"/>
              <w:left w:val="nil"/>
              <w:bottom w:val="single" w:sz="4" w:space="0" w:color="auto"/>
              <w:right w:val="single" w:sz="4" w:space="0" w:color="auto"/>
            </w:tcBorders>
            <w:shd w:val="clear" w:color="auto" w:fill="auto"/>
            <w:vAlign w:val="center"/>
            <w:hideMark/>
          </w:tcPr>
          <w:p w14:paraId="1E173DAC" w14:textId="77777777" w:rsidR="00CE4866" w:rsidRPr="00904ED9" w:rsidRDefault="00CE4866" w:rsidP="00CE4866">
            <w:pPr>
              <w:jc w:val="both"/>
              <w:rPr>
                <w:sz w:val="26"/>
                <w:szCs w:val="26"/>
              </w:rPr>
            </w:pPr>
            <w:r w:rsidRPr="00904ED9">
              <w:rPr>
                <w:sz w:val="26"/>
                <w:szCs w:val="26"/>
              </w:rPr>
              <w:t xml:space="preserve">Thu </w:t>
            </w:r>
            <w:proofErr w:type="spellStart"/>
            <w:r w:rsidRPr="00904ED9">
              <w:rPr>
                <w:sz w:val="26"/>
                <w:szCs w:val="26"/>
              </w:rPr>
              <w:t>xử</w:t>
            </w:r>
            <w:proofErr w:type="spellEnd"/>
            <w:r w:rsidRPr="00904ED9">
              <w:rPr>
                <w:sz w:val="26"/>
                <w:szCs w:val="26"/>
              </w:rPr>
              <w:t xml:space="preserve"> </w:t>
            </w:r>
            <w:proofErr w:type="spellStart"/>
            <w:r w:rsidRPr="00904ED9">
              <w:rPr>
                <w:sz w:val="26"/>
                <w:szCs w:val="26"/>
              </w:rPr>
              <w:t>phạt</w:t>
            </w:r>
            <w:proofErr w:type="spellEnd"/>
            <w:r w:rsidRPr="00904ED9">
              <w:rPr>
                <w:sz w:val="26"/>
                <w:szCs w:val="26"/>
              </w:rPr>
              <w:t xml:space="preserve"> vi </w:t>
            </w:r>
            <w:proofErr w:type="spellStart"/>
            <w:r w:rsidRPr="00904ED9">
              <w:rPr>
                <w:sz w:val="26"/>
                <w:szCs w:val="26"/>
              </w:rPr>
              <w:t>phạm</w:t>
            </w:r>
            <w:proofErr w:type="spellEnd"/>
            <w:r w:rsidRPr="00904ED9">
              <w:rPr>
                <w:sz w:val="26"/>
                <w:szCs w:val="26"/>
              </w:rPr>
              <w:t xml:space="preserve"> </w:t>
            </w:r>
            <w:proofErr w:type="spellStart"/>
            <w:r w:rsidRPr="00904ED9">
              <w:rPr>
                <w:sz w:val="26"/>
                <w:szCs w:val="26"/>
              </w:rPr>
              <w:t>trật</w:t>
            </w:r>
            <w:proofErr w:type="spellEnd"/>
            <w:r w:rsidRPr="00904ED9">
              <w:rPr>
                <w:sz w:val="26"/>
                <w:szCs w:val="26"/>
              </w:rPr>
              <w:t xml:space="preserve"> </w:t>
            </w:r>
            <w:proofErr w:type="spellStart"/>
            <w:r w:rsidRPr="00904ED9">
              <w:rPr>
                <w:sz w:val="26"/>
                <w:szCs w:val="26"/>
              </w:rPr>
              <w:t>tự</w:t>
            </w:r>
            <w:proofErr w:type="spellEnd"/>
            <w:r w:rsidRPr="00904ED9">
              <w:rPr>
                <w:sz w:val="26"/>
                <w:szCs w:val="26"/>
              </w:rPr>
              <w:t xml:space="preserve"> an </w:t>
            </w:r>
            <w:proofErr w:type="spellStart"/>
            <w:r w:rsidRPr="00904ED9">
              <w:rPr>
                <w:sz w:val="26"/>
                <w:szCs w:val="26"/>
              </w:rPr>
              <w:t>toàn</w:t>
            </w:r>
            <w:proofErr w:type="spellEnd"/>
            <w:r w:rsidRPr="00904ED9">
              <w:rPr>
                <w:sz w:val="26"/>
                <w:szCs w:val="26"/>
              </w:rPr>
              <w:t xml:space="preserve"> </w:t>
            </w:r>
            <w:proofErr w:type="spellStart"/>
            <w:r w:rsidRPr="00904ED9">
              <w:rPr>
                <w:sz w:val="26"/>
                <w:szCs w:val="26"/>
              </w:rPr>
              <w:t>giao</w:t>
            </w:r>
            <w:proofErr w:type="spellEnd"/>
            <w:r w:rsidRPr="00904ED9">
              <w:rPr>
                <w:sz w:val="26"/>
                <w:szCs w:val="26"/>
              </w:rPr>
              <w:t xml:space="preserve"> </w:t>
            </w:r>
            <w:proofErr w:type="spellStart"/>
            <w:r w:rsidRPr="00904ED9">
              <w:rPr>
                <w:sz w:val="26"/>
                <w:szCs w:val="26"/>
              </w:rPr>
              <w:t>thông</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7CA5B5D7"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7C3DE872"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6E0B5A9E"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44A04D51"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54C3083F" w14:textId="77777777" w:rsidR="00CE4866" w:rsidRPr="00904ED9" w:rsidRDefault="00CE4866" w:rsidP="00CE4866">
            <w:pPr>
              <w:jc w:val="center"/>
              <w:rPr>
                <w:sz w:val="26"/>
                <w:szCs w:val="26"/>
              </w:rPr>
            </w:pPr>
            <w:r w:rsidRPr="00904ED9">
              <w:rPr>
                <w:sz w:val="26"/>
                <w:szCs w:val="26"/>
              </w:rPr>
              <w:t> </w:t>
            </w:r>
          </w:p>
        </w:tc>
      </w:tr>
      <w:tr w:rsidR="00904ED9" w:rsidRPr="00904ED9" w14:paraId="5D84A5FA"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45776206" w14:textId="77777777" w:rsidR="00CE4866" w:rsidRPr="00904ED9" w:rsidRDefault="00CE4866" w:rsidP="00CE4866">
            <w:pPr>
              <w:jc w:val="center"/>
              <w:rPr>
                <w:sz w:val="26"/>
                <w:szCs w:val="26"/>
              </w:rPr>
            </w:pPr>
            <w:r w:rsidRPr="00904ED9">
              <w:rPr>
                <w:sz w:val="26"/>
                <w:szCs w:val="26"/>
              </w:rPr>
              <w:t>a</w:t>
            </w:r>
          </w:p>
        </w:tc>
        <w:tc>
          <w:tcPr>
            <w:tcW w:w="7008" w:type="dxa"/>
            <w:tcBorders>
              <w:top w:val="nil"/>
              <w:left w:val="nil"/>
              <w:bottom w:val="single" w:sz="4" w:space="0" w:color="auto"/>
              <w:right w:val="single" w:sz="4" w:space="0" w:color="auto"/>
            </w:tcBorders>
            <w:shd w:val="clear" w:color="auto" w:fill="auto"/>
            <w:vAlign w:val="center"/>
            <w:hideMark/>
          </w:tcPr>
          <w:p w14:paraId="0FF85B98" w14:textId="77777777" w:rsidR="00CE4866" w:rsidRPr="00904ED9" w:rsidRDefault="00CE4866" w:rsidP="00CE4866">
            <w:pPr>
              <w:jc w:val="both"/>
              <w:rPr>
                <w:sz w:val="26"/>
                <w:szCs w:val="26"/>
              </w:rPr>
            </w:pPr>
            <w:r w:rsidRPr="00904ED9">
              <w:rPr>
                <w:sz w:val="26"/>
                <w:szCs w:val="26"/>
              </w:rPr>
              <w:t xml:space="preserve">Do Trung </w:t>
            </w:r>
            <w:proofErr w:type="spellStart"/>
            <w:r w:rsidRPr="00904ED9">
              <w:rPr>
                <w:sz w:val="26"/>
                <w:szCs w:val="26"/>
              </w:rPr>
              <w:t>ương</w:t>
            </w:r>
            <w:proofErr w:type="spellEnd"/>
            <w:r w:rsidRPr="00904ED9">
              <w:rPr>
                <w:sz w:val="26"/>
                <w:szCs w:val="26"/>
              </w:rPr>
              <w:t xml:space="preserve"> </w:t>
            </w:r>
            <w:proofErr w:type="spellStart"/>
            <w:r w:rsidRPr="00904ED9">
              <w:rPr>
                <w:sz w:val="26"/>
                <w:szCs w:val="26"/>
              </w:rPr>
              <w:t>quản</w:t>
            </w:r>
            <w:proofErr w:type="spellEnd"/>
            <w:r w:rsidRPr="00904ED9">
              <w:rPr>
                <w:sz w:val="26"/>
                <w:szCs w:val="26"/>
              </w:rPr>
              <w:t xml:space="preserve"> </w:t>
            </w:r>
            <w:proofErr w:type="spellStart"/>
            <w:r w:rsidRPr="00904ED9">
              <w:rPr>
                <w:sz w:val="26"/>
                <w:szCs w:val="26"/>
              </w:rPr>
              <w:t>lý</w:t>
            </w:r>
            <w:proofErr w:type="spellEnd"/>
            <w:r w:rsidRPr="00904ED9">
              <w:rPr>
                <w:sz w:val="26"/>
                <w:szCs w:val="26"/>
              </w:rPr>
              <w:t xml:space="preserve"> </w:t>
            </w:r>
            <w:proofErr w:type="spellStart"/>
            <w:r w:rsidRPr="00904ED9">
              <w:rPr>
                <w:sz w:val="26"/>
                <w:szCs w:val="26"/>
              </w:rPr>
              <w:t>thu</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45DEA0C6" w14:textId="77777777" w:rsidR="00CE4866" w:rsidRPr="00904ED9" w:rsidRDefault="00CE4866" w:rsidP="00CE4866">
            <w:pPr>
              <w:jc w:val="right"/>
              <w:rPr>
                <w:sz w:val="26"/>
                <w:szCs w:val="26"/>
              </w:rPr>
            </w:pPr>
            <w:r w:rsidRPr="00904ED9">
              <w:rPr>
                <w:sz w:val="26"/>
                <w:szCs w:val="26"/>
              </w:rPr>
              <w:t>100</w:t>
            </w:r>
          </w:p>
        </w:tc>
        <w:tc>
          <w:tcPr>
            <w:tcW w:w="1285" w:type="dxa"/>
            <w:tcBorders>
              <w:top w:val="nil"/>
              <w:left w:val="nil"/>
              <w:bottom w:val="single" w:sz="4" w:space="0" w:color="auto"/>
              <w:right w:val="single" w:sz="4" w:space="0" w:color="auto"/>
            </w:tcBorders>
            <w:shd w:val="clear" w:color="auto" w:fill="auto"/>
            <w:vAlign w:val="center"/>
            <w:hideMark/>
          </w:tcPr>
          <w:p w14:paraId="08CA9B82"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5FBC79F4"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5C9F7A87"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6D2C74AB" w14:textId="77777777" w:rsidR="00CE4866" w:rsidRPr="00904ED9" w:rsidRDefault="00CE4866" w:rsidP="00CE4866">
            <w:pPr>
              <w:jc w:val="center"/>
              <w:rPr>
                <w:sz w:val="26"/>
                <w:szCs w:val="26"/>
              </w:rPr>
            </w:pPr>
            <w:r w:rsidRPr="00904ED9">
              <w:rPr>
                <w:sz w:val="26"/>
                <w:szCs w:val="26"/>
              </w:rPr>
              <w:t> </w:t>
            </w:r>
          </w:p>
        </w:tc>
      </w:tr>
      <w:tr w:rsidR="00904ED9" w:rsidRPr="00904ED9" w14:paraId="23D6C997"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44E04A5A" w14:textId="77777777" w:rsidR="00CE4866" w:rsidRPr="00904ED9" w:rsidRDefault="00CE4866" w:rsidP="00CE4866">
            <w:pPr>
              <w:jc w:val="center"/>
              <w:rPr>
                <w:sz w:val="26"/>
                <w:szCs w:val="26"/>
              </w:rPr>
            </w:pPr>
            <w:r w:rsidRPr="00904ED9">
              <w:rPr>
                <w:sz w:val="26"/>
                <w:szCs w:val="26"/>
              </w:rPr>
              <w:t>b</w:t>
            </w:r>
          </w:p>
        </w:tc>
        <w:tc>
          <w:tcPr>
            <w:tcW w:w="7008" w:type="dxa"/>
            <w:tcBorders>
              <w:top w:val="nil"/>
              <w:left w:val="nil"/>
              <w:bottom w:val="single" w:sz="4" w:space="0" w:color="auto"/>
              <w:right w:val="single" w:sz="4" w:space="0" w:color="auto"/>
            </w:tcBorders>
            <w:shd w:val="clear" w:color="auto" w:fill="auto"/>
            <w:vAlign w:val="center"/>
            <w:hideMark/>
          </w:tcPr>
          <w:p w14:paraId="6B913310" w14:textId="77777777" w:rsidR="00CE4866" w:rsidRPr="00904ED9" w:rsidRDefault="00CE4866" w:rsidP="00CE4866">
            <w:pPr>
              <w:jc w:val="both"/>
              <w:rPr>
                <w:sz w:val="26"/>
                <w:szCs w:val="26"/>
              </w:rPr>
            </w:pPr>
            <w:r w:rsidRPr="00904ED9">
              <w:rPr>
                <w:sz w:val="26"/>
                <w:szCs w:val="26"/>
              </w:rPr>
              <w:t xml:space="preserve">Do </w:t>
            </w:r>
            <w:proofErr w:type="spellStart"/>
            <w:r w:rsidRPr="00904ED9">
              <w:rPr>
                <w:sz w:val="26"/>
                <w:szCs w:val="26"/>
              </w:rPr>
              <w:t>tỉnh</w:t>
            </w:r>
            <w:proofErr w:type="spellEnd"/>
            <w:r w:rsidRPr="00904ED9">
              <w:rPr>
                <w:sz w:val="26"/>
                <w:szCs w:val="26"/>
              </w:rPr>
              <w:t xml:space="preserve"> </w:t>
            </w:r>
            <w:proofErr w:type="spellStart"/>
            <w:r w:rsidRPr="00904ED9">
              <w:rPr>
                <w:sz w:val="26"/>
                <w:szCs w:val="26"/>
              </w:rPr>
              <w:t>quản</w:t>
            </w:r>
            <w:proofErr w:type="spellEnd"/>
            <w:r w:rsidRPr="00904ED9">
              <w:rPr>
                <w:sz w:val="26"/>
                <w:szCs w:val="26"/>
              </w:rPr>
              <w:t xml:space="preserve"> </w:t>
            </w:r>
            <w:proofErr w:type="spellStart"/>
            <w:r w:rsidRPr="00904ED9">
              <w:rPr>
                <w:sz w:val="26"/>
                <w:szCs w:val="26"/>
              </w:rPr>
              <w:t>lý</w:t>
            </w:r>
            <w:proofErr w:type="spellEnd"/>
            <w:r w:rsidRPr="00904ED9">
              <w:rPr>
                <w:sz w:val="26"/>
                <w:szCs w:val="26"/>
              </w:rPr>
              <w:t xml:space="preserve"> </w:t>
            </w:r>
            <w:proofErr w:type="spellStart"/>
            <w:r w:rsidRPr="00904ED9">
              <w:rPr>
                <w:sz w:val="26"/>
                <w:szCs w:val="26"/>
              </w:rPr>
              <w:t>thu</w:t>
            </w:r>
            <w:proofErr w:type="spellEnd"/>
            <w:r w:rsidRPr="00904ED9">
              <w:rPr>
                <w:sz w:val="26"/>
                <w:szCs w:val="26"/>
              </w:rPr>
              <w:t xml:space="preserve"> </w:t>
            </w:r>
          </w:p>
        </w:tc>
        <w:tc>
          <w:tcPr>
            <w:tcW w:w="1189" w:type="dxa"/>
            <w:tcBorders>
              <w:top w:val="nil"/>
              <w:left w:val="nil"/>
              <w:bottom w:val="single" w:sz="4" w:space="0" w:color="auto"/>
              <w:right w:val="single" w:sz="4" w:space="0" w:color="auto"/>
            </w:tcBorders>
            <w:shd w:val="clear" w:color="auto" w:fill="auto"/>
            <w:vAlign w:val="center"/>
            <w:hideMark/>
          </w:tcPr>
          <w:p w14:paraId="3C60DAE2"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6AB9E37F" w14:textId="77777777" w:rsidR="00CE4866" w:rsidRPr="00904ED9" w:rsidRDefault="00CE4866" w:rsidP="00CE4866">
            <w:pPr>
              <w:jc w:val="right"/>
              <w:rPr>
                <w:sz w:val="26"/>
                <w:szCs w:val="26"/>
              </w:rPr>
            </w:pPr>
            <w:r w:rsidRPr="00904ED9">
              <w:rPr>
                <w:sz w:val="26"/>
                <w:szCs w:val="26"/>
              </w:rPr>
              <w:t>100</w:t>
            </w:r>
          </w:p>
        </w:tc>
        <w:tc>
          <w:tcPr>
            <w:tcW w:w="1288" w:type="dxa"/>
            <w:tcBorders>
              <w:top w:val="nil"/>
              <w:left w:val="nil"/>
              <w:bottom w:val="single" w:sz="4" w:space="0" w:color="auto"/>
              <w:right w:val="single" w:sz="4" w:space="0" w:color="auto"/>
            </w:tcBorders>
            <w:shd w:val="clear" w:color="auto" w:fill="auto"/>
            <w:vAlign w:val="center"/>
            <w:hideMark/>
          </w:tcPr>
          <w:p w14:paraId="78595F57"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17AB9581"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2C9323F2" w14:textId="77777777" w:rsidR="00CE4866" w:rsidRPr="00904ED9" w:rsidRDefault="00CE4866" w:rsidP="00CE4866">
            <w:pPr>
              <w:jc w:val="center"/>
              <w:rPr>
                <w:sz w:val="26"/>
                <w:szCs w:val="26"/>
              </w:rPr>
            </w:pPr>
            <w:r w:rsidRPr="00904ED9">
              <w:rPr>
                <w:sz w:val="26"/>
                <w:szCs w:val="26"/>
              </w:rPr>
              <w:t> </w:t>
            </w:r>
          </w:p>
        </w:tc>
      </w:tr>
      <w:tr w:rsidR="00904ED9" w:rsidRPr="00904ED9" w14:paraId="5692F035"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0200750F" w14:textId="77777777" w:rsidR="00CE4866" w:rsidRPr="00904ED9" w:rsidRDefault="00CE4866" w:rsidP="00CE4866">
            <w:pPr>
              <w:jc w:val="center"/>
              <w:rPr>
                <w:sz w:val="26"/>
                <w:szCs w:val="26"/>
              </w:rPr>
            </w:pPr>
            <w:r w:rsidRPr="00904ED9">
              <w:rPr>
                <w:sz w:val="26"/>
                <w:szCs w:val="26"/>
              </w:rPr>
              <w:t>c</w:t>
            </w:r>
          </w:p>
        </w:tc>
        <w:tc>
          <w:tcPr>
            <w:tcW w:w="7008" w:type="dxa"/>
            <w:tcBorders>
              <w:top w:val="nil"/>
              <w:left w:val="nil"/>
              <w:bottom w:val="single" w:sz="4" w:space="0" w:color="auto"/>
              <w:right w:val="single" w:sz="4" w:space="0" w:color="auto"/>
            </w:tcBorders>
            <w:shd w:val="clear" w:color="auto" w:fill="auto"/>
            <w:vAlign w:val="center"/>
            <w:hideMark/>
          </w:tcPr>
          <w:p w14:paraId="669773B3" w14:textId="77777777" w:rsidR="00CE4866" w:rsidRPr="00904ED9" w:rsidRDefault="00CE4866" w:rsidP="00CE4866">
            <w:pPr>
              <w:jc w:val="both"/>
              <w:rPr>
                <w:sz w:val="26"/>
                <w:szCs w:val="26"/>
              </w:rPr>
            </w:pPr>
            <w:r w:rsidRPr="00904ED9">
              <w:rPr>
                <w:sz w:val="26"/>
                <w:szCs w:val="26"/>
              </w:rPr>
              <w:t xml:space="preserve">Do </w:t>
            </w:r>
            <w:proofErr w:type="spellStart"/>
            <w:r w:rsidRPr="00904ED9">
              <w:rPr>
                <w:sz w:val="26"/>
                <w:szCs w:val="26"/>
              </w:rPr>
              <w:t>xã</w:t>
            </w:r>
            <w:proofErr w:type="spellEnd"/>
            <w:r w:rsidRPr="00904ED9">
              <w:rPr>
                <w:sz w:val="26"/>
                <w:szCs w:val="26"/>
              </w:rPr>
              <w:t xml:space="preserve">, </w:t>
            </w:r>
            <w:proofErr w:type="spellStart"/>
            <w:r w:rsidRPr="00904ED9">
              <w:rPr>
                <w:sz w:val="26"/>
                <w:szCs w:val="26"/>
              </w:rPr>
              <w:t>phường</w:t>
            </w:r>
            <w:proofErr w:type="spellEnd"/>
            <w:r w:rsidRPr="00904ED9">
              <w:rPr>
                <w:sz w:val="26"/>
                <w:szCs w:val="26"/>
              </w:rPr>
              <w:t xml:space="preserve"> </w:t>
            </w:r>
            <w:proofErr w:type="spellStart"/>
            <w:r w:rsidRPr="00904ED9">
              <w:rPr>
                <w:sz w:val="26"/>
                <w:szCs w:val="26"/>
              </w:rPr>
              <w:t>quản</w:t>
            </w:r>
            <w:proofErr w:type="spellEnd"/>
            <w:r w:rsidRPr="00904ED9">
              <w:rPr>
                <w:sz w:val="26"/>
                <w:szCs w:val="26"/>
              </w:rPr>
              <w:t xml:space="preserve"> </w:t>
            </w:r>
            <w:proofErr w:type="spellStart"/>
            <w:r w:rsidRPr="00904ED9">
              <w:rPr>
                <w:sz w:val="26"/>
                <w:szCs w:val="26"/>
              </w:rPr>
              <w:t>lý</w:t>
            </w:r>
            <w:proofErr w:type="spellEnd"/>
            <w:r w:rsidRPr="00904ED9">
              <w:rPr>
                <w:sz w:val="26"/>
                <w:szCs w:val="26"/>
              </w:rPr>
              <w:t xml:space="preserve"> </w:t>
            </w:r>
            <w:proofErr w:type="spellStart"/>
            <w:r w:rsidRPr="00904ED9">
              <w:rPr>
                <w:sz w:val="26"/>
                <w:szCs w:val="26"/>
              </w:rPr>
              <w:t>thu</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5B3E7D29"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0754644A"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4B982EEB" w14:textId="77777777" w:rsidR="00CE4866" w:rsidRPr="00904ED9" w:rsidRDefault="00CE4866" w:rsidP="00CE4866">
            <w:pPr>
              <w:jc w:val="right"/>
              <w:rPr>
                <w:sz w:val="26"/>
                <w:szCs w:val="26"/>
              </w:rPr>
            </w:pPr>
            <w:r w:rsidRPr="00904ED9">
              <w:rPr>
                <w:sz w:val="26"/>
                <w:szCs w:val="26"/>
              </w:rPr>
              <w:t>100</w:t>
            </w:r>
          </w:p>
        </w:tc>
        <w:tc>
          <w:tcPr>
            <w:tcW w:w="1178" w:type="dxa"/>
            <w:tcBorders>
              <w:top w:val="nil"/>
              <w:left w:val="nil"/>
              <w:bottom w:val="single" w:sz="4" w:space="0" w:color="auto"/>
              <w:right w:val="single" w:sz="4" w:space="0" w:color="auto"/>
            </w:tcBorders>
            <w:shd w:val="clear" w:color="auto" w:fill="auto"/>
            <w:vAlign w:val="center"/>
            <w:hideMark/>
          </w:tcPr>
          <w:p w14:paraId="284CC484"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241BB8F2" w14:textId="77777777" w:rsidR="00CE4866" w:rsidRPr="00904ED9" w:rsidRDefault="00CE4866" w:rsidP="00CE4866">
            <w:pPr>
              <w:jc w:val="center"/>
              <w:rPr>
                <w:sz w:val="26"/>
                <w:szCs w:val="26"/>
              </w:rPr>
            </w:pPr>
            <w:r w:rsidRPr="00904ED9">
              <w:rPr>
                <w:sz w:val="26"/>
                <w:szCs w:val="26"/>
              </w:rPr>
              <w:t> </w:t>
            </w:r>
          </w:p>
        </w:tc>
      </w:tr>
      <w:tr w:rsidR="00904ED9" w:rsidRPr="00904ED9" w14:paraId="275D0E0B"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5E16085B" w14:textId="77777777" w:rsidR="00CE4866" w:rsidRPr="00904ED9" w:rsidRDefault="00CE4866" w:rsidP="00CE4866">
            <w:pPr>
              <w:jc w:val="center"/>
              <w:rPr>
                <w:sz w:val="26"/>
                <w:szCs w:val="26"/>
              </w:rPr>
            </w:pPr>
            <w:r w:rsidRPr="00904ED9">
              <w:rPr>
                <w:sz w:val="26"/>
                <w:szCs w:val="26"/>
              </w:rPr>
              <w:t>d</w:t>
            </w:r>
          </w:p>
        </w:tc>
        <w:tc>
          <w:tcPr>
            <w:tcW w:w="7008" w:type="dxa"/>
            <w:tcBorders>
              <w:top w:val="nil"/>
              <w:left w:val="nil"/>
              <w:bottom w:val="single" w:sz="4" w:space="0" w:color="auto"/>
              <w:right w:val="single" w:sz="4" w:space="0" w:color="auto"/>
            </w:tcBorders>
            <w:shd w:val="clear" w:color="auto" w:fill="auto"/>
            <w:vAlign w:val="center"/>
            <w:hideMark/>
          </w:tcPr>
          <w:p w14:paraId="0E4B6281" w14:textId="77777777" w:rsidR="00CE4866" w:rsidRPr="00904ED9" w:rsidRDefault="00CE4866" w:rsidP="00CE4866">
            <w:pPr>
              <w:jc w:val="both"/>
              <w:rPr>
                <w:sz w:val="26"/>
                <w:szCs w:val="26"/>
              </w:rPr>
            </w:pPr>
            <w:r w:rsidRPr="00904ED9">
              <w:rPr>
                <w:sz w:val="26"/>
                <w:szCs w:val="26"/>
              </w:rPr>
              <w:t xml:space="preserve">Do </w:t>
            </w:r>
            <w:proofErr w:type="spellStart"/>
            <w:r w:rsidRPr="00904ED9">
              <w:rPr>
                <w:sz w:val="26"/>
                <w:szCs w:val="26"/>
              </w:rPr>
              <w:t>đặc</w:t>
            </w:r>
            <w:proofErr w:type="spellEnd"/>
            <w:r w:rsidRPr="00904ED9">
              <w:rPr>
                <w:sz w:val="26"/>
                <w:szCs w:val="26"/>
              </w:rPr>
              <w:t xml:space="preserve"> </w:t>
            </w:r>
            <w:proofErr w:type="spellStart"/>
            <w:r w:rsidRPr="00904ED9">
              <w:rPr>
                <w:sz w:val="26"/>
                <w:szCs w:val="26"/>
              </w:rPr>
              <w:t>khu</w:t>
            </w:r>
            <w:proofErr w:type="spellEnd"/>
            <w:r w:rsidRPr="00904ED9">
              <w:rPr>
                <w:sz w:val="26"/>
                <w:szCs w:val="26"/>
              </w:rPr>
              <w:t xml:space="preserve"> Lý </w:t>
            </w:r>
            <w:proofErr w:type="spellStart"/>
            <w:r w:rsidRPr="00904ED9">
              <w:rPr>
                <w:sz w:val="26"/>
                <w:szCs w:val="26"/>
              </w:rPr>
              <w:t>Sơn</w:t>
            </w:r>
            <w:proofErr w:type="spellEnd"/>
            <w:r w:rsidRPr="00904ED9">
              <w:rPr>
                <w:sz w:val="26"/>
                <w:szCs w:val="26"/>
              </w:rPr>
              <w:t xml:space="preserve"> </w:t>
            </w:r>
            <w:proofErr w:type="spellStart"/>
            <w:r w:rsidRPr="00904ED9">
              <w:rPr>
                <w:sz w:val="26"/>
                <w:szCs w:val="26"/>
              </w:rPr>
              <w:t>quản</w:t>
            </w:r>
            <w:proofErr w:type="spellEnd"/>
            <w:r w:rsidRPr="00904ED9">
              <w:rPr>
                <w:sz w:val="26"/>
                <w:szCs w:val="26"/>
              </w:rPr>
              <w:t xml:space="preserve"> </w:t>
            </w:r>
            <w:proofErr w:type="spellStart"/>
            <w:r w:rsidRPr="00904ED9">
              <w:rPr>
                <w:sz w:val="26"/>
                <w:szCs w:val="26"/>
              </w:rPr>
              <w:t>lý</w:t>
            </w:r>
            <w:proofErr w:type="spellEnd"/>
            <w:r w:rsidRPr="00904ED9">
              <w:rPr>
                <w:sz w:val="26"/>
                <w:szCs w:val="26"/>
              </w:rPr>
              <w:t xml:space="preserve"> </w:t>
            </w:r>
            <w:proofErr w:type="spellStart"/>
            <w:r w:rsidRPr="00904ED9">
              <w:rPr>
                <w:sz w:val="26"/>
                <w:szCs w:val="26"/>
              </w:rPr>
              <w:t>thu</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7D0EA15D"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355156F6"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0C81DDAF"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6D222C88" w14:textId="77777777" w:rsidR="00CE4866" w:rsidRPr="00904ED9" w:rsidRDefault="00CE4866" w:rsidP="00CE4866">
            <w:pPr>
              <w:jc w:val="right"/>
              <w:rPr>
                <w:sz w:val="26"/>
                <w:szCs w:val="26"/>
              </w:rPr>
            </w:pPr>
            <w:r w:rsidRPr="00904ED9">
              <w:rPr>
                <w:sz w:val="26"/>
                <w:szCs w:val="26"/>
              </w:rPr>
              <w:t>100</w:t>
            </w:r>
          </w:p>
        </w:tc>
        <w:tc>
          <w:tcPr>
            <w:tcW w:w="2147" w:type="dxa"/>
            <w:tcBorders>
              <w:top w:val="nil"/>
              <w:left w:val="nil"/>
              <w:bottom w:val="single" w:sz="4" w:space="0" w:color="auto"/>
              <w:right w:val="single" w:sz="4" w:space="0" w:color="auto"/>
            </w:tcBorders>
            <w:shd w:val="clear" w:color="auto" w:fill="auto"/>
            <w:vAlign w:val="center"/>
            <w:hideMark/>
          </w:tcPr>
          <w:p w14:paraId="531352D1" w14:textId="77777777" w:rsidR="00CE4866" w:rsidRPr="00904ED9" w:rsidRDefault="00CE4866" w:rsidP="00CE4866">
            <w:pPr>
              <w:jc w:val="center"/>
              <w:rPr>
                <w:sz w:val="26"/>
                <w:szCs w:val="26"/>
              </w:rPr>
            </w:pPr>
            <w:r w:rsidRPr="00904ED9">
              <w:rPr>
                <w:sz w:val="26"/>
                <w:szCs w:val="26"/>
              </w:rPr>
              <w:t> </w:t>
            </w:r>
          </w:p>
        </w:tc>
      </w:tr>
      <w:tr w:rsidR="00904ED9" w:rsidRPr="00904ED9" w14:paraId="21958B30"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37F087F9" w14:textId="77777777" w:rsidR="00CE4866" w:rsidRPr="00904ED9" w:rsidRDefault="00CE4866" w:rsidP="00CE4866">
            <w:pPr>
              <w:jc w:val="center"/>
              <w:rPr>
                <w:sz w:val="26"/>
                <w:szCs w:val="26"/>
              </w:rPr>
            </w:pPr>
            <w:r w:rsidRPr="00904ED9">
              <w:rPr>
                <w:sz w:val="26"/>
                <w:szCs w:val="26"/>
              </w:rPr>
              <w:t>19.3</w:t>
            </w:r>
          </w:p>
        </w:tc>
        <w:tc>
          <w:tcPr>
            <w:tcW w:w="7008" w:type="dxa"/>
            <w:tcBorders>
              <w:top w:val="nil"/>
              <w:left w:val="nil"/>
              <w:bottom w:val="single" w:sz="4" w:space="0" w:color="auto"/>
              <w:right w:val="single" w:sz="4" w:space="0" w:color="auto"/>
            </w:tcBorders>
            <w:shd w:val="clear" w:color="auto" w:fill="auto"/>
            <w:vAlign w:val="center"/>
            <w:hideMark/>
          </w:tcPr>
          <w:p w14:paraId="219D3C57" w14:textId="77777777" w:rsidR="00CE4866" w:rsidRPr="00904ED9" w:rsidRDefault="00CE4866" w:rsidP="00CE4866">
            <w:pPr>
              <w:jc w:val="both"/>
              <w:rPr>
                <w:sz w:val="26"/>
                <w:szCs w:val="26"/>
              </w:rPr>
            </w:pPr>
            <w:r w:rsidRPr="00904ED9">
              <w:rPr>
                <w:sz w:val="26"/>
                <w:szCs w:val="26"/>
              </w:rPr>
              <w:t xml:space="preserve">Thu </w:t>
            </w:r>
            <w:proofErr w:type="spellStart"/>
            <w:r w:rsidRPr="00904ED9">
              <w:rPr>
                <w:sz w:val="26"/>
                <w:szCs w:val="26"/>
              </w:rPr>
              <w:t>đóng</w:t>
            </w:r>
            <w:proofErr w:type="spellEnd"/>
            <w:r w:rsidRPr="00904ED9">
              <w:rPr>
                <w:sz w:val="26"/>
                <w:szCs w:val="26"/>
              </w:rPr>
              <w:t xml:space="preserve"> </w:t>
            </w:r>
            <w:proofErr w:type="spellStart"/>
            <w:r w:rsidRPr="00904ED9">
              <w:rPr>
                <w:sz w:val="26"/>
                <w:szCs w:val="26"/>
              </w:rPr>
              <w:t>góp</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2820AA20"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082B6346"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038C1926"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30AD7A6E"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0A3EAD93" w14:textId="77777777" w:rsidR="00CE4866" w:rsidRPr="00904ED9" w:rsidRDefault="00CE4866" w:rsidP="00CE4866">
            <w:pPr>
              <w:jc w:val="center"/>
              <w:rPr>
                <w:sz w:val="26"/>
                <w:szCs w:val="26"/>
              </w:rPr>
            </w:pPr>
            <w:r w:rsidRPr="00904ED9">
              <w:rPr>
                <w:sz w:val="26"/>
                <w:szCs w:val="26"/>
              </w:rPr>
              <w:t> </w:t>
            </w:r>
          </w:p>
        </w:tc>
      </w:tr>
      <w:tr w:rsidR="00904ED9" w:rsidRPr="00904ED9" w14:paraId="562433D6"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01097F6B" w14:textId="77777777" w:rsidR="00CE4866" w:rsidRPr="00904ED9" w:rsidRDefault="00CE4866" w:rsidP="00CE4866">
            <w:pPr>
              <w:jc w:val="center"/>
              <w:rPr>
                <w:sz w:val="26"/>
                <w:szCs w:val="26"/>
              </w:rPr>
            </w:pPr>
            <w:r w:rsidRPr="00904ED9">
              <w:rPr>
                <w:sz w:val="26"/>
                <w:szCs w:val="26"/>
              </w:rPr>
              <w:t>a</w:t>
            </w:r>
          </w:p>
        </w:tc>
        <w:tc>
          <w:tcPr>
            <w:tcW w:w="7008" w:type="dxa"/>
            <w:tcBorders>
              <w:top w:val="nil"/>
              <w:left w:val="nil"/>
              <w:bottom w:val="single" w:sz="4" w:space="0" w:color="auto"/>
              <w:right w:val="single" w:sz="4" w:space="0" w:color="auto"/>
            </w:tcBorders>
            <w:shd w:val="clear" w:color="auto" w:fill="auto"/>
            <w:vAlign w:val="center"/>
            <w:hideMark/>
          </w:tcPr>
          <w:p w14:paraId="6469CA37" w14:textId="77777777" w:rsidR="00CE4866" w:rsidRPr="00904ED9" w:rsidRDefault="00CE4866" w:rsidP="00CE4866">
            <w:pPr>
              <w:jc w:val="both"/>
              <w:rPr>
                <w:sz w:val="26"/>
                <w:szCs w:val="26"/>
              </w:rPr>
            </w:pPr>
            <w:r w:rsidRPr="00904ED9">
              <w:rPr>
                <w:sz w:val="26"/>
                <w:szCs w:val="26"/>
              </w:rPr>
              <w:t xml:space="preserve">Do </w:t>
            </w:r>
            <w:proofErr w:type="spellStart"/>
            <w:r w:rsidRPr="00904ED9">
              <w:rPr>
                <w:sz w:val="26"/>
                <w:szCs w:val="26"/>
              </w:rPr>
              <w:t>tỉnh</w:t>
            </w:r>
            <w:proofErr w:type="spellEnd"/>
            <w:r w:rsidRPr="00904ED9">
              <w:rPr>
                <w:sz w:val="26"/>
                <w:szCs w:val="26"/>
              </w:rPr>
              <w:t xml:space="preserve"> </w:t>
            </w:r>
            <w:proofErr w:type="spellStart"/>
            <w:r w:rsidRPr="00904ED9">
              <w:rPr>
                <w:sz w:val="26"/>
                <w:szCs w:val="26"/>
              </w:rPr>
              <w:t>thu</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497F8F7A"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3DB0050D" w14:textId="77777777" w:rsidR="00CE4866" w:rsidRPr="00904ED9" w:rsidRDefault="00CE4866" w:rsidP="00CE4866">
            <w:pPr>
              <w:jc w:val="right"/>
              <w:rPr>
                <w:sz w:val="26"/>
                <w:szCs w:val="26"/>
              </w:rPr>
            </w:pPr>
            <w:r w:rsidRPr="00904ED9">
              <w:rPr>
                <w:sz w:val="26"/>
                <w:szCs w:val="26"/>
              </w:rPr>
              <w:t>100</w:t>
            </w:r>
          </w:p>
        </w:tc>
        <w:tc>
          <w:tcPr>
            <w:tcW w:w="1288" w:type="dxa"/>
            <w:tcBorders>
              <w:top w:val="nil"/>
              <w:left w:val="nil"/>
              <w:bottom w:val="single" w:sz="4" w:space="0" w:color="auto"/>
              <w:right w:val="single" w:sz="4" w:space="0" w:color="auto"/>
            </w:tcBorders>
            <w:shd w:val="clear" w:color="auto" w:fill="auto"/>
            <w:vAlign w:val="center"/>
            <w:hideMark/>
          </w:tcPr>
          <w:p w14:paraId="24BE9360"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3E288093"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32D951CF" w14:textId="77777777" w:rsidR="00CE4866" w:rsidRPr="00904ED9" w:rsidRDefault="00CE4866" w:rsidP="00CE4866">
            <w:pPr>
              <w:jc w:val="center"/>
              <w:rPr>
                <w:sz w:val="26"/>
                <w:szCs w:val="26"/>
              </w:rPr>
            </w:pPr>
            <w:r w:rsidRPr="00904ED9">
              <w:rPr>
                <w:sz w:val="26"/>
                <w:szCs w:val="26"/>
              </w:rPr>
              <w:t> </w:t>
            </w:r>
          </w:p>
        </w:tc>
      </w:tr>
      <w:tr w:rsidR="00904ED9" w:rsidRPr="00904ED9" w14:paraId="234B1604"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45E57714" w14:textId="77777777" w:rsidR="00CE4866" w:rsidRPr="00904ED9" w:rsidRDefault="00CE4866" w:rsidP="00CE4866">
            <w:pPr>
              <w:jc w:val="center"/>
              <w:rPr>
                <w:sz w:val="26"/>
                <w:szCs w:val="26"/>
              </w:rPr>
            </w:pPr>
            <w:r w:rsidRPr="00904ED9">
              <w:rPr>
                <w:sz w:val="26"/>
                <w:szCs w:val="26"/>
              </w:rPr>
              <w:t>b</w:t>
            </w:r>
          </w:p>
        </w:tc>
        <w:tc>
          <w:tcPr>
            <w:tcW w:w="7008" w:type="dxa"/>
            <w:tcBorders>
              <w:top w:val="nil"/>
              <w:left w:val="nil"/>
              <w:bottom w:val="single" w:sz="4" w:space="0" w:color="auto"/>
              <w:right w:val="single" w:sz="4" w:space="0" w:color="auto"/>
            </w:tcBorders>
            <w:shd w:val="clear" w:color="auto" w:fill="auto"/>
            <w:vAlign w:val="center"/>
            <w:hideMark/>
          </w:tcPr>
          <w:p w14:paraId="0F16080B" w14:textId="77777777" w:rsidR="00CE4866" w:rsidRPr="00904ED9" w:rsidRDefault="00CE4866" w:rsidP="00CE4866">
            <w:pPr>
              <w:jc w:val="both"/>
              <w:rPr>
                <w:sz w:val="26"/>
                <w:szCs w:val="26"/>
              </w:rPr>
            </w:pPr>
            <w:r w:rsidRPr="00904ED9">
              <w:rPr>
                <w:sz w:val="26"/>
                <w:szCs w:val="26"/>
              </w:rPr>
              <w:t xml:space="preserve">Do </w:t>
            </w:r>
            <w:proofErr w:type="spellStart"/>
            <w:r w:rsidRPr="00904ED9">
              <w:rPr>
                <w:sz w:val="26"/>
                <w:szCs w:val="26"/>
              </w:rPr>
              <w:t>xã</w:t>
            </w:r>
            <w:proofErr w:type="spellEnd"/>
            <w:r w:rsidRPr="00904ED9">
              <w:rPr>
                <w:sz w:val="26"/>
                <w:szCs w:val="26"/>
              </w:rPr>
              <w:t xml:space="preserve">, </w:t>
            </w:r>
            <w:proofErr w:type="spellStart"/>
            <w:r w:rsidRPr="00904ED9">
              <w:rPr>
                <w:sz w:val="26"/>
                <w:szCs w:val="26"/>
              </w:rPr>
              <w:t>phường</w:t>
            </w:r>
            <w:proofErr w:type="spellEnd"/>
            <w:r w:rsidRPr="00904ED9">
              <w:rPr>
                <w:sz w:val="26"/>
                <w:szCs w:val="26"/>
              </w:rPr>
              <w:t xml:space="preserve"> </w:t>
            </w:r>
            <w:proofErr w:type="spellStart"/>
            <w:r w:rsidRPr="00904ED9">
              <w:rPr>
                <w:sz w:val="26"/>
                <w:szCs w:val="26"/>
              </w:rPr>
              <w:t>thu</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5B3F564D"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27DEACAE"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2493477C" w14:textId="77777777" w:rsidR="00CE4866" w:rsidRPr="00904ED9" w:rsidRDefault="00CE4866" w:rsidP="00CE4866">
            <w:pPr>
              <w:jc w:val="right"/>
              <w:rPr>
                <w:sz w:val="26"/>
                <w:szCs w:val="26"/>
              </w:rPr>
            </w:pPr>
            <w:r w:rsidRPr="00904ED9">
              <w:rPr>
                <w:sz w:val="26"/>
                <w:szCs w:val="26"/>
              </w:rPr>
              <w:t>100</w:t>
            </w:r>
          </w:p>
        </w:tc>
        <w:tc>
          <w:tcPr>
            <w:tcW w:w="1178" w:type="dxa"/>
            <w:tcBorders>
              <w:top w:val="nil"/>
              <w:left w:val="nil"/>
              <w:bottom w:val="single" w:sz="4" w:space="0" w:color="auto"/>
              <w:right w:val="single" w:sz="4" w:space="0" w:color="auto"/>
            </w:tcBorders>
            <w:shd w:val="clear" w:color="auto" w:fill="auto"/>
            <w:vAlign w:val="center"/>
            <w:hideMark/>
          </w:tcPr>
          <w:p w14:paraId="412A2355"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089A5211" w14:textId="77777777" w:rsidR="00CE4866" w:rsidRPr="00904ED9" w:rsidRDefault="00CE4866" w:rsidP="00CE4866">
            <w:pPr>
              <w:jc w:val="center"/>
              <w:rPr>
                <w:sz w:val="26"/>
                <w:szCs w:val="26"/>
              </w:rPr>
            </w:pPr>
            <w:r w:rsidRPr="00904ED9">
              <w:rPr>
                <w:sz w:val="26"/>
                <w:szCs w:val="26"/>
              </w:rPr>
              <w:t> </w:t>
            </w:r>
          </w:p>
        </w:tc>
      </w:tr>
      <w:tr w:rsidR="00904ED9" w:rsidRPr="00904ED9" w14:paraId="3EF0B29D"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12986801" w14:textId="77777777" w:rsidR="00CE4866" w:rsidRPr="00904ED9" w:rsidRDefault="00CE4866" w:rsidP="00CE4866">
            <w:pPr>
              <w:jc w:val="center"/>
              <w:rPr>
                <w:sz w:val="26"/>
                <w:szCs w:val="26"/>
              </w:rPr>
            </w:pPr>
            <w:r w:rsidRPr="00904ED9">
              <w:rPr>
                <w:sz w:val="26"/>
                <w:szCs w:val="26"/>
              </w:rPr>
              <w:t>c</w:t>
            </w:r>
          </w:p>
        </w:tc>
        <w:tc>
          <w:tcPr>
            <w:tcW w:w="7008" w:type="dxa"/>
            <w:tcBorders>
              <w:top w:val="nil"/>
              <w:left w:val="nil"/>
              <w:bottom w:val="single" w:sz="4" w:space="0" w:color="auto"/>
              <w:right w:val="single" w:sz="4" w:space="0" w:color="auto"/>
            </w:tcBorders>
            <w:shd w:val="clear" w:color="auto" w:fill="auto"/>
            <w:vAlign w:val="center"/>
            <w:hideMark/>
          </w:tcPr>
          <w:p w14:paraId="7BDAABF3" w14:textId="77777777" w:rsidR="00CE4866" w:rsidRPr="00904ED9" w:rsidRDefault="00CE4866" w:rsidP="00CE4866">
            <w:pPr>
              <w:jc w:val="both"/>
              <w:rPr>
                <w:sz w:val="26"/>
                <w:szCs w:val="26"/>
              </w:rPr>
            </w:pPr>
            <w:r w:rsidRPr="00904ED9">
              <w:rPr>
                <w:sz w:val="26"/>
                <w:szCs w:val="26"/>
              </w:rPr>
              <w:t xml:space="preserve">Do </w:t>
            </w:r>
            <w:proofErr w:type="spellStart"/>
            <w:r w:rsidRPr="00904ED9">
              <w:rPr>
                <w:sz w:val="26"/>
                <w:szCs w:val="26"/>
              </w:rPr>
              <w:t>đặc</w:t>
            </w:r>
            <w:proofErr w:type="spellEnd"/>
            <w:r w:rsidRPr="00904ED9">
              <w:rPr>
                <w:sz w:val="26"/>
                <w:szCs w:val="26"/>
              </w:rPr>
              <w:t xml:space="preserve"> </w:t>
            </w:r>
            <w:proofErr w:type="spellStart"/>
            <w:r w:rsidRPr="00904ED9">
              <w:rPr>
                <w:sz w:val="26"/>
                <w:szCs w:val="26"/>
              </w:rPr>
              <w:t>khu</w:t>
            </w:r>
            <w:proofErr w:type="spellEnd"/>
            <w:r w:rsidRPr="00904ED9">
              <w:rPr>
                <w:sz w:val="26"/>
                <w:szCs w:val="26"/>
              </w:rPr>
              <w:t xml:space="preserve"> Lý </w:t>
            </w:r>
            <w:proofErr w:type="spellStart"/>
            <w:r w:rsidRPr="00904ED9">
              <w:rPr>
                <w:sz w:val="26"/>
                <w:szCs w:val="26"/>
              </w:rPr>
              <w:t>Sơn</w:t>
            </w:r>
            <w:proofErr w:type="spellEnd"/>
            <w:r w:rsidRPr="00904ED9">
              <w:rPr>
                <w:sz w:val="26"/>
                <w:szCs w:val="26"/>
              </w:rPr>
              <w:t xml:space="preserve"> </w:t>
            </w:r>
            <w:proofErr w:type="spellStart"/>
            <w:r w:rsidRPr="00904ED9">
              <w:rPr>
                <w:sz w:val="26"/>
                <w:szCs w:val="26"/>
              </w:rPr>
              <w:t>thu</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0F039552"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17843100"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4558880B"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7067ECED" w14:textId="77777777" w:rsidR="00CE4866" w:rsidRPr="00904ED9" w:rsidRDefault="00CE4866" w:rsidP="00CE4866">
            <w:pPr>
              <w:jc w:val="right"/>
              <w:rPr>
                <w:sz w:val="26"/>
                <w:szCs w:val="26"/>
              </w:rPr>
            </w:pPr>
            <w:r w:rsidRPr="00904ED9">
              <w:rPr>
                <w:sz w:val="26"/>
                <w:szCs w:val="26"/>
              </w:rPr>
              <w:t>100</w:t>
            </w:r>
          </w:p>
        </w:tc>
        <w:tc>
          <w:tcPr>
            <w:tcW w:w="2147" w:type="dxa"/>
            <w:tcBorders>
              <w:top w:val="nil"/>
              <w:left w:val="nil"/>
              <w:bottom w:val="single" w:sz="4" w:space="0" w:color="auto"/>
              <w:right w:val="single" w:sz="4" w:space="0" w:color="auto"/>
            </w:tcBorders>
            <w:shd w:val="clear" w:color="auto" w:fill="auto"/>
            <w:vAlign w:val="center"/>
            <w:hideMark/>
          </w:tcPr>
          <w:p w14:paraId="5DF9459E" w14:textId="77777777" w:rsidR="00CE4866" w:rsidRPr="00904ED9" w:rsidRDefault="00CE4866" w:rsidP="00CE4866">
            <w:pPr>
              <w:jc w:val="center"/>
              <w:rPr>
                <w:sz w:val="26"/>
                <w:szCs w:val="26"/>
              </w:rPr>
            </w:pPr>
            <w:r w:rsidRPr="00904ED9">
              <w:rPr>
                <w:sz w:val="26"/>
                <w:szCs w:val="26"/>
              </w:rPr>
              <w:t> </w:t>
            </w:r>
          </w:p>
        </w:tc>
      </w:tr>
      <w:tr w:rsidR="00904ED9" w:rsidRPr="00904ED9" w14:paraId="53BEF39F"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3301004F" w14:textId="77777777" w:rsidR="00CE4866" w:rsidRPr="00904ED9" w:rsidRDefault="00CE4866" w:rsidP="00CE4866">
            <w:pPr>
              <w:jc w:val="center"/>
              <w:rPr>
                <w:sz w:val="26"/>
                <w:szCs w:val="26"/>
              </w:rPr>
            </w:pPr>
            <w:r w:rsidRPr="00904ED9">
              <w:rPr>
                <w:sz w:val="26"/>
                <w:szCs w:val="26"/>
              </w:rPr>
              <w:t>19.4</w:t>
            </w:r>
          </w:p>
        </w:tc>
        <w:tc>
          <w:tcPr>
            <w:tcW w:w="7008" w:type="dxa"/>
            <w:tcBorders>
              <w:top w:val="nil"/>
              <w:left w:val="nil"/>
              <w:bottom w:val="single" w:sz="4" w:space="0" w:color="auto"/>
              <w:right w:val="single" w:sz="4" w:space="0" w:color="auto"/>
            </w:tcBorders>
            <w:shd w:val="clear" w:color="auto" w:fill="auto"/>
            <w:vAlign w:val="center"/>
            <w:hideMark/>
          </w:tcPr>
          <w:p w14:paraId="4875B748" w14:textId="77777777" w:rsidR="00CE4866" w:rsidRPr="00904ED9" w:rsidRDefault="00CE4866" w:rsidP="00CE4866">
            <w:pPr>
              <w:jc w:val="both"/>
              <w:rPr>
                <w:sz w:val="26"/>
                <w:szCs w:val="26"/>
              </w:rPr>
            </w:pPr>
            <w:proofErr w:type="spellStart"/>
            <w:r w:rsidRPr="00904ED9">
              <w:rPr>
                <w:sz w:val="26"/>
                <w:szCs w:val="26"/>
              </w:rPr>
              <w:t>Các</w:t>
            </w:r>
            <w:proofErr w:type="spellEnd"/>
            <w:r w:rsidRPr="00904ED9">
              <w:rPr>
                <w:sz w:val="26"/>
                <w:szCs w:val="26"/>
              </w:rPr>
              <w:t xml:space="preserve"> </w:t>
            </w:r>
            <w:proofErr w:type="spellStart"/>
            <w:r w:rsidRPr="00904ED9">
              <w:rPr>
                <w:sz w:val="26"/>
                <w:szCs w:val="26"/>
              </w:rPr>
              <w:t>khoản</w:t>
            </w:r>
            <w:proofErr w:type="spellEnd"/>
            <w:r w:rsidRPr="00904ED9">
              <w:rPr>
                <w:sz w:val="26"/>
                <w:szCs w:val="26"/>
              </w:rPr>
              <w:t xml:space="preserve"> </w:t>
            </w:r>
            <w:proofErr w:type="spellStart"/>
            <w:r w:rsidRPr="00904ED9">
              <w:rPr>
                <w:sz w:val="26"/>
                <w:szCs w:val="26"/>
              </w:rPr>
              <w:t>thu</w:t>
            </w:r>
            <w:proofErr w:type="spellEnd"/>
            <w:r w:rsidRPr="00904ED9">
              <w:rPr>
                <w:sz w:val="26"/>
                <w:szCs w:val="26"/>
              </w:rPr>
              <w:t xml:space="preserve"> </w:t>
            </w:r>
            <w:proofErr w:type="spellStart"/>
            <w:r w:rsidRPr="00904ED9">
              <w:rPr>
                <w:sz w:val="26"/>
                <w:szCs w:val="26"/>
              </w:rPr>
              <w:t>khác</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6705242A"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4B494562"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54F7B08B"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3D3CAC92"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5BB54257" w14:textId="77777777" w:rsidR="00CE4866" w:rsidRPr="00904ED9" w:rsidRDefault="00CE4866" w:rsidP="00CE4866">
            <w:pPr>
              <w:jc w:val="center"/>
              <w:rPr>
                <w:sz w:val="26"/>
                <w:szCs w:val="26"/>
              </w:rPr>
            </w:pPr>
            <w:r w:rsidRPr="00904ED9">
              <w:rPr>
                <w:sz w:val="26"/>
                <w:szCs w:val="26"/>
              </w:rPr>
              <w:t> </w:t>
            </w:r>
          </w:p>
        </w:tc>
      </w:tr>
      <w:tr w:rsidR="00904ED9" w:rsidRPr="00904ED9" w14:paraId="19F7ED48"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5F9509CE" w14:textId="77777777" w:rsidR="00CE4866" w:rsidRPr="00904ED9" w:rsidRDefault="00CE4866" w:rsidP="00CE4866">
            <w:pPr>
              <w:jc w:val="center"/>
              <w:rPr>
                <w:sz w:val="26"/>
                <w:szCs w:val="26"/>
              </w:rPr>
            </w:pPr>
            <w:r w:rsidRPr="00904ED9">
              <w:rPr>
                <w:sz w:val="26"/>
                <w:szCs w:val="26"/>
              </w:rPr>
              <w:t>a</w:t>
            </w:r>
          </w:p>
        </w:tc>
        <w:tc>
          <w:tcPr>
            <w:tcW w:w="7008" w:type="dxa"/>
            <w:tcBorders>
              <w:top w:val="nil"/>
              <w:left w:val="nil"/>
              <w:bottom w:val="single" w:sz="4" w:space="0" w:color="auto"/>
              <w:right w:val="single" w:sz="4" w:space="0" w:color="auto"/>
            </w:tcBorders>
            <w:shd w:val="clear" w:color="auto" w:fill="auto"/>
            <w:vAlign w:val="center"/>
            <w:hideMark/>
          </w:tcPr>
          <w:p w14:paraId="73A60504" w14:textId="77777777" w:rsidR="00CE4866" w:rsidRPr="00904ED9" w:rsidRDefault="00CE4866" w:rsidP="00CE4866">
            <w:pPr>
              <w:jc w:val="both"/>
              <w:rPr>
                <w:sz w:val="26"/>
                <w:szCs w:val="26"/>
              </w:rPr>
            </w:pPr>
            <w:r w:rsidRPr="00904ED9">
              <w:rPr>
                <w:sz w:val="26"/>
                <w:szCs w:val="26"/>
              </w:rPr>
              <w:t xml:space="preserve">Do </w:t>
            </w:r>
            <w:proofErr w:type="spellStart"/>
            <w:r w:rsidRPr="00904ED9">
              <w:rPr>
                <w:sz w:val="26"/>
                <w:szCs w:val="26"/>
              </w:rPr>
              <w:t>tỉnh</w:t>
            </w:r>
            <w:proofErr w:type="spellEnd"/>
            <w:r w:rsidRPr="00904ED9">
              <w:rPr>
                <w:sz w:val="26"/>
                <w:szCs w:val="26"/>
              </w:rPr>
              <w:t xml:space="preserve"> </w:t>
            </w:r>
            <w:proofErr w:type="spellStart"/>
            <w:r w:rsidRPr="00904ED9">
              <w:rPr>
                <w:sz w:val="26"/>
                <w:szCs w:val="26"/>
              </w:rPr>
              <w:t>thu</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431B5AD8"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0B78FBFF" w14:textId="77777777" w:rsidR="00CE4866" w:rsidRPr="00904ED9" w:rsidRDefault="00CE4866" w:rsidP="00CE4866">
            <w:pPr>
              <w:jc w:val="right"/>
              <w:rPr>
                <w:sz w:val="26"/>
                <w:szCs w:val="26"/>
              </w:rPr>
            </w:pPr>
            <w:r w:rsidRPr="00904ED9">
              <w:rPr>
                <w:sz w:val="26"/>
                <w:szCs w:val="26"/>
              </w:rPr>
              <w:t>100</w:t>
            </w:r>
          </w:p>
        </w:tc>
        <w:tc>
          <w:tcPr>
            <w:tcW w:w="1288" w:type="dxa"/>
            <w:tcBorders>
              <w:top w:val="nil"/>
              <w:left w:val="nil"/>
              <w:bottom w:val="single" w:sz="4" w:space="0" w:color="auto"/>
              <w:right w:val="single" w:sz="4" w:space="0" w:color="auto"/>
            </w:tcBorders>
            <w:shd w:val="clear" w:color="auto" w:fill="auto"/>
            <w:vAlign w:val="center"/>
            <w:hideMark/>
          </w:tcPr>
          <w:p w14:paraId="3B680BDA"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219B761A"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640E76FE" w14:textId="77777777" w:rsidR="00CE4866" w:rsidRPr="00904ED9" w:rsidRDefault="00CE4866" w:rsidP="00CE4866">
            <w:pPr>
              <w:jc w:val="center"/>
              <w:rPr>
                <w:sz w:val="26"/>
                <w:szCs w:val="26"/>
              </w:rPr>
            </w:pPr>
            <w:r w:rsidRPr="00904ED9">
              <w:rPr>
                <w:sz w:val="26"/>
                <w:szCs w:val="26"/>
              </w:rPr>
              <w:t> </w:t>
            </w:r>
          </w:p>
        </w:tc>
      </w:tr>
      <w:tr w:rsidR="00904ED9" w:rsidRPr="00904ED9" w14:paraId="1CCA5263"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5756920F" w14:textId="77777777" w:rsidR="00CE4866" w:rsidRPr="00904ED9" w:rsidRDefault="00CE4866" w:rsidP="00CE4866">
            <w:pPr>
              <w:jc w:val="center"/>
              <w:rPr>
                <w:sz w:val="26"/>
                <w:szCs w:val="26"/>
              </w:rPr>
            </w:pPr>
            <w:r w:rsidRPr="00904ED9">
              <w:rPr>
                <w:sz w:val="26"/>
                <w:szCs w:val="26"/>
              </w:rPr>
              <w:t>b</w:t>
            </w:r>
          </w:p>
        </w:tc>
        <w:tc>
          <w:tcPr>
            <w:tcW w:w="7008" w:type="dxa"/>
            <w:tcBorders>
              <w:top w:val="nil"/>
              <w:left w:val="nil"/>
              <w:bottom w:val="single" w:sz="4" w:space="0" w:color="auto"/>
              <w:right w:val="single" w:sz="4" w:space="0" w:color="auto"/>
            </w:tcBorders>
            <w:shd w:val="clear" w:color="auto" w:fill="auto"/>
            <w:vAlign w:val="center"/>
            <w:hideMark/>
          </w:tcPr>
          <w:p w14:paraId="2F2E3E6A" w14:textId="77777777" w:rsidR="00CE4866" w:rsidRPr="00904ED9" w:rsidRDefault="00CE4866" w:rsidP="00CE4866">
            <w:pPr>
              <w:jc w:val="both"/>
              <w:rPr>
                <w:sz w:val="26"/>
                <w:szCs w:val="26"/>
              </w:rPr>
            </w:pPr>
            <w:r w:rsidRPr="00904ED9">
              <w:rPr>
                <w:sz w:val="26"/>
                <w:szCs w:val="26"/>
              </w:rPr>
              <w:t xml:space="preserve">Do </w:t>
            </w:r>
            <w:proofErr w:type="spellStart"/>
            <w:r w:rsidRPr="00904ED9">
              <w:rPr>
                <w:sz w:val="26"/>
                <w:szCs w:val="26"/>
              </w:rPr>
              <w:t>xã</w:t>
            </w:r>
            <w:proofErr w:type="spellEnd"/>
            <w:r w:rsidRPr="00904ED9">
              <w:rPr>
                <w:sz w:val="26"/>
                <w:szCs w:val="26"/>
              </w:rPr>
              <w:t xml:space="preserve">, </w:t>
            </w:r>
            <w:proofErr w:type="spellStart"/>
            <w:r w:rsidRPr="00904ED9">
              <w:rPr>
                <w:sz w:val="26"/>
                <w:szCs w:val="26"/>
              </w:rPr>
              <w:t>phường</w:t>
            </w:r>
            <w:proofErr w:type="spellEnd"/>
            <w:r w:rsidRPr="00904ED9">
              <w:rPr>
                <w:sz w:val="26"/>
                <w:szCs w:val="26"/>
              </w:rPr>
              <w:t xml:space="preserve"> </w:t>
            </w:r>
            <w:proofErr w:type="spellStart"/>
            <w:r w:rsidRPr="00904ED9">
              <w:rPr>
                <w:sz w:val="26"/>
                <w:szCs w:val="26"/>
              </w:rPr>
              <w:t>thu</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1C1D30BE"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26E3A066"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058D2573" w14:textId="77777777" w:rsidR="00CE4866" w:rsidRPr="00904ED9" w:rsidRDefault="00CE4866" w:rsidP="00CE4866">
            <w:pPr>
              <w:jc w:val="right"/>
              <w:rPr>
                <w:sz w:val="26"/>
                <w:szCs w:val="26"/>
              </w:rPr>
            </w:pPr>
            <w:r w:rsidRPr="00904ED9">
              <w:rPr>
                <w:sz w:val="26"/>
                <w:szCs w:val="26"/>
              </w:rPr>
              <w:t>100</w:t>
            </w:r>
          </w:p>
        </w:tc>
        <w:tc>
          <w:tcPr>
            <w:tcW w:w="1178" w:type="dxa"/>
            <w:tcBorders>
              <w:top w:val="nil"/>
              <w:left w:val="nil"/>
              <w:bottom w:val="single" w:sz="4" w:space="0" w:color="auto"/>
              <w:right w:val="single" w:sz="4" w:space="0" w:color="auto"/>
            </w:tcBorders>
            <w:shd w:val="clear" w:color="auto" w:fill="auto"/>
            <w:vAlign w:val="center"/>
            <w:hideMark/>
          </w:tcPr>
          <w:p w14:paraId="12E26FB1" w14:textId="77777777" w:rsidR="00CE4866" w:rsidRPr="00904ED9" w:rsidRDefault="00CE4866" w:rsidP="00CE4866">
            <w:pPr>
              <w:jc w:val="right"/>
              <w:rPr>
                <w:sz w:val="26"/>
                <w:szCs w:val="26"/>
              </w:rPr>
            </w:pPr>
            <w:r w:rsidRPr="00904ED9">
              <w:rPr>
                <w:sz w:val="26"/>
                <w:szCs w:val="26"/>
              </w:rPr>
              <w:t> </w:t>
            </w:r>
          </w:p>
        </w:tc>
        <w:tc>
          <w:tcPr>
            <w:tcW w:w="2147" w:type="dxa"/>
            <w:tcBorders>
              <w:top w:val="nil"/>
              <w:left w:val="nil"/>
              <w:bottom w:val="single" w:sz="4" w:space="0" w:color="auto"/>
              <w:right w:val="single" w:sz="4" w:space="0" w:color="auto"/>
            </w:tcBorders>
            <w:shd w:val="clear" w:color="auto" w:fill="auto"/>
            <w:vAlign w:val="center"/>
            <w:hideMark/>
          </w:tcPr>
          <w:p w14:paraId="13E394A6" w14:textId="77777777" w:rsidR="00CE4866" w:rsidRPr="00904ED9" w:rsidRDefault="00CE4866" w:rsidP="00CE4866">
            <w:pPr>
              <w:jc w:val="center"/>
              <w:rPr>
                <w:sz w:val="26"/>
                <w:szCs w:val="26"/>
              </w:rPr>
            </w:pPr>
            <w:r w:rsidRPr="00904ED9">
              <w:rPr>
                <w:sz w:val="26"/>
                <w:szCs w:val="26"/>
              </w:rPr>
              <w:t> </w:t>
            </w:r>
          </w:p>
        </w:tc>
      </w:tr>
      <w:tr w:rsidR="00000000" w:rsidRPr="00904ED9" w14:paraId="25C417C4" w14:textId="77777777" w:rsidTr="00CE4866">
        <w:trPr>
          <w:trHeight w:val="300"/>
        </w:trPr>
        <w:tc>
          <w:tcPr>
            <w:tcW w:w="789" w:type="dxa"/>
            <w:tcBorders>
              <w:top w:val="nil"/>
              <w:left w:val="single" w:sz="4" w:space="0" w:color="auto"/>
              <w:bottom w:val="single" w:sz="4" w:space="0" w:color="auto"/>
              <w:right w:val="single" w:sz="4" w:space="0" w:color="auto"/>
            </w:tcBorders>
            <w:shd w:val="clear" w:color="auto" w:fill="auto"/>
            <w:vAlign w:val="center"/>
            <w:hideMark/>
          </w:tcPr>
          <w:p w14:paraId="18C76EA4" w14:textId="77777777" w:rsidR="00CE4866" w:rsidRPr="00904ED9" w:rsidRDefault="00CE4866" w:rsidP="00CE4866">
            <w:pPr>
              <w:jc w:val="center"/>
              <w:rPr>
                <w:sz w:val="26"/>
                <w:szCs w:val="26"/>
              </w:rPr>
            </w:pPr>
            <w:r w:rsidRPr="00904ED9">
              <w:rPr>
                <w:sz w:val="26"/>
                <w:szCs w:val="26"/>
              </w:rPr>
              <w:t>c</w:t>
            </w:r>
          </w:p>
        </w:tc>
        <w:tc>
          <w:tcPr>
            <w:tcW w:w="7008" w:type="dxa"/>
            <w:tcBorders>
              <w:top w:val="nil"/>
              <w:left w:val="nil"/>
              <w:bottom w:val="single" w:sz="4" w:space="0" w:color="auto"/>
              <w:right w:val="single" w:sz="4" w:space="0" w:color="auto"/>
            </w:tcBorders>
            <w:shd w:val="clear" w:color="auto" w:fill="auto"/>
            <w:vAlign w:val="center"/>
            <w:hideMark/>
          </w:tcPr>
          <w:p w14:paraId="35EC58C7" w14:textId="77777777" w:rsidR="00CE4866" w:rsidRPr="00904ED9" w:rsidRDefault="00CE4866" w:rsidP="00CE4866">
            <w:pPr>
              <w:jc w:val="both"/>
              <w:rPr>
                <w:sz w:val="26"/>
                <w:szCs w:val="26"/>
              </w:rPr>
            </w:pPr>
            <w:r w:rsidRPr="00904ED9">
              <w:rPr>
                <w:sz w:val="26"/>
                <w:szCs w:val="26"/>
              </w:rPr>
              <w:t xml:space="preserve">Do </w:t>
            </w:r>
            <w:proofErr w:type="spellStart"/>
            <w:r w:rsidRPr="00904ED9">
              <w:rPr>
                <w:sz w:val="26"/>
                <w:szCs w:val="26"/>
              </w:rPr>
              <w:t>đặc</w:t>
            </w:r>
            <w:proofErr w:type="spellEnd"/>
            <w:r w:rsidRPr="00904ED9">
              <w:rPr>
                <w:sz w:val="26"/>
                <w:szCs w:val="26"/>
              </w:rPr>
              <w:t xml:space="preserve"> </w:t>
            </w:r>
            <w:proofErr w:type="spellStart"/>
            <w:r w:rsidRPr="00904ED9">
              <w:rPr>
                <w:sz w:val="26"/>
                <w:szCs w:val="26"/>
              </w:rPr>
              <w:t>khu</w:t>
            </w:r>
            <w:proofErr w:type="spellEnd"/>
            <w:r w:rsidRPr="00904ED9">
              <w:rPr>
                <w:sz w:val="26"/>
                <w:szCs w:val="26"/>
              </w:rPr>
              <w:t xml:space="preserve"> Lý </w:t>
            </w:r>
            <w:proofErr w:type="spellStart"/>
            <w:r w:rsidRPr="00904ED9">
              <w:rPr>
                <w:sz w:val="26"/>
                <w:szCs w:val="26"/>
              </w:rPr>
              <w:t>Sơn</w:t>
            </w:r>
            <w:proofErr w:type="spellEnd"/>
            <w:r w:rsidRPr="00904ED9">
              <w:rPr>
                <w:sz w:val="26"/>
                <w:szCs w:val="26"/>
              </w:rPr>
              <w:t xml:space="preserve"> </w:t>
            </w:r>
            <w:proofErr w:type="spellStart"/>
            <w:r w:rsidRPr="00904ED9">
              <w:rPr>
                <w:sz w:val="26"/>
                <w:szCs w:val="26"/>
              </w:rPr>
              <w:t>thu</w:t>
            </w:r>
            <w:proofErr w:type="spellEnd"/>
          </w:p>
        </w:tc>
        <w:tc>
          <w:tcPr>
            <w:tcW w:w="1189" w:type="dxa"/>
            <w:tcBorders>
              <w:top w:val="nil"/>
              <w:left w:val="nil"/>
              <w:bottom w:val="single" w:sz="4" w:space="0" w:color="auto"/>
              <w:right w:val="single" w:sz="4" w:space="0" w:color="auto"/>
            </w:tcBorders>
            <w:shd w:val="clear" w:color="auto" w:fill="auto"/>
            <w:vAlign w:val="center"/>
            <w:hideMark/>
          </w:tcPr>
          <w:p w14:paraId="4716A3E8" w14:textId="77777777" w:rsidR="00CE4866" w:rsidRPr="00904ED9" w:rsidRDefault="00CE4866" w:rsidP="00CE4866">
            <w:pPr>
              <w:jc w:val="right"/>
              <w:rPr>
                <w:sz w:val="26"/>
                <w:szCs w:val="26"/>
              </w:rPr>
            </w:pPr>
            <w:r w:rsidRPr="00904ED9">
              <w:rPr>
                <w:sz w:val="26"/>
                <w:szCs w:val="26"/>
              </w:rPr>
              <w:t> </w:t>
            </w:r>
          </w:p>
        </w:tc>
        <w:tc>
          <w:tcPr>
            <w:tcW w:w="1285" w:type="dxa"/>
            <w:tcBorders>
              <w:top w:val="nil"/>
              <w:left w:val="nil"/>
              <w:bottom w:val="single" w:sz="4" w:space="0" w:color="auto"/>
              <w:right w:val="single" w:sz="4" w:space="0" w:color="auto"/>
            </w:tcBorders>
            <w:shd w:val="clear" w:color="auto" w:fill="auto"/>
            <w:vAlign w:val="center"/>
            <w:hideMark/>
          </w:tcPr>
          <w:p w14:paraId="4A9ADE69" w14:textId="77777777" w:rsidR="00CE4866" w:rsidRPr="00904ED9" w:rsidRDefault="00CE4866" w:rsidP="00CE4866">
            <w:pPr>
              <w:jc w:val="right"/>
              <w:rPr>
                <w:sz w:val="26"/>
                <w:szCs w:val="26"/>
              </w:rPr>
            </w:pPr>
            <w:r w:rsidRPr="00904ED9">
              <w:rPr>
                <w:sz w:val="26"/>
                <w:szCs w:val="26"/>
              </w:rPr>
              <w:t> </w:t>
            </w:r>
          </w:p>
        </w:tc>
        <w:tc>
          <w:tcPr>
            <w:tcW w:w="1288" w:type="dxa"/>
            <w:tcBorders>
              <w:top w:val="nil"/>
              <w:left w:val="nil"/>
              <w:bottom w:val="single" w:sz="4" w:space="0" w:color="auto"/>
              <w:right w:val="single" w:sz="4" w:space="0" w:color="auto"/>
            </w:tcBorders>
            <w:shd w:val="clear" w:color="auto" w:fill="auto"/>
            <w:vAlign w:val="center"/>
            <w:hideMark/>
          </w:tcPr>
          <w:p w14:paraId="325347E6" w14:textId="77777777" w:rsidR="00CE4866" w:rsidRPr="00904ED9" w:rsidRDefault="00CE4866" w:rsidP="00CE4866">
            <w:pPr>
              <w:jc w:val="right"/>
              <w:rPr>
                <w:sz w:val="26"/>
                <w:szCs w:val="26"/>
              </w:rPr>
            </w:pPr>
            <w:r w:rsidRPr="00904ED9">
              <w:rPr>
                <w:sz w:val="26"/>
                <w:szCs w:val="26"/>
              </w:rPr>
              <w:t> </w:t>
            </w:r>
          </w:p>
        </w:tc>
        <w:tc>
          <w:tcPr>
            <w:tcW w:w="1178" w:type="dxa"/>
            <w:tcBorders>
              <w:top w:val="nil"/>
              <w:left w:val="nil"/>
              <w:bottom w:val="single" w:sz="4" w:space="0" w:color="auto"/>
              <w:right w:val="single" w:sz="4" w:space="0" w:color="auto"/>
            </w:tcBorders>
            <w:shd w:val="clear" w:color="auto" w:fill="auto"/>
            <w:vAlign w:val="center"/>
            <w:hideMark/>
          </w:tcPr>
          <w:p w14:paraId="3FFA0FA8" w14:textId="77777777" w:rsidR="00CE4866" w:rsidRPr="00904ED9" w:rsidRDefault="00CE4866" w:rsidP="00CE4866">
            <w:pPr>
              <w:jc w:val="right"/>
              <w:rPr>
                <w:sz w:val="26"/>
                <w:szCs w:val="26"/>
              </w:rPr>
            </w:pPr>
            <w:r w:rsidRPr="00904ED9">
              <w:rPr>
                <w:sz w:val="26"/>
                <w:szCs w:val="26"/>
              </w:rPr>
              <w:t>100</w:t>
            </w:r>
          </w:p>
        </w:tc>
        <w:tc>
          <w:tcPr>
            <w:tcW w:w="2147" w:type="dxa"/>
            <w:tcBorders>
              <w:top w:val="nil"/>
              <w:left w:val="nil"/>
              <w:bottom w:val="single" w:sz="4" w:space="0" w:color="auto"/>
              <w:right w:val="single" w:sz="4" w:space="0" w:color="auto"/>
            </w:tcBorders>
            <w:shd w:val="clear" w:color="auto" w:fill="auto"/>
            <w:vAlign w:val="center"/>
            <w:hideMark/>
          </w:tcPr>
          <w:p w14:paraId="77377658" w14:textId="77777777" w:rsidR="00CE4866" w:rsidRPr="00904ED9" w:rsidRDefault="00CE4866" w:rsidP="00CE4866">
            <w:pPr>
              <w:jc w:val="center"/>
              <w:rPr>
                <w:sz w:val="26"/>
                <w:szCs w:val="26"/>
              </w:rPr>
            </w:pPr>
            <w:r w:rsidRPr="00904ED9">
              <w:rPr>
                <w:sz w:val="26"/>
                <w:szCs w:val="26"/>
              </w:rPr>
              <w:t> </w:t>
            </w:r>
          </w:p>
        </w:tc>
      </w:tr>
    </w:tbl>
    <w:p w14:paraId="7552BDE5" w14:textId="77777777" w:rsidR="00CE4866" w:rsidRPr="00904ED9" w:rsidRDefault="00CE4866" w:rsidP="00163ADF">
      <w:pPr>
        <w:widowControl w:val="0"/>
        <w:spacing w:before="60" w:after="60"/>
        <w:ind w:right="-28"/>
        <w:jc w:val="both"/>
        <w:rPr>
          <w:lang w:val="nl-NL"/>
        </w:rPr>
        <w:sectPr w:rsidR="00CE4866" w:rsidRPr="00904ED9" w:rsidSect="00CE4866">
          <w:pgSz w:w="16840" w:h="11907" w:orient="landscape" w:code="9"/>
          <w:pgMar w:top="851" w:right="1134" w:bottom="993" w:left="1134" w:header="510" w:footer="0" w:gutter="0"/>
          <w:pgNumType w:start="1" w:chapStyle="1"/>
          <w:cols w:space="720"/>
          <w:titlePg/>
          <w:docGrid w:linePitch="381"/>
        </w:sectPr>
      </w:pPr>
    </w:p>
    <w:tbl>
      <w:tblPr>
        <w:tblW w:w="10051" w:type="dxa"/>
        <w:tblInd w:w="93" w:type="dxa"/>
        <w:tblLook w:val="04A0" w:firstRow="1" w:lastRow="0" w:firstColumn="1" w:lastColumn="0" w:noHBand="0" w:noVBand="1"/>
      </w:tblPr>
      <w:tblGrid>
        <w:gridCol w:w="1255"/>
        <w:gridCol w:w="8796"/>
      </w:tblGrid>
      <w:tr w:rsidR="00904ED9" w:rsidRPr="00904ED9" w14:paraId="35EFA06B" w14:textId="77777777" w:rsidTr="00CE4866">
        <w:trPr>
          <w:trHeight w:val="416"/>
        </w:trPr>
        <w:tc>
          <w:tcPr>
            <w:tcW w:w="10051" w:type="dxa"/>
            <w:gridSpan w:val="2"/>
            <w:tcBorders>
              <w:top w:val="nil"/>
              <w:left w:val="nil"/>
              <w:bottom w:val="nil"/>
              <w:right w:val="nil"/>
            </w:tcBorders>
            <w:shd w:val="clear" w:color="auto" w:fill="auto"/>
            <w:noWrap/>
            <w:vAlign w:val="center"/>
            <w:hideMark/>
          </w:tcPr>
          <w:p w14:paraId="3C94DD03" w14:textId="77777777" w:rsidR="00CE4866" w:rsidRPr="00904ED9" w:rsidRDefault="00CE4866" w:rsidP="00CE4866">
            <w:pPr>
              <w:jc w:val="center"/>
              <w:rPr>
                <w:b/>
                <w:bCs/>
                <w:sz w:val="26"/>
                <w:szCs w:val="26"/>
              </w:rPr>
            </w:pPr>
            <w:proofErr w:type="spellStart"/>
            <w:r w:rsidRPr="00904ED9">
              <w:rPr>
                <w:b/>
                <w:bCs/>
                <w:sz w:val="26"/>
                <w:szCs w:val="26"/>
              </w:rPr>
              <w:lastRenderedPageBreak/>
              <w:t>Phụ</w:t>
            </w:r>
            <w:proofErr w:type="spellEnd"/>
            <w:r w:rsidRPr="00904ED9">
              <w:rPr>
                <w:b/>
                <w:bCs/>
                <w:sz w:val="26"/>
                <w:szCs w:val="26"/>
              </w:rPr>
              <w:t xml:space="preserve"> </w:t>
            </w:r>
            <w:proofErr w:type="spellStart"/>
            <w:r w:rsidRPr="00904ED9">
              <w:rPr>
                <w:b/>
                <w:bCs/>
                <w:sz w:val="26"/>
                <w:szCs w:val="26"/>
              </w:rPr>
              <w:t>lục</w:t>
            </w:r>
            <w:proofErr w:type="spellEnd"/>
            <w:r w:rsidRPr="00904ED9">
              <w:rPr>
                <w:b/>
                <w:bCs/>
                <w:sz w:val="26"/>
                <w:szCs w:val="26"/>
              </w:rPr>
              <w:t xml:space="preserve"> 02</w:t>
            </w:r>
          </w:p>
        </w:tc>
      </w:tr>
      <w:tr w:rsidR="00904ED9" w:rsidRPr="00904ED9" w14:paraId="61B5E36F" w14:textId="77777777" w:rsidTr="00CE4866">
        <w:trPr>
          <w:trHeight w:val="416"/>
        </w:trPr>
        <w:tc>
          <w:tcPr>
            <w:tcW w:w="10051" w:type="dxa"/>
            <w:gridSpan w:val="2"/>
            <w:tcBorders>
              <w:top w:val="nil"/>
              <w:left w:val="nil"/>
              <w:bottom w:val="single" w:sz="4" w:space="0" w:color="auto"/>
              <w:right w:val="nil"/>
            </w:tcBorders>
            <w:shd w:val="clear" w:color="auto" w:fill="auto"/>
            <w:vAlign w:val="center"/>
            <w:hideMark/>
          </w:tcPr>
          <w:p w14:paraId="44EA0B07" w14:textId="77777777" w:rsidR="00CE4866" w:rsidRPr="00904ED9" w:rsidRDefault="00CE4866" w:rsidP="00CE4866">
            <w:pPr>
              <w:jc w:val="center"/>
              <w:rPr>
                <w:i/>
                <w:iCs/>
                <w:sz w:val="26"/>
                <w:szCs w:val="26"/>
              </w:rPr>
            </w:pPr>
            <w:r w:rsidRPr="00904ED9">
              <w:rPr>
                <w:i/>
                <w:iCs/>
                <w:sz w:val="26"/>
                <w:szCs w:val="26"/>
              </w:rPr>
              <w:t>(</w:t>
            </w:r>
            <w:proofErr w:type="spellStart"/>
            <w:r w:rsidRPr="00904ED9">
              <w:rPr>
                <w:i/>
                <w:iCs/>
                <w:sz w:val="26"/>
                <w:szCs w:val="26"/>
              </w:rPr>
              <w:t>Kèm</w:t>
            </w:r>
            <w:proofErr w:type="spellEnd"/>
            <w:r w:rsidRPr="00904ED9">
              <w:rPr>
                <w:i/>
                <w:iCs/>
                <w:sz w:val="26"/>
                <w:szCs w:val="26"/>
              </w:rPr>
              <w:t xml:space="preserve"> </w:t>
            </w:r>
            <w:proofErr w:type="spellStart"/>
            <w:r w:rsidRPr="00904ED9">
              <w:rPr>
                <w:i/>
                <w:iCs/>
                <w:sz w:val="26"/>
                <w:szCs w:val="26"/>
              </w:rPr>
              <w:t>theo</w:t>
            </w:r>
            <w:proofErr w:type="spellEnd"/>
            <w:r w:rsidRPr="00904ED9">
              <w:rPr>
                <w:i/>
                <w:iCs/>
                <w:sz w:val="26"/>
                <w:szCs w:val="26"/>
              </w:rPr>
              <w:t xml:space="preserve"> </w:t>
            </w:r>
            <w:proofErr w:type="spellStart"/>
            <w:r w:rsidRPr="00904ED9">
              <w:rPr>
                <w:i/>
                <w:iCs/>
                <w:sz w:val="26"/>
                <w:szCs w:val="26"/>
              </w:rPr>
              <w:t>Nghị</w:t>
            </w:r>
            <w:proofErr w:type="spellEnd"/>
            <w:r w:rsidRPr="00904ED9">
              <w:rPr>
                <w:i/>
                <w:iCs/>
                <w:sz w:val="26"/>
                <w:szCs w:val="26"/>
              </w:rPr>
              <w:t xml:space="preserve"> </w:t>
            </w:r>
            <w:proofErr w:type="spellStart"/>
            <w:r w:rsidRPr="00904ED9">
              <w:rPr>
                <w:i/>
                <w:iCs/>
                <w:sz w:val="26"/>
                <w:szCs w:val="26"/>
              </w:rPr>
              <w:t>quyết</w:t>
            </w:r>
            <w:proofErr w:type="spellEnd"/>
            <w:r w:rsidRPr="00904ED9">
              <w:rPr>
                <w:i/>
                <w:iCs/>
                <w:sz w:val="26"/>
                <w:szCs w:val="26"/>
              </w:rPr>
              <w:t xml:space="preserve"> </w:t>
            </w:r>
            <w:proofErr w:type="spellStart"/>
            <w:r w:rsidRPr="00904ED9">
              <w:rPr>
                <w:i/>
                <w:iCs/>
                <w:sz w:val="26"/>
                <w:szCs w:val="26"/>
              </w:rPr>
              <w:t>số</w:t>
            </w:r>
            <w:proofErr w:type="spellEnd"/>
            <w:r w:rsidRPr="00904ED9">
              <w:rPr>
                <w:i/>
                <w:iCs/>
                <w:sz w:val="26"/>
                <w:szCs w:val="26"/>
              </w:rPr>
              <w:t xml:space="preserve"> 03/2025/NQ-HĐND </w:t>
            </w:r>
            <w:proofErr w:type="spellStart"/>
            <w:r w:rsidRPr="00904ED9">
              <w:rPr>
                <w:i/>
                <w:iCs/>
                <w:sz w:val="26"/>
                <w:szCs w:val="26"/>
              </w:rPr>
              <w:t>ngày</w:t>
            </w:r>
            <w:proofErr w:type="spellEnd"/>
            <w:r w:rsidRPr="00904ED9">
              <w:rPr>
                <w:i/>
                <w:iCs/>
                <w:sz w:val="26"/>
                <w:szCs w:val="26"/>
              </w:rPr>
              <w:t xml:space="preserve"> 14/7/2025 </w:t>
            </w:r>
            <w:proofErr w:type="spellStart"/>
            <w:r w:rsidRPr="00904ED9">
              <w:rPr>
                <w:i/>
                <w:iCs/>
                <w:sz w:val="26"/>
                <w:szCs w:val="26"/>
              </w:rPr>
              <w:t>của</w:t>
            </w:r>
            <w:proofErr w:type="spellEnd"/>
            <w:r w:rsidRPr="00904ED9">
              <w:rPr>
                <w:i/>
                <w:iCs/>
                <w:sz w:val="26"/>
                <w:szCs w:val="26"/>
              </w:rPr>
              <w:t xml:space="preserve"> HĐND </w:t>
            </w:r>
            <w:proofErr w:type="spellStart"/>
            <w:r w:rsidRPr="00904ED9">
              <w:rPr>
                <w:i/>
                <w:iCs/>
                <w:sz w:val="26"/>
                <w:szCs w:val="26"/>
              </w:rPr>
              <w:t>tỉnh</w:t>
            </w:r>
            <w:proofErr w:type="spellEnd"/>
            <w:r w:rsidRPr="00904ED9">
              <w:rPr>
                <w:i/>
                <w:iCs/>
                <w:sz w:val="26"/>
                <w:szCs w:val="26"/>
              </w:rPr>
              <w:t>)</w:t>
            </w:r>
          </w:p>
        </w:tc>
      </w:tr>
      <w:tr w:rsidR="00904ED9" w:rsidRPr="00904ED9" w14:paraId="2BF5213E" w14:textId="77777777" w:rsidTr="00CE4866">
        <w:trPr>
          <w:trHeight w:val="348"/>
        </w:trPr>
        <w:tc>
          <w:tcPr>
            <w:tcW w:w="12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E2F5A3" w14:textId="77777777" w:rsidR="00CE4866" w:rsidRPr="00904ED9" w:rsidRDefault="00CE4866" w:rsidP="00CE4866">
            <w:pPr>
              <w:jc w:val="center"/>
              <w:rPr>
                <w:b/>
                <w:bCs/>
                <w:szCs w:val="28"/>
              </w:rPr>
            </w:pPr>
            <w:r w:rsidRPr="00904ED9">
              <w:rPr>
                <w:b/>
                <w:bCs/>
                <w:szCs w:val="28"/>
              </w:rPr>
              <w:t>STT</w:t>
            </w:r>
          </w:p>
        </w:tc>
        <w:tc>
          <w:tcPr>
            <w:tcW w:w="87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F63FAA" w14:textId="77777777" w:rsidR="00CE4866" w:rsidRPr="00904ED9" w:rsidRDefault="00CE4866" w:rsidP="00CE4866">
            <w:pPr>
              <w:jc w:val="center"/>
              <w:rPr>
                <w:b/>
                <w:bCs/>
                <w:szCs w:val="28"/>
              </w:rPr>
            </w:pPr>
            <w:r w:rsidRPr="00904ED9">
              <w:rPr>
                <w:b/>
                <w:bCs/>
                <w:szCs w:val="28"/>
              </w:rPr>
              <w:t>TÊN XÃ, PHƯỜNG, ĐẶC KHU</w:t>
            </w:r>
          </w:p>
        </w:tc>
      </w:tr>
      <w:tr w:rsidR="00904ED9" w:rsidRPr="00904ED9" w14:paraId="44C48ACD" w14:textId="77777777" w:rsidTr="00CE4866">
        <w:trPr>
          <w:trHeight w:val="322"/>
        </w:trPr>
        <w:tc>
          <w:tcPr>
            <w:tcW w:w="1255" w:type="dxa"/>
            <w:vMerge/>
            <w:tcBorders>
              <w:top w:val="nil"/>
              <w:left w:val="single" w:sz="4" w:space="0" w:color="auto"/>
              <w:bottom w:val="single" w:sz="4" w:space="0" w:color="auto"/>
              <w:right w:val="single" w:sz="4" w:space="0" w:color="auto"/>
            </w:tcBorders>
            <w:vAlign w:val="center"/>
            <w:hideMark/>
          </w:tcPr>
          <w:p w14:paraId="7609221C" w14:textId="77777777" w:rsidR="00CE4866" w:rsidRPr="00904ED9" w:rsidRDefault="00CE4866" w:rsidP="00CE4866">
            <w:pPr>
              <w:rPr>
                <w:b/>
                <w:bCs/>
                <w:szCs w:val="28"/>
              </w:rPr>
            </w:pPr>
          </w:p>
        </w:tc>
        <w:tc>
          <w:tcPr>
            <w:tcW w:w="8796" w:type="dxa"/>
            <w:vMerge/>
            <w:tcBorders>
              <w:top w:val="nil"/>
              <w:left w:val="single" w:sz="4" w:space="0" w:color="auto"/>
              <w:bottom w:val="single" w:sz="4" w:space="0" w:color="auto"/>
              <w:right w:val="single" w:sz="4" w:space="0" w:color="auto"/>
            </w:tcBorders>
            <w:vAlign w:val="center"/>
            <w:hideMark/>
          </w:tcPr>
          <w:p w14:paraId="576E7D2A" w14:textId="77777777" w:rsidR="00CE4866" w:rsidRPr="00904ED9" w:rsidRDefault="00CE4866" w:rsidP="00CE4866">
            <w:pPr>
              <w:rPr>
                <w:b/>
                <w:bCs/>
                <w:szCs w:val="28"/>
              </w:rPr>
            </w:pPr>
          </w:p>
        </w:tc>
      </w:tr>
      <w:tr w:rsidR="00904ED9" w:rsidRPr="00904ED9" w14:paraId="7684C12A" w14:textId="77777777" w:rsidTr="00CE4866">
        <w:trPr>
          <w:trHeight w:val="34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430DAC72" w14:textId="77777777" w:rsidR="00CE4866" w:rsidRPr="00904ED9" w:rsidRDefault="00CE4866" w:rsidP="00CE4866">
            <w:pPr>
              <w:jc w:val="center"/>
              <w:rPr>
                <w:szCs w:val="28"/>
              </w:rPr>
            </w:pPr>
            <w:r w:rsidRPr="00904ED9">
              <w:rPr>
                <w:szCs w:val="28"/>
              </w:rPr>
              <w:t>1</w:t>
            </w:r>
          </w:p>
        </w:tc>
        <w:tc>
          <w:tcPr>
            <w:tcW w:w="8796" w:type="dxa"/>
            <w:tcBorders>
              <w:top w:val="nil"/>
              <w:left w:val="nil"/>
              <w:bottom w:val="single" w:sz="4" w:space="0" w:color="auto"/>
              <w:right w:val="single" w:sz="4" w:space="0" w:color="auto"/>
            </w:tcBorders>
            <w:shd w:val="clear" w:color="auto" w:fill="auto"/>
            <w:noWrap/>
            <w:vAlign w:val="center"/>
            <w:hideMark/>
          </w:tcPr>
          <w:p w14:paraId="7E9D604F"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Tịnh</w:t>
            </w:r>
            <w:proofErr w:type="spellEnd"/>
            <w:r w:rsidRPr="00904ED9">
              <w:rPr>
                <w:szCs w:val="28"/>
              </w:rPr>
              <w:t xml:space="preserve"> </w:t>
            </w:r>
            <w:proofErr w:type="spellStart"/>
            <w:r w:rsidRPr="00904ED9">
              <w:rPr>
                <w:szCs w:val="28"/>
              </w:rPr>
              <w:t>Khê</w:t>
            </w:r>
            <w:proofErr w:type="spellEnd"/>
          </w:p>
        </w:tc>
      </w:tr>
      <w:tr w:rsidR="00904ED9" w:rsidRPr="00904ED9" w14:paraId="2DE811C3" w14:textId="77777777" w:rsidTr="00CE4866">
        <w:trPr>
          <w:trHeight w:val="34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5DF35BDF" w14:textId="77777777" w:rsidR="00CE4866" w:rsidRPr="00904ED9" w:rsidRDefault="00CE4866" w:rsidP="00CE4866">
            <w:pPr>
              <w:jc w:val="center"/>
              <w:rPr>
                <w:szCs w:val="28"/>
              </w:rPr>
            </w:pPr>
            <w:r w:rsidRPr="00904ED9">
              <w:rPr>
                <w:szCs w:val="28"/>
              </w:rPr>
              <w:t>2</w:t>
            </w:r>
          </w:p>
        </w:tc>
        <w:tc>
          <w:tcPr>
            <w:tcW w:w="8796" w:type="dxa"/>
            <w:tcBorders>
              <w:top w:val="nil"/>
              <w:left w:val="nil"/>
              <w:bottom w:val="single" w:sz="4" w:space="0" w:color="auto"/>
              <w:right w:val="single" w:sz="4" w:space="0" w:color="auto"/>
            </w:tcBorders>
            <w:shd w:val="clear" w:color="auto" w:fill="auto"/>
            <w:noWrap/>
            <w:vAlign w:val="center"/>
            <w:hideMark/>
          </w:tcPr>
          <w:p w14:paraId="5C185E57"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An </w:t>
            </w:r>
            <w:proofErr w:type="spellStart"/>
            <w:r w:rsidRPr="00904ED9">
              <w:rPr>
                <w:szCs w:val="28"/>
              </w:rPr>
              <w:t>Phú</w:t>
            </w:r>
            <w:proofErr w:type="spellEnd"/>
          </w:p>
        </w:tc>
      </w:tr>
      <w:tr w:rsidR="00904ED9" w:rsidRPr="00904ED9" w14:paraId="12234156" w14:textId="77777777" w:rsidTr="00CE4866">
        <w:trPr>
          <w:trHeight w:val="34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3AFE3DBB" w14:textId="77777777" w:rsidR="00CE4866" w:rsidRPr="00904ED9" w:rsidRDefault="00CE4866" w:rsidP="00CE4866">
            <w:pPr>
              <w:jc w:val="center"/>
              <w:rPr>
                <w:szCs w:val="28"/>
              </w:rPr>
            </w:pPr>
            <w:r w:rsidRPr="00904ED9">
              <w:rPr>
                <w:szCs w:val="28"/>
              </w:rPr>
              <w:t>3</w:t>
            </w:r>
          </w:p>
        </w:tc>
        <w:tc>
          <w:tcPr>
            <w:tcW w:w="8796" w:type="dxa"/>
            <w:tcBorders>
              <w:top w:val="nil"/>
              <w:left w:val="nil"/>
              <w:bottom w:val="single" w:sz="4" w:space="0" w:color="auto"/>
              <w:right w:val="single" w:sz="4" w:space="0" w:color="auto"/>
            </w:tcBorders>
            <w:shd w:val="clear" w:color="auto" w:fill="auto"/>
            <w:noWrap/>
            <w:vAlign w:val="center"/>
            <w:hideMark/>
          </w:tcPr>
          <w:p w14:paraId="46930B3F"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Nguyễn</w:t>
            </w:r>
            <w:proofErr w:type="spellEnd"/>
            <w:r w:rsidRPr="00904ED9">
              <w:rPr>
                <w:szCs w:val="28"/>
              </w:rPr>
              <w:t xml:space="preserve"> Nghiêm</w:t>
            </w:r>
          </w:p>
        </w:tc>
      </w:tr>
      <w:tr w:rsidR="00904ED9" w:rsidRPr="00904ED9" w14:paraId="4D61E599" w14:textId="77777777" w:rsidTr="00CE4866">
        <w:trPr>
          <w:trHeight w:val="34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6D8E44B9" w14:textId="77777777" w:rsidR="00CE4866" w:rsidRPr="00904ED9" w:rsidRDefault="00CE4866" w:rsidP="00CE4866">
            <w:pPr>
              <w:jc w:val="center"/>
              <w:rPr>
                <w:szCs w:val="28"/>
              </w:rPr>
            </w:pPr>
            <w:r w:rsidRPr="00904ED9">
              <w:rPr>
                <w:szCs w:val="28"/>
              </w:rPr>
              <w:t>4</w:t>
            </w:r>
          </w:p>
        </w:tc>
        <w:tc>
          <w:tcPr>
            <w:tcW w:w="8796" w:type="dxa"/>
            <w:tcBorders>
              <w:top w:val="nil"/>
              <w:left w:val="nil"/>
              <w:bottom w:val="single" w:sz="4" w:space="0" w:color="auto"/>
              <w:right w:val="single" w:sz="4" w:space="0" w:color="auto"/>
            </w:tcBorders>
            <w:shd w:val="clear" w:color="auto" w:fill="auto"/>
            <w:noWrap/>
            <w:vAlign w:val="center"/>
            <w:hideMark/>
          </w:tcPr>
          <w:p w14:paraId="05EF6E2A"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Khánh </w:t>
            </w:r>
            <w:proofErr w:type="spellStart"/>
            <w:r w:rsidRPr="00904ED9">
              <w:rPr>
                <w:szCs w:val="28"/>
              </w:rPr>
              <w:t>Cường</w:t>
            </w:r>
            <w:proofErr w:type="spellEnd"/>
          </w:p>
        </w:tc>
      </w:tr>
      <w:tr w:rsidR="00904ED9" w:rsidRPr="00904ED9" w14:paraId="4D069A50" w14:textId="77777777" w:rsidTr="00CE4866">
        <w:trPr>
          <w:trHeight w:val="34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3FB1FC18" w14:textId="77777777" w:rsidR="00CE4866" w:rsidRPr="00904ED9" w:rsidRDefault="00CE4866" w:rsidP="00CE4866">
            <w:pPr>
              <w:jc w:val="center"/>
              <w:rPr>
                <w:szCs w:val="28"/>
              </w:rPr>
            </w:pPr>
            <w:r w:rsidRPr="00904ED9">
              <w:rPr>
                <w:szCs w:val="28"/>
              </w:rPr>
              <w:t>5</w:t>
            </w:r>
          </w:p>
        </w:tc>
        <w:tc>
          <w:tcPr>
            <w:tcW w:w="8796" w:type="dxa"/>
            <w:tcBorders>
              <w:top w:val="nil"/>
              <w:left w:val="nil"/>
              <w:bottom w:val="single" w:sz="4" w:space="0" w:color="auto"/>
              <w:right w:val="single" w:sz="4" w:space="0" w:color="auto"/>
            </w:tcBorders>
            <w:shd w:val="clear" w:color="auto" w:fill="auto"/>
            <w:noWrap/>
            <w:vAlign w:val="center"/>
            <w:hideMark/>
          </w:tcPr>
          <w:p w14:paraId="2A20F292"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Bình Minh</w:t>
            </w:r>
          </w:p>
        </w:tc>
      </w:tr>
      <w:tr w:rsidR="00904ED9" w:rsidRPr="00904ED9" w14:paraId="28890F68" w14:textId="77777777" w:rsidTr="00CE4866">
        <w:trPr>
          <w:trHeight w:val="34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115ACFA6" w14:textId="77777777" w:rsidR="00CE4866" w:rsidRPr="00904ED9" w:rsidRDefault="00CE4866" w:rsidP="00CE4866">
            <w:pPr>
              <w:jc w:val="center"/>
              <w:rPr>
                <w:szCs w:val="28"/>
              </w:rPr>
            </w:pPr>
            <w:r w:rsidRPr="00904ED9">
              <w:rPr>
                <w:szCs w:val="28"/>
              </w:rPr>
              <w:t>6</w:t>
            </w:r>
          </w:p>
        </w:tc>
        <w:tc>
          <w:tcPr>
            <w:tcW w:w="8796" w:type="dxa"/>
            <w:tcBorders>
              <w:top w:val="nil"/>
              <w:left w:val="nil"/>
              <w:bottom w:val="single" w:sz="4" w:space="0" w:color="auto"/>
              <w:right w:val="single" w:sz="4" w:space="0" w:color="auto"/>
            </w:tcBorders>
            <w:shd w:val="clear" w:color="auto" w:fill="auto"/>
            <w:noWrap/>
            <w:vAlign w:val="center"/>
            <w:hideMark/>
          </w:tcPr>
          <w:p w14:paraId="63DCCBF3"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Bình </w:t>
            </w:r>
            <w:proofErr w:type="spellStart"/>
            <w:r w:rsidRPr="00904ED9">
              <w:rPr>
                <w:szCs w:val="28"/>
              </w:rPr>
              <w:t>Chương</w:t>
            </w:r>
            <w:proofErr w:type="spellEnd"/>
          </w:p>
        </w:tc>
      </w:tr>
      <w:tr w:rsidR="00904ED9" w:rsidRPr="00904ED9" w14:paraId="41E71C71" w14:textId="77777777" w:rsidTr="00CE4866">
        <w:trPr>
          <w:trHeight w:val="34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2D20D25D" w14:textId="77777777" w:rsidR="00CE4866" w:rsidRPr="00904ED9" w:rsidRDefault="00CE4866" w:rsidP="00CE4866">
            <w:pPr>
              <w:jc w:val="center"/>
              <w:rPr>
                <w:szCs w:val="28"/>
              </w:rPr>
            </w:pPr>
            <w:r w:rsidRPr="00904ED9">
              <w:rPr>
                <w:szCs w:val="28"/>
              </w:rPr>
              <w:t>7</w:t>
            </w:r>
          </w:p>
        </w:tc>
        <w:tc>
          <w:tcPr>
            <w:tcW w:w="8796" w:type="dxa"/>
            <w:tcBorders>
              <w:top w:val="nil"/>
              <w:left w:val="nil"/>
              <w:bottom w:val="single" w:sz="4" w:space="0" w:color="auto"/>
              <w:right w:val="single" w:sz="4" w:space="0" w:color="auto"/>
            </w:tcBorders>
            <w:shd w:val="clear" w:color="auto" w:fill="auto"/>
            <w:noWrap/>
            <w:vAlign w:val="center"/>
            <w:hideMark/>
          </w:tcPr>
          <w:p w14:paraId="5F32FB7F"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Bình </w:t>
            </w:r>
            <w:proofErr w:type="spellStart"/>
            <w:r w:rsidRPr="00904ED9">
              <w:rPr>
                <w:szCs w:val="28"/>
              </w:rPr>
              <w:t>Sơn</w:t>
            </w:r>
            <w:proofErr w:type="spellEnd"/>
          </w:p>
        </w:tc>
      </w:tr>
      <w:tr w:rsidR="00904ED9" w:rsidRPr="00904ED9" w14:paraId="539DCF81" w14:textId="77777777" w:rsidTr="00CE4866">
        <w:trPr>
          <w:trHeight w:val="34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5A3AE4B4" w14:textId="77777777" w:rsidR="00CE4866" w:rsidRPr="00904ED9" w:rsidRDefault="00CE4866" w:rsidP="00CE4866">
            <w:pPr>
              <w:jc w:val="center"/>
              <w:rPr>
                <w:szCs w:val="28"/>
              </w:rPr>
            </w:pPr>
            <w:r w:rsidRPr="00904ED9">
              <w:rPr>
                <w:szCs w:val="28"/>
              </w:rPr>
              <w:t>8</w:t>
            </w:r>
          </w:p>
        </w:tc>
        <w:tc>
          <w:tcPr>
            <w:tcW w:w="8796" w:type="dxa"/>
            <w:tcBorders>
              <w:top w:val="nil"/>
              <w:left w:val="nil"/>
              <w:bottom w:val="single" w:sz="4" w:space="0" w:color="auto"/>
              <w:right w:val="single" w:sz="4" w:space="0" w:color="auto"/>
            </w:tcBorders>
            <w:shd w:val="clear" w:color="auto" w:fill="auto"/>
            <w:noWrap/>
            <w:vAlign w:val="center"/>
            <w:hideMark/>
          </w:tcPr>
          <w:p w14:paraId="2064BC70"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Vạn</w:t>
            </w:r>
            <w:proofErr w:type="spellEnd"/>
            <w:r w:rsidRPr="00904ED9">
              <w:rPr>
                <w:szCs w:val="28"/>
              </w:rPr>
              <w:t xml:space="preserve"> </w:t>
            </w:r>
            <w:proofErr w:type="spellStart"/>
            <w:r w:rsidRPr="00904ED9">
              <w:rPr>
                <w:szCs w:val="28"/>
              </w:rPr>
              <w:t>Tường</w:t>
            </w:r>
            <w:proofErr w:type="spellEnd"/>
          </w:p>
        </w:tc>
      </w:tr>
      <w:tr w:rsidR="00904ED9" w:rsidRPr="00904ED9" w14:paraId="7277A84A" w14:textId="77777777" w:rsidTr="00CE4866">
        <w:trPr>
          <w:trHeight w:val="34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682E7841" w14:textId="77777777" w:rsidR="00CE4866" w:rsidRPr="00904ED9" w:rsidRDefault="00CE4866" w:rsidP="00CE4866">
            <w:pPr>
              <w:jc w:val="center"/>
              <w:rPr>
                <w:szCs w:val="28"/>
              </w:rPr>
            </w:pPr>
            <w:r w:rsidRPr="00904ED9">
              <w:rPr>
                <w:szCs w:val="28"/>
              </w:rPr>
              <w:t>9</w:t>
            </w:r>
          </w:p>
        </w:tc>
        <w:tc>
          <w:tcPr>
            <w:tcW w:w="8796" w:type="dxa"/>
            <w:tcBorders>
              <w:top w:val="nil"/>
              <w:left w:val="nil"/>
              <w:bottom w:val="single" w:sz="4" w:space="0" w:color="auto"/>
              <w:right w:val="single" w:sz="4" w:space="0" w:color="auto"/>
            </w:tcBorders>
            <w:shd w:val="clear" w:color="auto" w:fill="auto"/>
            <w:noWrap/>
            <w:vAlign w:val="center"/>
            <w:hideMark/>
          </w:tcPr>
          <w:p w14:paraId="59C84122"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Đông</w:t>
            </w:r>
            <w:proofErr w:type="spellEnd"/>
            <w:r w:rsidRPr="00904ED9">
              <w:rPr>
                <w:szCs w:val="28"/>
              </w:rPr>
              <w:t xml:space="preserve"> </w:t>
            </w:r>
            <w:proofErr w:type="spellStart"/>
            <w:r w:rsidRPr="00904ED9">
              <w:rPr>
                <w:szCs w:val="28"/>
              </w:rPr>
              <w:t>Sơn</w:t>
            </w:r>
            <w:proofErr w:type="spellEnd"/>
          </w:p>
        </w:tc>
      </w:tr>
      <w:tr w:rsidR="00904ED9" w:rsidRPr="00904ED9" w14:paraId="1CA4236F" w14:textId="77777777" w:rsidTr="00CE4866">
        <w:trPr>
          <w:trHeight w:val="34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73801125" w14:textId="77777777" w:rsidR="00CE4866" w:rsidRPr="00904ED9" w:rsidRDefault="00CE4866" w:rsidP="00CE4866">
            <w:pPr>
              <w:jc w:val="center"/>
              <w:rPr>
                <w:szCs w:val="28"/>
              </w:rPr>
            </w:pPr>
            <w:r w:rsidRPr="00904ED9">
              <w:rPr>
                <w:szCs w:val="28"/>
              </w:rPr>
              <w:t>10</w:t>
            </w:r>
          </w:p>
        </w:tc>
        <w:tc>
          <w:tcPr>
            <w:tcW w:w="8796" w:type="dxa"/>
            <w:tcBorders>
              <w:top w:val="nil"/>
              <w:left w:val="nil"/>
              <w:bottom w:val="single" w:sz="4" w:space="0" w:color="auto"/>
              <w:right w:val="single" w:sz="4" w:space="0" w:color="auto"/>
            </w:tcBorders>
            <w:shd w:val="clear" w:color="auto" w:fill="auto"/>
            <w:noWrap/>
            <w:vAlign w:val="center"/>
            <w:hideMark/>
          </w:tcPr>
          <w:p w14:paraId="131EB8CC"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Trường</w:t>
            </w:r>
            <w:proofErr w:type="spellEnd"/>
            <w:r w:rsidRPr="00904ED9">
              <w:rPr>
                <w:szCs w:val="28"/>
              </w:rPr>
              <w:t xml:space="preserve"> Giang</w:t>
            </w:r>
          </w:p>
        </w:tc>
      </w:tr>
      <w:tr w:rsidR="00904ED9" w:rsidRPr="00904ED9" w14:paraId="08616F59" w14:textId="77777777" w:rsidTr="00CE4866">
        <w:trPr>
          <w:trHeight w:val="34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5FF00B13" w14:textId="77777777" w:rsidR="00CE4866" w:rsidRPr="00904ED9" w:rsidRDefault="00CE4866" w:rsidP="00CE4866">
            <w:pPr>
              <w:jc w:val="center"/>
              <w:rPr>
                <w:szCs w:val="28"/>
              </w:rPr>
            </w:pPr>
            <w:r w:rsidRPr="00904ED9">
              <w:rPr>
                <w:szCs w:val="28"/>
              </w:rPr>
              <w:t>11</w:t>
            </w:r>
          </w:p>
        </w:tc>
        <w:tc>
          <w:tcPr>
            <w:tcW w:w="8796" w:type="dxa"/>
            <w:tcBorders>
              <w:top w:val="nil"/>
              <w:left w:val="nil"/>
              <w:bottom w:val="single" w:sz="4" w:space="0" w:color="auto"/>
              <w:right w:val="single" w:sz="4" w:space="0" w:color="auto"/>
            </w:tcBorders>
            <w:shd w:val="clear" w:color="auto" w:fill="auto"/>
            <w:noWrap/>
            <w:vAlign w:val="center"/>
            <w:hideMark/>
          </w:tcPr>
          <w:p w14:paraId="16E5C91F"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Ba Gia</w:t>
            </w:r>
          </w:p>
        </w:tc>
      </w:tr>
      <w:tr w:rsidR="00904ED9" w:rsidRPr="00904ED9" w14:paraId="372457F1" w14:textId="77777777" w:rsidTr="00CE4866">
        <w:trPr>
          <w:trHeight w:val="34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1CF96EF1" w14:textId="77777777" w:rsidR="00CE4866" w:rsidRPr="00904ED9" w:rsidRDefault="00CE4866" w:rsidP="00CE4866">
            <w:pPr>
              <w:jc w:val="center"/>
              <w:rPr>
                <w:szCs w:val="28"/>
              </w:rPr>
            </w:pPr>
            <w:r w:rsidRPr="00904ED9">
              <w:rPr>
                <w:szCs w:val="28"/>
              </w:rPr>
              <w:t>12</w:t>
            </w:r>
          </w:p>
        </w:tc>
        <w:tc>
          <w:tcPr>
            <w:tcW w:w="8796" w:type="dxa"/>
            <w:tcBorders>
              <w:top w:val="nil"/>
              <w:left w:val="nil"/>
              <w:bottom w:val="single" w:sz="4" w:space="0" w:color="auto"/>
              <w:right w:val="single" w:sz="4" w:space="0" w:color="auto"/>
            </w:tcBorders>
            <w:shd w:val="clear" w:color="auto" w:fill="auto"/>
            <w:noWrap/>
            <w:vAlign w:val="center"/>
            <w:hideMark/>
          </w:tcPr>
          <w:p w14:paraId="2821E393"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Sơn</w:t>
            </w:r>
            <w:proofErr w:type="spellEnd"/>
            <w:r w:rsidRPr="00904ED9">
              <w:rPr>
                <w:szCs w:val="28"/>
              </w:rPr>
              <w:t xml:space="preserve"> </w:t>
            </w:r>
            <w:proofErr w:type="spellStart"/>
            <w:r w:rsidRPr="00904ED9">
              <w:rPr>
                <w:szCs w:val="28"/>
              </w:rPr>
              <w:t>Tịnh</w:t>
            </w:r>
            <w:proofErr w:type="spellEnd"/>
          </w:p>
        </w:tc>
      </w:tr>
      <w:tr w:rsidR="00904ED9" w:rsidRPr="00904ED9" w14:paraId="64BC2400" w14:textId="77777777" w:rsidTr="00CE4866">
        <w:trPr>
          <w:trHeight w:val="34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084E94B7" w14:textId="77777777" w:rsidR="00CE4866" w:rsidRPr="00904ED9" w:rsidRDefault="00CE4866" w:rsidP="00CE4866">
            <w:pPr>
              <w:jc w:val="center"/>
              <w:rPr>
                <w:szCs w:val="28"/>
              </w:rPr>
            </w:pPr>
            <w:r w:rsidRPr="00904ED9">
              <w:rPr>
                <w:szCs w:val="28"/>
              </w:rPr>
              <w:t>13</w:t>
            </w:r>
          </w:p>
        </w:tc>
        <w:tc>
          <w:tcPr>
            <w:tcW w:w="8796" w:type="dxa"/>
            <w:tcBorders>
              <w:top w:val="nil"/>
              <w:left w:val="nil"/>
              <w:bottom w:val="single" w:sz="4" w:space="0" w:color="auto"/>
              <w:right w:val="single" w:sz="4" w:space="0" w:color="auto"/>
            </w:tcBorders>
            <w:shd w:val="clear" w:color="auto" w:fill="auto"/>
            <w:noWrap/>
            <w:vAlign w:val="center"/>
            <w:hideMark/>
          </w:tcPr>
          <w:p w14:paraId="49ABF3FE"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Thọ</w:t>
            </w:r>
            <w:proofErr w:type="spellEnd"/>
            <w:r w:rsidRPr="00904ED9">
              <w:rPr>
                <w:szCs w:val="28"/>
              </w:rPr>
              <w:t xml:space="preserve"> Phong</w:t>
            </w:r>
          </w:p>
        </w:tc>
      </w:tr>
      <w:tr w:rsidR="00904ED9" w:rsidRPr="00904ED9" w14:paraId="69F505AE" w14:textId="77777777" w:rsidTr="00CE4866">
        <w:trPr>
          <w:trHeight w:val="34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20BDEDD7" w14:textId="77777777" w:rsidR="00CE4866" w:rsidRPr="00904ED9" w:rsidRDefault="00CE4866" w:rsidP="00CE4866">
            <w:pPr>
              <w:jc w:val="center"/>
              <w:rPr>
                <w:szCs w:val="28"/>
              </w:rPr>
            </w:pPr>
            <w:r w:rsidRPr="00904ED9">
              <w:rPr>
                <w:szCs w:val="28"/>
              </w:rPr>
              <w:t>14</w:t>
            </w:r>
          </w:p>
        </w:tc>
        <w:tc>
          <w:tcPr>
            <w:tcW w:w="8796" w:type="dxa"/>
            <w:tcBorders>
              <w:top w:val="nil"/>
              <w:left w:val="nil"/>
              <w:bottom w:val="single" w:sz="4" w:space="0" w:color="auto"/>
              <w:right w:val="single" w:sz="4" w:space="0" w:color="auto"/>
            </w:tcBorders>
            <w:shd w:val="clear" w:color="auto" w:fill="auto"/>
            <w:noWrap/>
            <w:vAlign w:val="center"/>
            <w:hideMark/>
          </w:tcPr>
          <w:p w14:paraId="315A22C7"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Tư</w:t>
            </w:r>
            <w:proofErr w:type="spellEnd"/>
            <w:r w:rsidRPr="00904ED9">
              <w:rPr>
                <w:szCs w:val="28"/>
              </w:rPr>
              <w:t xml:space="preserve"> </w:t>
            </w:r>
            <w:proofErr w:type="spellStart"/>
            <w:r w:rsidRPr="00904ED9">
              <w:rPr>
                <w:szCs w:val="28"/>
              </w:rPr>
              <w:t>Nghĩa</w:t>
            </w:r>
            <w:proofErr w:type="spellEnd"/>
          </w:p>
        </w:tc>
      </w:tr>
      <w:tr w:rsidR="00904ED9" w:rsidRPr="00904ED9" w14:paraId="66FD091F" w14:textId="77777777" w:rsidTr="00CE4866">
        <w:trPr>
          <w:trHeight w:val="34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77E7D8CC" w14:textId="77777777" w:rsidR="00CE4866" w:rsidRPr="00904ED9" w:rsidRDefault="00CE4866" w:rsidP="00CE4866">
            <w:pPr>
              <w:jc w:val="center"/>
              <w:rPr>
                <w:szCs w:val="28"/>
              </w:rPr>
            </w:pPr>
            <w:r w:rsidRPr="00904ED9">
              <w:rPr>
                <w:szCs w:val="28"/>
              </w:rPr>
              <w:t>15</w:t>
            </w:r>
          </w:p>
        </w:tc>
        <w:tc>
          <w:tcPr>
            <w:tcW w:w="8796" w:type="dxa"/>
            <w:tcBorders>
              <w:top w:val="nil"/>
              <w:left w:val="nil"/>
              <w:bottom w:val="single" w:sz="4" w:space="0" w:color="auto"/>
              <w:right w:val="single" w:sz="4" w:space="0" w:color="auto"/>
            </w:tcBorders>
            <w:shd w:val="clear" w:color="auto" w:fill="auto"/>
            <w:noWrap/>
            <w:vAlign w:val="center"/>
            <w:hideMark/>
          </w:tcPr>
          <w:p w14:paraId="1474FC3A"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Vệ</w:t>
            </w:r>
            <w:proofErr w:type="spellEnd"/>
            <w:r w:rsidRPr="00904ED9">
              <w:rPr>
                <w:szCs w:val="28"/>
              </w:rPr>
              <w:t xml:space="preserve"> Giang</w:t>
            </w:r>
          </w:p>
        </w:tc>
      </w:tr>
      <w:tr w:rsidR="00904ED9" w:rsidRPr="00904ED9" w14:paraId="023610D9" w14:textId="77777777" w:rsidTr="00CE4866">
        <w:trPr>
          <w:trHeight w:val="34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1453D21E" w14:textId="77777777" w:rsidR="00CE4866" w:rsidRPr="00904ED9" w:rsidRDefault="00CE4866" w:rsidP="00CE4866">
            <w:pPr>
              <w:jc w:val="center"/>
              <w:rPr>
                <w:szCs w:val="28"/>
              </w:rPr>
            </w:pPr>
            <w:r w:rsidRPr="00904ED9">
              <w:rPr>
                <w:szCs w:val="28"/>
              </w:rPr>
              <w:t>16</w:t>
            </w:r>
          </w:p>
        </w:tc>
        <w:tc>
          <w:tcPr>
            <w:tcW w:w="8796" w:type="dxa"/>
            <w:tcBorders>
              <w:top w:val="nil"/>
              <w:left w:val="nil"/>
              <w:bottom w:val="single" w:sz="4" w:space="0" w:color="auto"/>
              <w:right w:val="single" w:sz="4" w:space="0" w:color="auto"/>
            </w:tcBorders>
            <w:shd w:val="clear" w:color="auto" w:fill="auto"/>
            <w:noWrap/>
            <w:vAlign w:val="center"/>
            <w:hideMark/>
          </w:tcPr>
          <w:p w14:paraId="6EB072EE"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Nghĩa</w:t>
            </w:r>
            <w:proofErr w:type="spellEnd"/>
            <w:r w:rsidRPr="00904ED9">
              <w:rPr>
                <w:szCs w:val="28"/>
              </w:rPr>
              <w:t xml:space="preserve"> Giang</w:t>
            </w:r>
          </w:p>
        </w:tc>
      </w:tr>
      <w:tr w:rsidR="00904ED9" w:rsidRPr="00904ED9" w14:paraId="794A8FA7" w14:textId="77777777" w:rsidTr="00CE4866">
        <w:trPr>
          <w:trHeight w:val="34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6F30F606" w14:textId="77777777" w:rsidR="00CE4866" w:rsidRPr="00904ED9" w:rsidRDefault="00CE4866" w:rsidP="00CE4866">
            <w:pPr>
              <w:jc w:val="center"/>
              <w:rPr>
                <w:szCs w:val="28"/>
              </w:rPr>
            </w:pPr>
            <w:r w:rsidRPr="00904ED9">
              <w:rPr>
                <w:szCs w:val="28"/>
              </w:rPr>
              <w:t>17</w:t>
            </w:r>
          </w:p>
        </w:tc>
        <w:tc>
          <w:tcPr>
            <w:tcW w:w="8796" w:type="dxa"/>
            <w:tcBorders>
              <w:top w:val="nil"/>
              <w:left w:val="nil"/>
              <w:bottom w:val="single" w:sz="4" w:space="0" w:color="auto"/>
              <w:right w:val="single" w:sz="4" w:space="0" w:color="auto"/>
            </w:tcBorders>
            <w:shd w:val="clear" w:color="auto" w:fill="auto"/>
            <w:noWrap/>
            <w:vAlign w:val="center"/>
            <w:hideMark/>
          </w:tcPr>
          <w:p w14:paraId="445B2FEE"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Trà</w:t>
            </w:r>
            <w:proofErr w:type="spellEnd"/>
            <w:r w:rsidRPr="00904ED9">
              <w:rPr>
                <w:szCs w:val="28"/>
              </w:rPr>
              <w:t xml:space="preserve"> Giang</w:t>
            </w:r>
          </w:p>
        </w:tc>
      </w:tr>
      <w:tr w:rsidR="00904ED9" w:rsidRPr="00904ED9" w14:paraId="7AE5636B" w14:textId="77777777" w:rsidTr="00CE4866">
        <w:trPr>
          <w:trHeight w:val="34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3C7603D6" w14:textId="77777777" w:rsidR="00CE4866" w:rsidRPr="00904ED9" w:rsidRDefault="00CE4866" w:rsidP="00CE4866">
            <w:pPr>
              <w:jc w:val="center"/>
              <w:rPr>
                <w:szCs w:val="28"/>
              </w:rPr>
            </w:pPr>
            <w:r w:rsidRPr="00904ED9">
              <w:rPr>
                <w:szCs w:val="28"/>
              </w:rPr>
              <w:t>18</w:t>
            </w:r>
          </w:p>
        </w:tc>
        <w:tc>
          <w:tcPr>
            <w:tcW w:w="8796" w:type="dxa"/>
            <w:tcBorders>
              <w:top w:val="nil"/>
              <w:left w:val="nil"/>
              <w:bottom w:val="single" w:sz="4" w:space="0" w:color="auto"/>
              <w:right w:val="single" w:sz="4" w:space="0" w:color="auto"/>
            </w:tcBorders>
            <w:shd w:val="clear" w:color="auto" w:fill="auto"/>
            <w:noWrap/>
            <w:vAlign w:val="center"/>
            <w:hideMark/>
          </w:tcPr>
          <w:p w14:paraId="167E007C"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Nghĩa</w:t>
            </w:r>
            <w:proofErr w:type="spellEnd"/>
            <w:r w:rsidRPr="00904ED9">
              <w:rPr>
                <w:szCs w:val="28"/>
              </w:rPr>
              <w:t xml:space="preserve"> </w:t>
            </w:r>
            <w:proofErr w:type="spellStart"/>
            <w:r w:rsidRPr="00904ED9">
              <w:rPr>
                <w:szCs w:val="28"/>
              </w:rPr>
              <w:t>Hành</w:t>
            </w:r>
            <w:proofErr w:type="spellEnd"/>
          </w:p>
        </w:tc>
      </w:tr>
      <w:tr w:rsidR="00904ED9" w:rsidRPr="00904ED9" w14:paraId="0BC9AEE2" w14:textId="77777777" w:rsidTr="00CE4866">
        <w:trPr>
          <w:trHeight w:val="34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4D23FFEC" w14:textId="77777777" w:rsidR="00CE4866" w:rsidRPr="00904ED9" w:rsidRDefault="00CE4866" w:rsidP="00CE4866">
            <w:pPr>
              <w:jc w:val="center"/>
              <w:rPr>
                <w:szCs w:val="28"/>
              </w:rPr>
            </w:pPr>
            <w:r w:rsidRPr="00904ED9">
              <w:rPr>
                <w:szCs w:val="28"/>
              </w:rPr>
              <w:t>19</w:t>
            </w:r>
          </w:p>
        </w:tc>
        <w:tc>
          <w:tcPr>
            <w:tcW w:w="8796" w:type="dxa"/>
            <w:tcBorders>
              <w:top w:val="nil"/>
              <w:left w:val="nil"/>
              <w:bottom w:val="single" w:sz="4" w:space="0" w:color="auto"/>
              <w:right w:val="single" w:sz="4" w:space="0" w:color="auto"/>
            </w:tcBorders>
            <w:shd w:val="clear" w:color="auto" w:fill="auto"/>
            <w:noWrap/>
            <w:vAlign w:val="center"/>
            <w:hideMark/>
          </w:tcPr>
          <w:p w14:paraId="791DEAE8"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Đình</w:t>
            </w:r>
            <w:proofErr w:type="spellEnd"/>
            <w:r w:rsidRPr="00904ED9">
              <w:rPr>
                <w:szCs w:val="28"/>
              </w:rPr>
              <w:t xml:space="preserve"> </w:t>
            </w:r>
            <w:proofErr w:type="spellStart"/>
            <w:r w:rsidRPr="00904ED9">
              <w:rPr>
                <w:szCs w:val="28"/>
              </w:rPr>
              <w:t>Cương</w:t>
            </w:r>
            <w:proofErr w:type="spellEnd"/>
          </w:p>
        </w:tc>
      </w:tr>
      <w:tr w:rsidR="00904ED9" w:rsidRPr="00904ED9" w14:paraId="0D7C4C27" w14:textId="77777777" w:rsidTr="00CE4866">
        <w:trPr>
          <w:trHeight w:val="34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5346DD75" w14:textId="77777777" w:rsidR="00CE4866" w:rsidRPr="00904ED9" w:rsidRDefault="00CE4866" w:rsidP="00CE4866">
            <w:pPr>
              <w:jc w:val="center"/>
              <w:rPr>
                <w:szCs w:val="28"/>
              </w:rPr>
            </w:pPr>
            <w:r w:rsidRPr="00904ED9">
              <w:rPr>
                <w:szCs w:val="28"/>
              </w:rPr>
              <w:t>20</w:t>
            </w:r>
          </w:p>
        </w:tc>
        <w:tc>
          <w:tcPr>
            <w:tcW w:w="8796" w:type="dxa"/>
            <w:tcBorders>
              <w:top w:val="nil"/>
              <w:left w:val="nil"/>
              <w:bottom w:val="single" w:sz="4" w:space="0" w:color="auto"/>
              <w:right w:val="single" w:sz="4" w:space="0" w:color="auto"/>
            </w:tcBorders>
            <w:shd w:val="clear" w:color="auto" w:fill="auto"/>
            <w:noWrap/>
            <w:vAlign w:val="center"/>
            <w:hideMark/>
          </w:tcPr>
          <w:p w14:paraId="60AAA4AC"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Thiện</w:t>
            </w:r>
            <w:proofErr w:type="spellEnd"/>
            <w:r w:rsidRPr="00904ED9">
              <w:rPr>
                <w:szCs w:val="28"/>
              </w:rPr>
              <w:t xml:space="preserve"> </w:t>
            </w:r>
            <w:proofErr w:type="spellStart"/>
            <w:r w:rsidRPr="00904ED9">
              <w:rPr>
                <w:szCs w:val="28"/>
              </w:rPr>
              <w:t>Tín</w:t>
            </w:r>
            <w:proofErr w:type="spellEnd"/>
          </w:p>
        </w:tc>
      </w:tr>
      <w:tr w:rsidR="00904ED9" w:rsidRPr="00904ED9" w14:paraId="3FAFB9C7" w14:textId="77777777" w:rsidTr="00CE4866">
        <w:trPr>
          <w:trHeight w:val="34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74823CB2" w14:textId="77777777" w:rsidR="00CE4866" w:rsidRPr="00904ED9" w:rsidRDefault="00CE4866" w:rsidP="00CE4866">
            <w:pPr>
              <w:jc w:val="center"/>
              <w:rPr>
                <w:szCs w:val="28"/>
              </w:rPr>
            </w:pPr>
            <w:r w:rsidRPr="00904ED9">
              <w:rPr>
                <w:szCs w:val="28"/>
              </w:rPr>
              <w:t>21</w:t>
            </w:r>
          </w:p>
        </w:tc>
        <w:tc>
          <w:tcPr>
            <w:tcW w:w="8796" w:type="dxa"/>
            <w:tcBorders>
              <w:top w:val="nil"/>
              <w:left w:val="nil"/>
              <w:bottom w:val="single" w:sz="4" w:space="0" w:color="auto"/>
              <w:right w:val="single" w:sz="4" w:space="0" w:color="auto"/>
            </w:tcBorders>
            <w:shd w:val="clear" w:color="auto" w:fill="auto"/>
            <w:noWrap/>
            <w:vAlign w:val="center"/>
            <w:hideMark/>
          </w:tcPr>
          <w:p w14:paraId="435F7246"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Phước</w:t>
            </w:r>
            <w:proofErr w:type="spellEnd"/>
            <w:r w:rsidRPr="00904ED9">
              <w:rPr>
                <w:szCs w:val="28"/>
              </w:rPr>
              <w:t xml:space="preserve"> Giang</w:t>
            </w:r>
          </w:p>
        </w:tc>
      </w:tr>
      <w:tr w:rsidR="00904ED9" w:rsidRPr="00904ED9" w14:paraId="21A995AC" w14:textId="77777777" w:rsidTr="00CE4866">
        <w:trPr>
          <w:trHeight w:val="34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5376D2AC" w14:textId="77777777" w:rsidR="00CE4866" w:rsidRPr="00904ED9" w:rsidRDefault="00CE4866" w:rsidP="00CE4866">
            <w:pPr>
              <w:jc w:val="center"/>
              <w:rPr>
                <w:szCs w:val="28"/>
              </w:rPr>
            </w:pPr>
            <w:r w:rsidRPr="00904ED9">
              <w:rPr>
                <w:szCs w:val="28"/>
              </w:rPr>
              <w:t>22</w:t>
            </w:r>
          </w:p>
        </w:tc>
        <w:tc>
          <w:tcPr>
            <w:tcW w:w="8796" w:type="dxa"/>
            <w:tcBorders>
              <w:top w:val="nil"/>
              <w:left w:val="nil"/>
              <w:bottom w:val="single" w:sz="4" w:space="0" w:color="auto"/>
              <w:right w:val="single" w:sz="4" w:space="0" w:color="auto"/>
            </w:tcBorders>
            <w:shd w:val="clear" w:color="auto" w:fill="auto"/>
            <w:noWrap/>
            <w:vAlign w:val="center"/>
            <w:hideMark/>
          </w:tcPr>
          <w:p w14:paraId="107CDFFD"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Long </w:t>
            </w:r>
            <w:proofErr w:type="spellStart"/>
            <w:r w:rsidRPr="00904ED9">
              <w:rPr>
                <w:szCs w:val="28"/>
              </w:rPr>
              <w:t>Phụng</w:t>
            </w:r>
            <w:proofErr w:type="spellEnd"/>
          </w:p>
        </w:tc>
      </w:tr>
      <w:tr w:rsidR="00904ED9" w:rsidRPr="00904ED9" w14:paraId="01C2E88B" w14:textId="77777777" w:rsidTr="00CE4866">
        <w:trPr>
          <w:trHeight w:val="34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01DFBA22" w14:textId="77777777" w:rsidR="00CE4866" w:rsidRPr="00904ED9" w:rsidRDefault="00CE4866" w:rsidP="00CE4866">
            <w:pPr>
              <w:jc w:val="center"/>
              <w:rPr>
                <w:szCs w:val="28"/>
              </w:rPr>
            </w:pPr>
            <w:r w:rsidRPr="00904ED9">
              <w:rPr>
                <w:szCs w:val="28"/>
              </w:rPr>
              <w:t>23</w:t>
            </w:r>
          </w:p>
        </w:tc>
        <w:tc>
          <w:tcPr>
            <w:tcW w:w="8796" w:type="dxa"/>
            <w:tcBorders>
              <w:top w:val="nil"/>
              <w:left w:val="nil"/>
              <w:bottom w:val="single" w:sz="4" w:space="0" w:color="auto"/>
              <w:right w:val="single" w:sz="4" w:space="0" w:color="auto"/>
            </w:tcBorders>
            <w:shd w:val="clear" w:color="auto" w:fill="auto"/>
            <w:noWrap/>
            <w:vAlign w:val="center"/>
            <w:hideMark/>
          </w:tcPr>
          <w:p w14:paraId="7EF46B3C"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Mỏ</w:t>
            </w:r>
            <w:proofErr w:type="spellEnd"/>
            <w:r w:rsidRPr="00904ED9">
              <w:rPr>
                <w:szCs w:val="28"/>
              </w:rPr>
              <w:t xml:space="preserve"> </w:t>
            </w:r>
            <w:proofErr w:type="spellStart"/>
            <w:r w:rsidRPr="00904ED9">
              <w:rPr>
                <w:szCs w:val="28"/>
              </w:rPr>
              <w:t>Cày</w:t>
            </w:r>
            <w:proofErr w:type="spellEnd"/>
          </w:p>
        </w:tc>
      </w:tr>
      <w:tr w:rsidR="00904ED9" w:rsidRPr="00904ED9" w14:paraId="7CFCDF42" w14:textId="77777777" w:rsidTr="00CE4866">
        <w:trPr>
          <w:trHeight w:val="34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2D5FDDC3" w14:textId="77777777" w:rsidR="00CE4866" w:rsidRPr="00904ED9" w:rsidRDefault="00CE4866" w:rsidP="00CE4866">
            <w:pPr>
              <w:jc w:val="center"/>
              <w:rPr>
                <w:szCs w:val="28"/>
              </w:rPr>
            </w:pPr>
            <w:r w:rsidRPr="00904ED9">
              <w:rPr>
                <w:szCs w:val="28"/>
              </w:rPr>
              <w:t>24</w:t>
            </w:r>
          </w:p>
        </w:tc>
        <w:tc>
          <w:tcPr>
            <w:tcW w:w="8796" w:type="dxa"/>
            <w:tcBorders>
              <w:top w:val="nil"/>
              <w:left w:val="nil"/>
              <w:bottom w:val="single" w:sz="4" w:space="0" w:color="auto"/>
              <w:right w:val="single" w:sz="4" w:space="0" w:color="auto"/>
            </w:tcBorders>
            <w:shd w:val="clear" w:color="auto" w:fill="auto"/>
            <w:noWrap/>
            <w:vAlign w:val="center"/>
            <w:hideMark/>
          </w:tcPr>
          <w:p w14:paraId="51CB3D56"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Mộ</w:t>
            </w:r>
            <w:proofErr w:type="spellEnd"/>
            <w:r w:rsidRPr="00904ED9">
              <w:rPr>
                <w:szCs w:val="28"/>
              </w:rPr>
              <w:t xml:space="preserve"> </w:t>
            </w:r>
            <w:proofErr w:type="spellStart"/>
            <w:r w:rsidRPr="00904ED9">
              <w:rPr>
                <w:szCs w:val="28"/>
              </w:rPr>
              <w:t>Đức</w:t>
            </w:r>
            <w:proofErr w:type="spellEnd"/>
          </w:p>
        </w:tc>
      </w:tr>
      <w:tr w:rsidR="00904ED9" w:rsidRPr="00904ED9" w14:paraId="4E0F7F6E" w14:textId="77777777" w:rsidTr="00CE4866">
        <w:trPr>
          <w:trHeight w:val="34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0C0DF113" w14:textId="77777777" w:rsidR="00CE4866" w:rsidRPr="00904ED9" w:rsidRDefault="00CE4866" w:rsidP="00CE4866">
            <w:pPr>
              <w:jc w:val="center"/>
              <w:rPr>
                <w:szCs w:val="28"/>
              </w:rPr>
            </w:pPr>
            <w:r w:rsidRPr="00904ED9">
              <w:rPr>
                <w:szCs w:val="28"/>
              </w:rPr>
              <w:t>25</w:t>
            </w:r>
          </w:p>
        </w:tc>
        <w:tc>
          <w:tcPr>
            <w:tcW w:w="8796" w:type="dxa"/>
            <w:tcBorders>
              <w:top w:val="nil"/>
              <w:left w:val="nil"/>
              <w:bottom w:val="single" w:sz="4" w:space="0" w:color="auto"/>
              <w:right w:val="single" w:sz="4" w:space="0" w:color="auto"/>
            </w:tcBorders>
            <w:shd w:val="clear" w:color="auto" w:fill="auto"/>
            <w:noWrap/>
            <w:vAlign w:val="center"/>
            <w:hideMark/>
          </w:tcPr>
          <w:p w14:paraId="0DE61064"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Lân</w:t>
            </w:r>
            <w:proofErr w:type="spellEnd"/>
            <w:r w:rsidRPr="00904ED9">
              <w:rPr>
                <w:szCs w:val="28"/>
              </w:rPr>
              <w:t xml:space="preserve"> Phong</w:t>
            </w:r>
          </w:p>
        </w:tc>
      </w:tr>
      <w:tr w:rsidR="00904ED9" w:rsidRPr="00904ED9" w14:paraId="66A0199C" w14:textId="77777777" w:rsidTr="00CE4866">
        <w:trPr>
          <w:trHeight w:val="34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43987428" w14:textId="77777777" w:rsidR="00CE4866" w:rsidRPr="00904ED9" w:rsidRDefault="00CE4866" w:rsidP="00CE4866">
            <w:pPr>
              <w:jc w:val="center"/>
              <w:rPr>
                <w:szCs w:val="28"/>
              </w:rPr>
            </w:pPr>
            <w:r w:rsidRPr="00904ED9">
              <w:rPr>
                <w:szCs w:val="28"/>
              </w:rPr>
              <w:t>26</w:t>
            </w:r>
          </w:p>
        </w:tc>
        <w:tc>
          <w:tcPr>
            <w:tcW w:w="8796" w:type="dxa"/>
            <w:tcBorders>
              <w:top w:val="nil"/>
              <w:left w:val="nil"/>
              <w:bottom w:val="single" w:sz="4" w:space="0" w:color="auto"/>
              <w:right w:val="single" w:sz="4" w:space="0" w:color="auto"/>
            </w:tcBorders>
            <w:shd w:val="clear" w:color="auto" w:fill="auto"/>
            <w:noWrap/>
            <w:vAlign w:val="center"/>
            <w:hideMark/>
          </w:tcPr>
          <w:p w14:paraId="4AACEA2A"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Trà</w:t>
            </w:r>
            <w:proofErr w:type="spellEnd"/>
            <w:r w:rsidRPr="00904ED9">
              <w:rPr>
                <w:szCs w:val="28"/>
              </w:rPr>
              <w:t xml:space="preserve"> </w:t>
            </w:r>
            <w:proofErr w:type="spellStart"/>
            <w:r w:rsidRPr="00904ED9">
              <w:rPr>
                <w:szCs w:val="28"/>
              </w:rPr>
              <w:t>Bồng</w:t>
            </w:r>
            <w:proofErr w:type="spellEnd"/>
          </w:p>
        </w:tc>
      </w:tr>
      <w:tr w:rsidR="00904ED9" w:rsidRPr="00904ED9" w14:paraId="09CC2298" w14:textId="77777777" w:rsidTr="00CE4866">
        <w:trPr>
          <w:trHeight w:val="34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27035309" w14:textId="77777777" w:rsidR="00CE4866" w:rsidRPr="00904ED9" w:rsidRDefault="00CE4866" w:rsidP="00CE4866">
            <w:pPr>
              <w:jc w:val="center"/>
              <w:rPr>
                <w:szCs w:val="28"/>
              </w:rPr>
            </w:pPr>
            <w:r w:rsidRPr="00904ED9">
              <w:rPr>
                <w:szCs w:val="28"/>
              </w:rPr>
              <w:t>27</w:t>
            </w:r>
          </w:p>
        </w:tc>
        <w:tc>
          <w:tcPr>
            <w:tcW w:w="8796" w:type="dxa"/>
            <w:tcBorders>
              <w:top w:val="nil"/>
              <w:left w:val="nil"/>
              <w:bottom w:val="single" w:sz="4" w:space="0" w:color="auto"/>
              <w:right w:val="single" w:sz="4" w:space="0" w:color="auto"/>
            </w:tcBorders>
            <w:shd w:val="clear" w:color="auto" w:fill="auto"/>
            <w:noWrap/>
            <w:vAlign w:val="center"/>
            <w:hideMark/>
          </w:tcPr>
          <w:p w14:paraId="4595402F"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Đông</w:t>
            </w:r>
            <w:proofErr w:type="spellEnd"/>
            <w:r w:rsidRPr="00904ED9">
              <w:rPr>
                <w:szCs w:val="28"/>
              </w:rPr>
              <w:t xml:space="preserve"> </w:t>
            </w:r>
            <w:proofErr w:type="spellStart"/>
            <w:r w:rsidRPr="00904ED9">
              <w:rPr>
                <w:szCs w:val="28"/>
              </w:rPr>
              <w:t>Trà</w:t>
            </w:r>
            <w:proofErr w:type="spellEnd"/>
            <w:r w:rsidRPr="00904ED9">
              <w:rPr>
                <w:szCs w:val="28"/>
              </w:rPr>
              <w:t xml:space="preserve"> </w:t>
            </w:r>
            <w:proofErr w:type="spellStart"/>
            <w:r w:rsidRPr="00904ED9">
              <w:rPr>
                <w:szCs w:val="28"/>
              </w:rPr>
              <w:t>Bồng</w:t>
            </w:r>
            <w:proofErr w:type="spellEnd"/>
          </w:p>
        </w:tc>
      </w:tr>
      <w:tr w:rsidR="00904ED9" w:rsidRPr="00904ED9" w14:paraId="02A10E0A" w14:textId="77777777" w:rsidTr="00CE4866">
        <w:trPr>
          <w:trHeight w:val="34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7757DAB0" w14:textId="77777777" w:rsidR="00CE4866" w:rsidRPr="00904ED9" w:rsidRDefault="00CE4866" w:rsidP="00CE4866">
            <w:pPr>
              <w:jc w:val="center"/>
              <w:rPr>
                <w:szCs w:val="28"/>
              </w:rPr>
            </w:pPr>
            <w:r w:rsidRPr="00904ED9">
              <w:rPr>
                <w:szCs w:val="28"/>
              </w:rPr>
              <w:t>28</w:t>
            </w:r>
          </w:p>
        </w:tc>
        <w:tc>
          <w:tcPr>
            <w:tcW w:w="8796" w:type="dxa"/>
            <w:tcBorders>
              <w:top w:val="nil"/>
              <w:left w:val="nil"/>
              <w:bottom w:val="single" w:sz="4" w:space="0" w:color="auto"/>
              <w:right w:val="single" w:sz="4" w:space="0" w:color="auto"/>
            </w:tcBorders>
            <w:shd w:val="clear" w:color="auto" w:fill="auto"/>
            <w:noWrap/>
            <w:vAlign w:val="center"/>
            <w:hideMark/>
          </w:tcPr>
          <w:p w14:paraId="006D77FE"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Tây</w:t>
            </w:r>
            <w:proofErr w:type="spellEnd"/>
            <w:r w:rsidRPr="00904ED9">
              <w:rPr>
                <w:szCs w:val="28"/>
              </w:rPr>
              <w:t xml:space="preserve"> </w:t>
            </w:r>
            <w:proofErr w:type="spellStart"/>
            <w:r w:rsidRPr="00904ED9">
              <w:rPr>
                <w:szCs w:val="28"/>
              </w:rPr>
              <w:t>Trà</w:t>
            </w:r>
            <w:proofErr w:type="spellEnd"/>
          </w:p>
        </w:tc>
      </w:tr>
      <w:tr w:rsidR="00904ED9" w:rsidRPr="00904ED9" w14:paraId="452143E6" w14:textId="77777777" w:rsidTr="00CE4866">
        <w:trPr>
          <w:trHeight w:val="34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77A4430A" w14:textId="77777777" w:rsidR="00CE4866" w:rsidRPr="00904ED9" w:rsidRDefault="00CE4866" w:rsidP="00CE4866">
            <w:pPr>
              <w:jc w:val="center"/>
              <w:rPr>
                <w:szCs w:val="28"/>
              </w:rPr>
            </w:pPr>
            <w:r w:rsidRPr="00904ED9">
              <w:rPr>
                <w:szCs w:val="28"/>
              </w:rPr>
              <w:t>29</w:t>
            </w:r>
          </w:p>
        </w:tc>
        <w:tc>
          <w:tcPr>
            <w:tcW w:w="8796" w:type="dxa"/>
            <w:tcBorders>
              <w:top w:val="nil"/>
              <w:left w:val="nil"/>
              <w:bottom w:val="single" w:sz="4" w:space="0" w:color="auto"/>
              <w:right w:val="single" w:sz="4" w:space="0" w:color="auto"/>
            </w:tcBorders>
            <w:shd w:val="clear" w:color="auto" w:fill="auto"/>
            <w:noWrap/>
            <w:vAlign w:val="center"/>
            <w:hideMark/>
          </w:tcPr>
          <w:p w14:paraId="73ACBED1"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Thanh </w:t>
            </w:r>
            <w:proofErr w:type="spellStart"/>
            <w:r w:rsidRPr="00904ED9">
              <w:rPr>
                <w:szCs w:val="28"/>
              </w:rPr>
              <w:t>Bồng</w:t>
            </w:r>
            <w:proofErr w:type="spellEnd"/>
          </w:p>
        </w:tc>
      </w:tr>
      <w:tr w:rsidR="00904ED9" w:rsidRPr="00904ED9" w14:paraId="5FAA8F63" w14:textId="77777777" w:rsidTr="00CE4866">
        <w:trPr>
          <w:trHeight w:val="34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28369EA8" w14:textId="77777777" w:rsidR="00CE4866" w:rsidRPr="00904ED9" w:rsidRDefault="00CE4866" w:rsidP="00CE4866">
            <w:pPr>
              <w:jc w:val="center"/>
              <w:rPr>
                <w:szCs w:val="28"/>
              </w:rPr>
            </w:pPr>
            <w:r w:rsidRPr="00904ED9">
              <w:rPr>
                <w:szCs w:val="28"/>
              </w:rPr>
              <w:t>30</w:t>
            </w:r>
          </w:p>
        </w:tc>
        <w:tc>
          <w:tcPr>
            <w:tcW w:w="8796" w:type="dxa"/>
            <w:tcBorders>
              <w:top w:val="nil"/>
              <w:left w:val="nil"/>
              <w:bottom w:val="single" w:sz="4" w:space="0" w:color="auto"/>
              <w:right w:val="single" w:sz="4" w:space="0" w:color="auto"/>
            </w:tcBorders>
            <w:shd w:val="clear" w:color="auto" w:fill="auto"/>
            <w:noWrap/>
            <w:vAlign w:val="center"/>
            <w:hideMark/>
          </w:tcPr>
          <w:p w14:paraId="52714D2D"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Cà</w:t>
            </w:r>
            <w:proofErr w:type="spellEnd"/>
            <w:r w:rsidRPr="00904ED9">
              <w:rPr>
                <w:szCs w:val="28"/>
              </w:rPr>
              <w:t xml:space="preserve"> </w:t>
            </w:r>
            <w:proofErr w:type="spellStart"/>
            <w:r w:rsidRPr="00904ED9">
              <w:rPr>
                <w:szCs w:val="28"/>
              </w:rPr>
              <w:t>Đam</w:t>
            </w:r>
            <w:proofErr w:type="spellEnd"/>
          </w:p>
        </w:tc>
      </w:tr>
      <w:tr w:rsidR="00904ED9" w:rsidRPr="00904ED9" w14:paraId="11580CAD" w14:textId="77777777" w:rsidTr="00CE4866">
        <w:trPr>
          <w:trHeight w:val="34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2D4BB337" w14:textId="77777777" w:rsidR="00CE4866" w:rsidRPr="00904ED9" w:rsidRDefault="00CE4866" w:rsidP="00CE4866">
            <w:pPr>
              <w:jc w:val="center"/>
              <w:rPr>
                <w:szCs w:val="28"/>
              </w:rPr>
            </w:pPr>
            <w:r w:rsidRPr="00904ED9">
              <w:rPr>
                <w:szCs w:val="28"/>
              </w:rPr>
              <w:t>31</w:t>
            </w:r>
          </w:p>
        </w:tc>
        <w:tc>
          <w:tcPr>
            <w:tcW w:w="8796" w:type="dxa"/>
            <w:tcBorders>
              <w:top w:val="nil"/>
              <w:left w:val="nil"/>
              <w:bottom w:val="single" w:sz="4" w:space="0" w:color="auto"/>
              <w:right w:val="single" w:sz="4" w:space="0" w:color="auto"/>
            </w:tcBorders>
            <w:shd w:val="clear" w:color="auto" w:fill="auto"/>
            <w:noWrap/>
            <w:vAlign w:val="center"/>
            <w:hideMark/>
          </w:tcPr>
          <w:p w14:paraId="4C270E2F"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Tây</w:t>
            </w:r>
            <w:proofErr w:type="spellEnd"/>
            <w:r w:rsidRPr="00904ED9">
              <w:rPr>
                <w:szCs w:val="28"/>
              </w:rPr>
              <w:t xml:space="preserve"> </w:t>
            </w:r>
            <w:proofErr w:type="spellStart"/>
            <w:r w:rsidRPr="00904ED9">
              <w:rPr>
                <w:szCs w:val="28"/>
              </w:rPr>
              <w:t>Trà</w:t>
            </w:r>
            <w:proofErr w:type="spellEnd"/>
            <w:r w:rsidRPr="00904ED9">
              <w:rPr>
                <w:szCs w:val="28"/>
              </w:rPr>
              <w:t xml:space="preserve"> </w:t>
            </w:r>
            <w:proofErr w:type="spellStart"/>
            <w:r w:rsidRPr="00904ED9">
              <w:rPr>
                <w:szCs w:val="28"/>
              </w:rPr>
              <w:t>Bồng</w:t>
            </w:r>
            <w:proofErr w:type="spellEnd"/>
          </w:p>
        </w:tc>
      </w:tr>
      <w:tr w:rsidR="00904ED9" w:rsidRPr="00904ED9" w14:paraId="3D703260" w14:textId="77777777" w:rsidTr="00CE4866">
        <w:trPr>
          <w:trHeight w:val="34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79EAF607" w14:textId="77777777" w:rsidR="00CE4866" w:rsidRPr="00904ED9" w:rsidRDefault="00CE4866" w:rsidP="00CE4866">
            <w:pPr>
              <w:jc w:val="center"/>
              <w:rPr>
                <w:szCs w:val="28"/>
              </w:rPr>
            </w:pPr>
            <w:r w:rsidRPr="00904ED9">
              <w:rPr>
                <w:szCs w:val="28"/>
              </w:rPr>
              <w:t>32</w:t>
            </w:r>
          </w:p>
        </w:tc>
        <w:tc>
          <w:tcPr>
            <w:tcW w:w="8796" w:type="dxa"/>
            <w:tcBorders>
              <w:top w:val="nil"/>
              <w:left w:val="nil"/>
              <w:bottom w:val="single" w:sz="4" w:space="0" w:color="auto"/>
              <w:right w:val="single" w:sz="4" w:space="0" w:color="auto"/>
            </w:tcBorders>
            <w:shd w:val="clear" w:color="auto" w:fill="auto"/>
            <w:noWrap/>
            <w:vAlign w:val="center"/>
            <w:hideMark/>
          </w:tcPr>
          <w:p w14:paraId="45ED58B0"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Sơn</w:t>
            </w:r>
            <w:proofErr w:type="spellEnd"/>
            <w:r w:rsidRPr="00904ED9">
              <w:rPr>
                <w:szCs w:val="28"/>
              </w:rPr>
              <w:t xml:space="preserve"> </w:t>
            </w:r>
            <w:proofErr w:type="spellStart"/>
            <w:r w:rsidRPr="00904ED9">
              <w:rPr>
                <w:szCs w:val="28"/>
              </w:rPr>
              <w:t>Hạ</w:t>
            </w:r>
            <w:proofErr w:type="spellEnd"/>
          </w:p>
        </w:tc>
      </w:tr>
      <w:tr w:rsidR="00904ED9" w:rsidRPr="00904ED9" w14:paraId="25A92E1C" w14:textId="77777777" w:rsidTr="00CE4866">
        <w:trPr>
          <w:trHeight w:val="34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14496FEF" w14:textId="77777777" w:rsidR="00CE4866" w:rsidRPr="00904ED9" w:rsidRDefault="00CE4866" w:rsidP="00CE4866">
            <w:pPr>
              <w:jc w:val="center"/>
              <w:rPr>
                <w:szCs w:val="28"/>
              </w:rPr>
            </w:pPr>
            <w:r w:rsidRPr="00904ED9">
              <w:rPr>
                <w:szCs w:val="28"/>
              </w:rPr>
              <w:t>33</w:t>
            </w:r>
          </w:p>
        </w:tc>
        <w:tc>
          <w:tcPr>
            <w:tcW w:w="8796" w:type="dxa"/>
            <w:tcBorders>
              <w:top w:val="nil"/>
              <w:left w:val="nil"/>
              <w:bottom w:val="single" w:sz="4" w:space="0" w:color="auto"/>
              <w:right w:val="single" w:sz="4" w:space="0" w:color="auto"/>
            </w:tcBorders>
            <w:shd w:val="clear" w:color="auto" w:fill="auto"/>
            <w:noWrap/>
            <w:vAlign w:val="center"/>
            <w:hideMark/>
          </w:tcPr>
          <w:p w14:paraId="6057DC3E"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Sơn</w:t>
            </w:r>
            <w:proofErr w:type="spellEnd"/>
            <w:r w:rsidRPr="00904ED9">
              <w:rPr>
                <w:szCs w:val="28"/>
              </w:rPr>
              <w:t xml:space="preserve"> Linh</w:t>
            </w:r>
          </w:p>
        </w:tc>
      </w:tr>
      <w:tr w:rsidR="00904ED9" w:rsidRPr="00904ED9" w14:paraId="1D4295EB" w14:textId="77777777" w:rsidTr="00CE4866">
        <w:trPr>
          <w:trHeight w:val="34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665ABE1D" w14:textId="77777777" w:rsidR="00CE4866" w:rsidRPr="00904ED9" w:rsidRDefault="00CE4866" w:rsidP="00CE4866">
            <w:pPr>
              <w:jc w:val="center"/>
              <w:rPr>
                <w:szCs w:val="28"/>
              </w:rPr>
            </w:pPr>
            <w:r w:rsidRPr="00904ED9">
              <w:rPr>
                <w:szCs w:val="28"/>
              </w:rPr>
              <w:t>34</w:t>
            </w:r>
          </w:p>
        </w:tc>
        <w:tc>
          <w:tcPr>
            <w:tcW w:w="8796" w:type="dxa"/>
            <w:tcBorders>
              <w:top w:val="nil"/>
              <w:left w:val="nil"/>
              <w:bottom w:val="single" w:sz="4" w:space="0" w:color="auto"/>
              <w:right w:val="single" w:sz="4" w:space="0" w:color="auto"/>
            </w:tcBorders>
            <w:shd w:val="clear" w:color="auto" w:fill="auto"/>
            <w:noWrap/>
            <w:vAlign w:val="center"/>
            <w:hideMark/>
          </w:tcPr>
          <w:p w14:paraId="423C457D"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Sơn</w:t>
            </w:r>
            <w:proofErr w:type="spellEnd"/>
            <w:r w:rsidRPr="00904ED9">
              <w:rPr>
                <w:szCs w:val="28"/>
              </w:rPr>
              <w:t xml:space="preserve"> Hà</w:t>
            </w:r>
          </w:p>
        </w:tc>
      </w:tr>
      <w:tr w:rsidR="00904ED9" w:rsidRPr="00904ED9" w14:paraId="32202EA6" w14:textId="77777777" w:rsidTr="00CE4866">
        <w:trPr>
          <w:trHeight w:val="34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1E7E131E" w14:textId="77777777" w:rsidR="00CE4866" w:rsidRPr="00904ED9" w:rsidRDefault="00CE4866" w:rsidP="00CE4866">
            <w:pPr>
              <w:jc w:val="center"/>
              <w:rPr>
                <w:szCs w:val="28"/>
              </w:rPr>
            </w:pPr>
            <w:r w:rsidRPr="00904ED9">
              <w:rPr>
                <w:szCs w:val="28"/>
              </w:rPr>
              <w:t>35</w:t>
            </w:r>
          </w:p>
        </w:tc>
        <w:tc>
          <w:tcPr>
            <w:tcW w:w="8796" w:type="dxa"/>
            <w:tcBorders>
              <w:top w:val="nil"/>
              <w:left w:val="nil"/>
              <w:bottom w:val="single" w:sz="4" w:space="0" w:color="auto"/>
              <w:right w:val="single" w:sz="4" w:space="0" w:color="auto"/>
            </w:tcBorders>
            <w:shd w:val="clear" w:color="auto" w:fill="auto"/>
            <w:noWrap/>
            <w:vAlign w:val="center"/>
            <w:hideMark/>
          </w:tcPr>
          <w:p w14:paraId="65B028F5"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Sơn</w:t>
            </w:r>
            <w:proofErr w:type="spellEnd"/>
            <w:r w:rsidRPr="00904ED9">
              <w:rPr>
                <w:szCs w:val="28"/>
              </w:rPr>
              <w:t xml:space="preserve"> </w:t>
            </w:r>
            <w:proofErr w:type="spellStart"/>
            <w:r w:rsidRPr="00904ED9">
              <w:rPr>
                <w:szCs w:val="28"/>
              </w:rPr>
              <w:t>Thủy</w:t>
            </w:r>
            <w:proofErr w:type="spellEnd"/>
          </w:p>
        </w:tc>
      </w:tr>
      <w:tr w:rsidR="00904ED9" w:rsidRPr="00904ED9" w14:paraId="3DFDA2D3" w14:textId="77777777" w:rsidTr="00CE4866">
        <w:trPr>
          <w:trHeight w:val="34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17AA6282" w14:textId="77777777" w:rsidR="00CE4866" w:rsidRPr="00904ED9" w:rsidRDefault="00CE4866" w:rsidP="00CE4866">
            <w:pPr>
              <w:jc w:val="center"/>
              <w:rPr>
                <w:szCs w:val="28"/>
              </w:rPr>
            </w:pPr>
            <w:r w:rsidRPr="00904ED9">
              <w:rPr>
                <w:szCs w:val="28"/>
              </w:rPr>
              <w:t>36</w:t>
            </w:r>
          </w:p>
        </w:tc>
        <w:tc>
          <w:tcPr>
            <w:tcW w:w="8796" w:type="dxa"/>
            <w:tcBorders>
              <w:top w:val="nil"/>
              <w:left w:val="nil"/>
              <w:bottom w:val="single" w:sz="4" w:space="0" w:color="auto"/>
              <w:right w:val="single" w:sz="4" w:space="0" w:color="auto"/>
            </w:tcBorders>
            <w:shd w:val="clear" w:color="auto" w:fill="auto"/>
            <w:noWrap/>
            <w:vAlign w:val="center"/>
            <w:hideMark/>
          </w:tcPr>
          <w:p w14:paraId="7E91E4A6"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Sơn</w:t>
            </w:r>
            <w:proofErr w:type="spellEnd"/>
            <w:r w:rsidRPr="00904ED9">
              <w:rPr>
                <w:szCs w:val="28"/>
              </w:rPr>
              <w:t xml:space="preserve"> </w:t>
            </w:r>
            <w:proofErr w:type="spellStart"/>
            <w:r w:rsidRPr="00904ED9">
              <w:rPr>
                <w:szCs w:val="28"/>
              </w:rPr>
              <w:t>Kỳ</w:t>
            </w:r>
            <w:proofErr w:type="spellEnd"/>
          </w:p>
        </w:tc>
      </w:tr>
      <w:tr w:rsidR="00904ED9" w:rsidRPr="00904ED9" w14:paraId="0439CC2E" w14:textId="77777777" w:rsidTr="00CE4866">
        <w:trPr>
          <w:trHeight w:val="34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465C4F7F" w14:textId="77777777" w:rsidR="00CE4866" w:rsidRPr="00904ED9" w:rsidRDefault="00CE4866" w:rsidP="00CE4866">
            <w:pPr>
              <w:jc w:val="center"/>
              <w:rPr>
                <w:szCs w:val="28"/>
              </w:rPr>
            </w:pPr>
            <w:r w:rsidRPr="00904ED9">
              <w:rPr>
                <w:szCs w:val="28"/>
              </w:rPr>
              <w:lastRenderedPageBreak/>
              <w:t>37</w:t>
            </w:r>
          </w:p>
        </w:tc>
        <w:tc>
          <w:tcPr>
            <w:tcW w:w="8796" w:type="dxa"/>
            <w:tcBorders>
              <w:top w:val="nil"/>
              <w:left w:val="nil"/>
              <w:bottom w:val="single" w:sz="4" w:space="0" w:color="auto"/>
              <w:right w:val="single" w:sz="4" w:space="0" w:color="auto"/>
            </w:tcBorders>
            <w:shd w:val="clear" w:color="auto" w:fill="auto"/>
            <w:noWrap/>
            <w:vAlign w:val="center"/>
            <w:hideMark/>
          </w:tcPr>
          <w:p w14:paraId="5E62829E"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Sơn</w:t>
            </w:r>
            <w:proofErr w:type="spellEnd"/>
            <w:r w:rsidRPr="00904ED9">
              <w:rPr>
                <w:szCs w:val="28"/>
              </w:rPr>
              <w:t xml:space="preserve"> </w:t>
            </w:r>
            <w:proofErr w:type="spellStart"/>
            <w:r w:rsidRPr="00904ED9">
              <w:rPr>
                <w:szCs w:val="28"/>
              </w:rPr>
              <w:t>Tây</w:t>
            </w:r>
            <w:proofErr w:type="spellEnd"/>
          </w:p>
        </w:tc>
      </w:tr>
      <w:tr w:rsidR="00904ED9" w:rsidRPr="00904ED9" w14:paraId="0D126766" w14:textId="77777777" w:rsidTr="00CE4866">
        <w:trPr>
          <w:trHeight w:val="34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385ABFF4" w14:textId="77777777" w:rsidR="00CE4866" w:rsidRPr="00904ED9" w:rsidRDefault="00CE4866" w:rsidP="00CE4866">
            <w:pPr>
              <w:jc w:val="center"/>
              <w:rPr>
                <w:szCs w:val="28"/>
              </w:rPr>
            </w:pPr>
            <w:r w:rsidRPr="00904ED9">
              <w:rPr>
                <w:szCs w:val="28"/>
              </w:rPr>
              <w:t>38</w:t>
            </w:r>
          </w:p>
        </w:tc>
        <w:tc>
          <w:tcPr>
            <w:tcW w:w="8796" w:type="dxa"/>
            <w:tcBorders>
              <w:top w:val="nil"/>
              <w:left w:val="nil"/>
              <w:bottom w:val="single" w:sz="4" w:space="0" w:color="auto"/>
              <w:right w:val="single" w:sz="4" w:space="0" w:color="auto"/>
            </w:tcBorders>
            <w:shd w:val="clear" w:color="auto" w:fill="auto"/>
            <w:noWrap/>
            <w:vAlign w:val="center"/>
            <w:hideMark/>
          </w:tcPr>
          <w:p w14:paraId="0C82B2CF"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Sơn</w:t>
            </w:r>
            <w:proofErr w:type="spellEnd"/>
            <w:r w:rsidRPr="00904ED9">
              <w:rPr>
                <w:szCs w:val="28"/>
              </w:rPr>
              <w:t xml:space="preserve"> </w:t>
            </w:r>
            <w:proofErr w:type="spellStart"/>
            <w:r w:rsidRPr="00904ED9">
              <w:rPr>
                <w:szCs w:val="28"/>
              </w:rPr>
              <w:t>Tây</w:t>
            </w:r>
            <w:proofErr w:type="spellEnd"/>
            <w:r w:rsidRPr="00904ED9">
              <w:rPr>
                <w:szCs w:val="28"/>
              </w:rPr>
              <w:t xml:space="preserve"> </w:t>
            </w:r>
            <w:proofErr w:type="spellStart"/>
            <w:r w:rsidRPr="00904ED9">
              <w:rPr>
                <w:szCs w:val="28"/>
              </w:rPr>
              <w:t>Thượng</w:t>
            </w:r>
            <w:proofErr w:type="spellEnd"/>
          </w:p>
        </w:tc>
      </w:tr>
      <w:tr w:rsidR="00904ED9" w:rsidRPr="00904ED9" w14:paraId="34FF0DC1" w14:textId="77777777" w:rsidTr="00CE4866">
        <w:trPr>
          <w:trHeight w:val="34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16157060" w14:textId="77777777" w:rsidR="00CE4866" w:rsidRPr="00904ED9" w:rsidRDefault="00CE4866" w:rsidP="00CE4866">
            <w:pPr>
              <w:jc w:val="center"/>
              <w:rPr>
                <w:szCs w:val="28"/>
              </w:rPr>
            </w:pPr>
            <w:r w:rsidRPr="00904ED9">
              <w:rPr>
                <w:szCs w:val="28"/>
              </w:rPr>
              <w:t>39</w:t>
            </w:r>
          </w:p>
        </w:tc>
        <w:tc>
          <w:tcPr>
            <w:tcW w:w="8796" w:type="dxa"/>
            <w:tcBorders>
              <w:top w:val="nil"/>
              <w:left w:val="nil"/>
              <w:bottom w:val="single" w:sz="4" w:space="0" w:color="auto"/>
              <w:right w:val="single" w:sz="4" w:space="0" w:color="auto"/>
            </w:tcBorders>
            <w:shd w:val="clear" w:color="auto" w:fill="auto"/>
            <w:noWrap/>
            <w:vAlign w:val="center"/>
            <w:hideMark/>
          </w:tcPr>
          <w:p w14:paraId="4F84CED1"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Sơn</w:t>
            </w:r>
            <w:proofErr w:type="spellEnd"/>
            <w:r w:rsidRPr="00904ED9">
              <w:rPr>
                <w:szCs w:val="28"/>
              </w:rPr>
              <w:t xml:space="preserve"> </w:t>
            </w:r>
            <w:proofErr w:type="spellStart"/>
            <w:r w:rsidRPr="00904ED9">
              <w:rPr>
                <w:szCs w:val="28"/>
              </w:rPr>
              <w:t>Tây</w:t>
            </w:r>
            <w:proofErr w:type="spellEnd"/>
            <w:r w:rsidRPr="00904ED9">
              <w:rPr>
                <w:szCs w:val="28"/>
              </w:rPr>
              <w:t xml:space="preserve"> </w:t>
            </w:r>
            <w:proofErr w:type="spellStart"/>
            <w:r w:rsidRPr="00904ED9">
              <w:rPr>
                <w:szCs w:val="28"/>
              </w:rPr>
              <w:t>Hạ</w:t>
            </w:r>
            <w:proofErr w:type="spellEnd"/>
          </w:p>
        </w:tc>
      </w:tr>
      <w:tr w:rsidR="00904ED9" w:rsidRPr="00904ED9" w14:paraId="4CC784DF" w14:textId="77777777" w:rsidTr="00CE4866">
        <w:trPr>
          <w:trHeight w:val="34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37BF792F" w14:textId="77777777" w:rsidR="00CE4866" w:rsidRPr="00904ED9" w:rsidRDefault="00CE4866" w:rsidP="00CE4866">
            <w:pPr>
              <w:jc w:val="center"/>
              <w:rPr>
                <w:szCs w:val="28"/>
              </w:rPr>
            </w:pPr>
            <w:r w:rsidRPr="00904ED9">
              <w:rPr>
                <w:szCs w:val="28"/>
              </w:rPr>
              <w:t>40</w:t>
            </w:r>
          </w:p>
        </w:tc>
        <w:tc>
          <w:tcPr>
            <w:tcW w:w="8796" w:type="dxa"/>
            <w:tcBorders>
              <w:top w:val="nil"/>
              <w:left w:val="nil"/>
              <w:bottom w:val="single" w:sz="4" w:space="0" w:color="auto"/>
              <w:right w:val="single" w:sz="4" w:space="0" w:color="auto"/>
            </w:tcBorders>
            <w:shd w:val="clear" w:color="auto" w:fill="auto"/>
            <w:noWrap/>
            <w:vAlign w:val="center"/>
            <w:hideMark/>
          </w:tcPr>
          <w:p w14:paraId="4798D245"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Minh Long</w:t>
            </w:r>
          </w:p>
        </w:tc>
      </w:tr>
      <w:tr w:rsidR="00904ED9" w:rsidRPr="00904ED9" w14:paraId="11F58D1A" w14:textId="77777777" w:rsidTr="00CE4866">
        <w:trPr>
          <w:trHeight w:val="34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1D4136C1" w14:textId="77777777" w:rsidR="00CE4866" w:rsidRPr="00904ED9" w:rsidRDefault="00CE4866" w:rsidP="00CE4866">
            <w:pPr>
              <w:jc w:val="center"/>
              <w:rPr>
                <w:szCs w:val="28"/>
              </w:rPr>
            </w:pPr>
            <w:r w:rsidRPr="00904ED9">
              <w:rPr>
                <w:szCs w:val="28"/>
              </w:rPr>
              <w:t>41</w:t>
            </w:r>
          </w:p>
        </w:tc>
        <w:tc>
          <w:tcPr>
            <w:tcW w:w="8796" w:type="dxa"/>
            <w:tcBorders>
              <w:top w:val="nil"/>
              <w:left w:val="nil"/>
              <w:bottom w:val="single" w:sz="4" w:space="0" w:color="auto"/>
              <w:right w:val="single" w:sz="4" w:space="0" w:color="auto"/>
            </w:tcBorders>
            <w:shd w:val="clear" w:color="auto" w:fill="auto"/>
            <w:noWrap/>
            <w:vAlign w:val="center"/>
            <w:hideMark/>
          </w:tcPr>
          <w:p w14:paraId="69DE587C"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Sơn</w:t>
            </w:r>
            <w:proofErr w:type="spellEnd"/>
            <w:r w:rsidRPr="00904ED9">
              <w:rPr>
                <w:szCs w:val="28"/>
              </w:rPr>
              <w:t xml:space="preserve"> Mai</w:t>
            </w:r>
          </w:p>
        </w:tc>
      </w:tr>
      <w:tr w:rsidR="00904ED9" w:rsidRPr="00904ED9" w14:paraId="6B7A5D71" w14:textId="77777777" w:rsidTr="00CE4866">
        <w:trPr>
          <w:trHeight w:val="34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1432E22F" w14:textId="77777777" w:rsidR="00CE4866" w:rsidRPr="00904ED9" w:rsidRDefault="00CE4866" w:rsidP="00CE4866">
            <w:pPr>
              <w:jc w:val="center"/>
              <w:rPr>
                <w:szCs w:val="28"/>
              </w:rPr>
            </w:pPr>
            <w:r w:rsidRPr="00904ED9">
              <w:rPr>
                <w:szCs w:val="28"/>
              </w:rPr>
              <w:t>42</w:t>
            </w:r>
          </w:p>
        </w:tc>
        <w:tc>
          <w:tcPr>
            <w:tcW w:w="8796" w:type="dxa"/>
            <w:tcBorders>
              <w:top w:val="nil"/>
              <w:left w:val="nil"/>
              <w:bottom w:val="single" w:sz="4" w:space="0" w:color="auto"/>
              <w:right w:val="single" w:sz="4" w:space="0" w:color="auto"/>
            </w:tcBorders>
            <w:shd w:val="clear" w:color="auto" w:fill="auto"/>
            <w:noWrap/>
            <w:vAlign w:val="center"/>
            <w:hideMark/>
          </w:tcPr>
          <w:p w14:paraId="7F1BE057"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Ba </w:t>
            </w:r>
            <w:proofErr w:type="spellStart"/>
            <w:r w:rsidRPr="00904ED9">
              <w:rPr>
                <w:szCs w:val="28"/>
              </w:rPr>
              <w:t>Vì</w:t>
            </w:r>
            <w:proofErr w:type="spellEnd"/>
          </w:p>
        </w:tc>
      </w:tr>
      <w:tr w:rsidR="00904ED9" w:rsidRPr="00904ED9" w14:paraId="383806D7" w14:textId="77777777" w:rsidTr="00CE4866">
        <w:trPr>
          <w:trHeight w:val="34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505FB15C" w14:textId="77777777" w:rsidR="00CE4866" w:rsidRPr="00904ED9" w:rsidRDefault="00CE4866" w:rsidP="00CE4866">
            <w:pPr>
              <w:jc w:val="center"/>
              <w:rPr>
                <w:szCs w:val="28"/>
              </w:rPr>
            </w:pPr>
            <w:r w:rsidRPr="00904ED9">
              <w:rPr>
                <w:szCs w:val="28"/>
              </w:rPr>
              <w:t>43</w:t>
            </w:r>
          </w:p>
        </w:tc>
        <w:tc>
          <w:tcPr>
            <w:tcW w:w="8796" w:type="dxa"/>
            <w:tcBorders>
              <w:top w:val="nil"/>
              <w:left w:val="nil"/>
              <w:bottom w:val="single" w:sz="4" w:space="0" w:color="auto"/>
              <w:right w:val="single" w:sz="4" w:space="0" w:color="auto"/>
            </w:tcBorders>
            <w:shd w:val="clear" w:color="auto" w:fill="auto"/>
            <w:noWrap/>
            <w:vAlign w:val="center"/>
            <w:hideMark/>
          </w:tcPr>
          <w:p w14:paraId="0223F343"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Ba </w:t>
            </w:r>
            <w:proofErr w:type="spellStart"/>
            <w:r w:rsidRPr="00904ED9">
              <w:rPr>
                <w:szCs w:val="28"/>
              </w:rPr>
              <w:t>Tô</w:t>
            </w:r>
            <w:proofErr w:type="spellEnd"/>
          </w:p>
        </w:tc>
      </w:tr>
      <w:tr w:rsidR="00904ED9" w:rsidRPr="00904ED9" w14:paraId="53CA8974" w14:textId="77777777" w:rsidTr="00CE4866">
        <w:trPr>
          <w:trHeight w:val="34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586B341B" w14:textId="77777777" w:rsidR="00CE4866" w:rsidRPr="00904ED9" w:rsidRDefault="00CE4866" w:rsidP="00CE4866">
            <w:pPr>
              <w:jc w:val="center"/>
              <w:rPr>
                <w:szCs w:val="28"/>
              </w:rPr>
            </w:pPr>
            <w:r w:rsidRPr="00904ED9">
              <w:rPr>
                <w:szCs w:val="28"/>
              </w:rPr>
              <w:t>44</w:t>
            </w:r>
          </w:p>
        </w:tc>
        <w:tc>
          <w:tcPr>
            <w:tcW w:w="8796" w:type="dxa"/>
            <w:tcBorders>
              <w:top w:val="nil"/>
              <w:left w:val="nil"/>
              <w:bottom w:val="single" w:sz="4" w:space="0" w:color="auto"/>
              <w:right w:val="single" w:sz="4" w:space="0" w:color="auto"/>
            </w:tcBorders>
            <w:shd w:val="clear" w:color="auto" w:fill="auto"/>
            <w:noWrap/>
            <w:vAlign w:val="center"/>
            <w:hideMark/>
          </w:tcPr>
          <w:p w14:paraId="23BAE406"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Ba Dinh</w:t>
            </w:r>
          </w:p>
        </w:tc>
      </w:tr>
      <w:tr w:rsidR="00904ED9" w:rsidRPr="00904ED9" w14:paraId="27DCDB1C" w14:textId="77777777" w:rsidTr="00CE4866">
        <w:trPr>
          <w:trHeight w:val="34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1C0807BA" w14:textId="77777777" w:rsidR="00CE4866" w:rsidRPr="00904ED9" w:rsidRDefault="00CE4866" w:rsidP="00CE4866">
            <w:pPr>
              <w:jc w:val="center"/>
              <w:rPr>
                <w:szCs w:val="28"/>
              </w:rPr>
            </w:pPr>
            <w:r w:rsidRPr="00904ED9">
              <w:rPr>
                <w:szCs w:val="28"/>
              </w:rPr>
              <w:t>45</w:t>
            </w:r>
          </w:p>
        </w:tc>
        <w:tc>
          <w:tcPr>
            <w:tcW w:w="8796" w:type="dxa"/>
            <w:tcBorders>
              <w:top w:val="nil"/>
              <w:left w:val="nil"/>
              <w:bottom w:val="single" w:sz="4" w:space="0" w:color="auto"/>
              <w:right w:val="single" w:sz="4" w:space="0" w:color="auto"/>
            </w:tcBorders>
            <w:shd w:val="clear" w:color="auto" w:fill="auto"/>
            <w:noWrap/>
            <w:vAlign w:val="center"/>
            <w:hideMark/>
          </w:tcPr>
          <w:p w14:paraId="7B1D2336"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Ba </w:t>
            </w:r>
            <w:proofErr w:type="spellStart"/>
            <w:r w:rsidRPr="00904ED9">
              <w:rPr>
                <w:szCs w:val="28"/>
              </w:rPr>
              <w:t>Tơ</w:t>
            </w:r>
            <w:proofErr w:type="spellEnd"/>
          </w:p>
        </w:tc>
      </w:tr>
      <w:tr w:rsidR="00904ED9" w:rsidRPr="00904ED9" w14:paraId="795120D8" w14:textId="77777777" w:rsidTr="00CE4866">
        <w:trPr>
          <w:trHeight w:val="34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5ECE8AD3" w14:textId="77777777" w:rsidR="00CE4866" w:rsidRPr="00904ED9" w:rsidRDefault="00CE4866" w:rsidP="00CE4866">
            <w:pPr>
              <w:jc w:val="center"/>
              <w:rPr>
                <w:szCs w:val="28"/>
              </w:rPr>
            </w:pPr>
            <w:r w:rsidRPr="00904ED9">
              <w:rPr>
                <w:szCs w:val="28"/>
              </w:rPr>
              <w:t>46</w:t>
            </w:r>
          </w:p>
        </w:tc>
        <w:tc>
          <w:tcPr>
            <w:tcW w:w="8796" w:type="dxa"/>
            <w:tcBorders>
              <w:top w:val="nil"/>
              <w:left w:val="nil"/>
              <w:bottom w:val="single" w:sz="4" w:space="0" w:color="auto"/>
              <w:right w:val="single" w:sz="4" w:space="0" w:color="auto"/>
            </w:tcBorders>
            <w:shd w:val="clear" w:color="auto" w:fill="auto"/>
            <w:noWrap/>
            <w:vAlign w:val="center"/>
            <w:hideMark/>
          </w:tcPr>
          <w:p w14:paraId="34B0AFB2"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Ba Vinh</w:t>
            </w:r>
          </w:p>
        </w:tc>
      </w:tr>
      <w:tr w:rsidR="00904ED9" w:rsidRPr="00904ED9" w14:paraId="653936FD" w14:textId="77777777" w:rsidTr="00CE4866">
        <w:trPr>
          <w:trHeight w:val="34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3865EEDD" w14:textId="77777777" w:rsidR="00CE4866" w:rsidRPr="00904ED9" w:rsidRDefault="00CE4866" w:rsidP="00CE4866">
            <w:pPr>
              <w:jc w:val="center"/>
              <w:rPr>
                <w:szCs w:val="28"/>
              </w:rPr>
            </w:pPr>
            <w:r w:rsidRPr="00904ED9">
              <w:rPr>
                <w:szCs w:val="28"/>
              </w:rPr>
              <w:t>47</w:t>
            </w:r>
          </w:p>
        </w:tc>
        <w:tc>
          <w:tcPr>
            <w:tcW w:w="8796" w:type="dxa"/>
            <w:tcBorders>
              <w:top w:val="nil"/>
              <w:left w:val="nil"/>
              <w:bottom w:val="single" w:sz="4" w:space="0" w:color="auto"/>
              <w:right w:val="single" w:sz="4" w:space="0" w:color="auto"/>
            </w:tcBorders>
            <w:shd w:val="clear" w:color="auto" w:fill="auto"/>
            <w:noWrap/>
            <w:vAlign w:val="center"/>
            <w:hideMark/>
          </w:tcPr>
          <w:p w14:paraId="39895972"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Ba </w:t>
            </w:r>
            <w:proofErr w:type="spellStart"/>
            <w:r w:rsidRPr="00904ED9">
              <w:rPr>
                <w:szCs w:val="28"/>
              </w:rPr>
              <w:t>Động</w:t>
            </w:r>
            <w:proofErr w:type="spellEnd"/>
          </w:p>
        </w:tc>
      </w:tr>
      <w:tr w:rsidR="00904ED9" w:rsidRPr="00904ED9" w14:paraId="136DE4FC" w14:textId="77777777" w:rsidTr="00CE4866">
        <w:trPr>
          <w:trHeight w:val="34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5EFF7A2D" w14:textId="77777777" w:rsidR="00CE4866" w:rsidRPr="00904ED9" w:rsidRDefault="00CE4866" w:rsidP="00CE4866">
            <w:pPr>
              <w:jc w:val="center"/>
              <w:rPr>
                <w:szCs w:val="28"/>
              </w:rPr>
            </w:pPr>
            <w:r w:rsidRPr="00904ED9">
              <w:rPr>
                <w:szCs w:val="28"/>
              </w:rPr>
              <w:t>48</w:t>
            </w:r>
          </w:p>
        </w:tc>
        <w:tc>
          <w:tcPr>
            <w:tcW w:w="8796" w:type="dxa"/>
            <w:tcBorders>
              <w:top w:val="nil"/>
              <w:left w:val="nil"/>
              <w:bottom w:val="single" w:sz="4" w:space="0" w:color="auto"/>
              <w:right w:val="single" w:sz="4" w:space="0" w:color="auto"/>
            </w:tcBorders>
            <w:shd w:val="clear" w:color="auto" w:fill="auto"/>
            <w:noWrap/>
            <w:vAlign w:val="center"/>
            <w:hideMark/>
          </w:tcPr>
          <w:p w14:paraId="09FEEA44"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Ba Xa</w:t>
            </w:r>
          </w:p>
        </w:tc>
      </w:tr>
      <w:tr w:rsidR="00904ED9" w:rsidRPr="00904ED9" w14:paraId="3E4BA754" w14:textId="77777777" w:rsidTr="00CE4866">
        <w:trPr>
          <w:trHeight w:val="34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79F64673" w14:textId="77777777" w:rsidR="00CE4866" w:rsidRPr="00904ED9" w:rsidRDefault="00CE4866" w:rsidP="00CE4866">
            <w:pPr>
              <w:jc w:val="center"/>
              <w:rPr>
                <w:szCs w:val="28"/>
              </w:rPr>
            </w:pPr>
            <w:r w:rsidRPr="00904ED9">
              <w:rPr>
                <w:szCs w:val="28"/>
              </w:rPr>
              <w:t>49</w:t>
            </w:r>
          </w:p>
        </w:tc>
        <w:tc>
          <w:tcPr>
            <w:tcW w:w="8796" w:type="dxa"/>
            <w:tcBorders>
              <w:top w:val="nil"/>
              <w:left w:val="nil"/>
              <w:bottom w:val="single" w:sz="4" w:space="0" w:color="auto"/>
              <w:right w:val="single" w:sz="4" w:space="0" w:color="auto"/>
            </w:tcBorders>
            <w:shd w:val="clear" w:color="auto" w:fill="auto"/>
            <w:noWrap/>
            <w:vAlign w:val="center"/>
            <w:hideMark/>
          </w:tcPr>
          <w:p w14:paraId="77F99EBD"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Đặng</w:t>
            </w:r>
            <w:proofErr w:type="spellEnd"/>
            <w:r w:rsidRPr="00904ED9">
              <w:rPr>
                <w:szCs w:val="28"/>
              </w:rPr>
              <w:t xml:space="preserve"> </w:t>
            </w:r>
            <w:proofErr w:type="spellStart"/>
            <w:r w:rsidRPr="00904ED9">
              <w:rPr>
                <w:szCs w:val="28"/>
              </w:rPr>
              <w:t>Thùy</w:t>
            </w:r>
            <w:proofErr w:type="spellEnd"/>
            <w:r w:rsidRPr="00904ED9">
              <w:rPr>
                <w:szCs w:val="28"/>
              </w:rPr>
              <w:t xml:space="preserve"> </w:t>
            </w:r>
            <w:proofErr w:type="spellStart"/>
            <w:r w:rsidRPr="00904ED9">
              <w:rPr>
                <w:szCs w:val="28"/>
              </w:rPr>
              <w:t>Trâm</w:t>
            </w:r>
            <w:proofErr w:type="spellEnd"/>
          </w:p>
        </w:tc>
      </w:tr>
      <w:tr w:rsidR="00904ED9" w:rsidRPr="00904ED9" w14:paraId="5AC09A5C" w14:textId="77777777" w:rsidTr="00CE4866">
        <w:trPr>
          <w:trHeight w:val="34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775F264B" w14:textId="77777777" w:rsidR="00CE4866" w:rsidRPr="00904ED9" w:rsidRDefault="00CE4866" w:rsidP="00CE4866">
            <w:pPr>
              <w:jc w:val="center"/>
              <w:rPr>
                <w:szCs w:val="28"/>
              </w:rPr>
            </w:pPr>
            <w:r w:rsidRPr="00904ED9">
              <w:rPr>
                <w:szCs w:val="28"/>
              </w:rPr>
              <w:t>50</w:t>
            </w:r>
          </w:p>
        </w:tc>
        <w:tc>
          <w:tcPr>
            <w:tcW w:w="8796" w:type="dxa"/>
            <w:tcBorders>
              <w:top w:val="nil"/>
              <w:left w:val="nil"/>
              <w:bottom w:val="single" w:sz="4" w:space="0" w:color="auto"/>
              <w:right w:val="single" w:sz="4" w:space="0" w:color="auto"/>
            </w:tcBorders>
            <w:shd w:val="clear" w:color="auto" w:fill="auto"/>
            <w:noWrap/>
            <w:vAlign w:val="center"/>
            <w:hideMark/>
          </w:tcPr>
          <w:p w14:paraId="184CF0DA" w14:textId="77777777" w:rsidR="00CE4866" w:rsidRPr="00904ED9" w:rsidRDefault="00CE4866" w:rsidP="00CE4866">
            <w:pPr>
              <w:rPr>
                <w:szCs w:val="28"/>
              </w:rPr>
            </w:pPr>
            <w:proofErr w:type="spellStart"/>
            <w:r w:rsidRPr="00904ED9">
              <w:rPr>
                <w:szCs w:val="28"/>
              </w:rPr>
              <w:t>Phường</w:t>
            </w:r>
            <w:proofErr w:type="spellEnd"/>
            <w:r w:rsidRPr="00904ED9">
              <w:rPr>
                <w:szCs w:val="28"/>
              </w:rPr>
              <w:t xml:space="preserve"> </w:t>
            </w:r>
            <w:proofErr w:type="spellStart"/>
            <w:r w:rsidRPr="00904ED9">
              <w:rPr>
                <w:szCs w:val="28"/>
              </w:rPr>
              <w:t>Trương</w:t>
            </w:r>
            <w:proofErr w:type="spellEnd"/>
            <w:r w:rsidRPr="00904ED9">
              <w:rPr>
                <w:szCs w:val="28"/>
              </w:rPr>
              <w:t xml:space="preserve"> Quang </w:t>
            </w:r>
            <w:proofErr w:type="spellStart"/>
            <w:r w:rsidRPr="00904ED9">
              <w:rPr>
                <w:szCs w:val="28"/>
              </w:rPr>
              <w:t>Trọng</w:t>
            </w:r>
            <w:proofErr w:type="spellEnd"/>
          </w:p>
        </w:tc>
      </w:tr>
      <w:tr w:rsidR="00904ED9" w:rsidRPr="00904ED9" w14:paraId="35AB4498" w14:textId="77777777" w:rsidTr="00CE4866">
        <w:trPr>
          <w:trHeight w:val="34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29EE99FC" w14:textId="77777777" w:rsidR="00CE4866" w:rsidRPr="00904ED9" w:rsidRDefault="00CE4866" w:rsidP="00CE4866">
            <w:pPr>
              <w:jc w:val="center"/>
              <w:rPr>
                <w:szCs w:val="28"/>
              </w:rPr>
            </w:pPr>
            <w:r w:rsidRPr="00904ED9">
              <w:rPr>
                <w:szCs w:val="28"/>
              </w:rPr>
              <w:t>51</w:t>
            </w:r>
          </w:p>
        </w:tc>
        <w:tc>
          <w:tcPr>
            <w:tcW w:w="8796" w:type="dxa"/>
            <w:tcBorders>
              <w:top w:val="nil"/>
              <w:left w:val="nil"/>
              <w:bottom w:val="single" w:sz="4" w:space="0" w:color="auto"/>
              <w:right w:val="single" w:sz="4" w:space="0" w:color="auto"/>
            </w:tcBorders>
            <w:shd w:val="clear" w:color="auto" w:fill="auto"/>
            <w:noWrap/>
            <w:vAlign w:val="center"/>
            <w:hideMark/>
          </w:tcPr>
          <w:p w14:paraId="419614DD" w14:textId="77777777" w:rsidR="00CE4866" w:rsidRPr="00904ED9" w:rsidRDefault="00CE4866" w:rsidP="00CE4866">
            <w:pPr>
              <w:rPr>
                <w:szCs w:val="28"/>
              </w:rPr>
            </w:pPr>
            <w:proofErr w:type="spellStart"/>
            <w:r w:rsidRPr="00904ED9">
              <w:rPr>
                <w:szCs w:val="28"/>
              </w:rPr>
              <w:t>Phường</w:t>
            </w:r>
            <w:proofErr w:type="spellEnd"/>
            <w:r w:rsidRPr="00904ED9">
              <w:rPr>
                <w:szCs w:val="28"/>
              </w:rPr>
              <w:t xml:space="preserve"> </w:t>
            </w:r>
            <w:proofErr w:type="spellStart"/>
            <w:r w:rsidRPr="00904ED9">
              <w:rPr>
                <w:szCs w:val="28"/>
              </w:rPr>
              <w:t>Cẩm</w:t>
            </w:r>
            <w:proofErr w:type="spellEnd"/>
            <w:r w:rsidRPr="00904ED9">
              <w:rPr>
                <w:szCs w:val="28"/>
              </w:rPr>
              <w:t xml:space="preserve"> Thành</w:t>
            </w:r>
          </w:p>
        </w:tc>
      </w:tr>
      <w:tr w:rsidR="00904ED9" w:rsidRPr="00904ED9" w14:paraId="2C8DCF24" w14:textId="77777777" w:rsidTr="00CE4866">
        <w:trPr>
          <w:trHeight w:val="34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06733AB0" w14:textId="77777777" w:rsidR="00CE4866" w:rsidRPr="00904ED9" w:rsidRDefault="00CE4866" w:rsidP="00CE4866">
            <w:pPr>
              <w:jc w:val="center"/>
              <w:rPr>
                <w:szCs w:val="28"/>
              </w:rPr>
            </w:pPr>
            <w:r w:rsidRPr="00904ED9">
              <w:rPr>
                <w:szCs w:val="28"/>
              </w:rPr>
              <w:t>52</w:t>
            </w:r>
          </w:p>
        </w:tc>
        <w:tc>
          <w:tcPr>
            <w:tcW w:w="8796" w:type="dxa"/>
            <w:tcBorders>
              <w:top w:val="nil"/>
              <w:left w:val="nil"/>
              <w:bottom w:val="single" w:sz="4" w:space="0" w:color="auto"/>
              <w:right w:val="single" w:sz="4" w:space="0" w:color="auto"/>
            </w:tcBorders>
            <w:shd w:val="clear" w:color="auto" w:fill="auto"/>
            <w:noWrap/>
            <w:vAlign w:val="center"/>
            <w:hideMark/>
          </w:tcPr>
          <w:p w14:paraId="0D9F1FA6" w14:textId="77777777" w:rsidR="00CE4866" w:rsidRPr="00904ED9" w:rsidRDefault="00CE4866" w:rsidP="00CE4866">
            <w:pPr>
              <w:rPr>
                <w:szCs w:val="28"/>
              </w:rPr>
            </w:pPr>
            <w:proofErr w:type="spellStart"/>
            <w:r w:rsidRPr="00904ED9">
              <w:rPr>
                <w:szCs w:val="28"/>
              </w:rPr>
              <w:t>Phường</w:t>
            </w:r>
            <w:proofErr w:type="spellEnd"/>
            <w:r w:rsidRPr="00904ED9">
              <w:rPr>
                <w:szCs w:val="28"/>
              </w:rPr>
              <w:t xml:space="preserve"> </w:t>
            </w:r>
            <w:proofErr w:type="spellStart"/>
            <w:r w:rsidRPr="00904ED9">
              <w:rPr>
                <w:szCs w:val="28"/>
              </w:rPr>
              <w:t>Nghĩa</w:t>
            </w:r>
            <w:proofErr w:type="spellEnd"/>
            <w:r w:rsidRPr="00904ED9">
              <w:rPr>
                <w:szCs w:val="28"/>
              </w:rPr>
              <w:t xml:space="preserve"> </w:t>
            </w:r>
            <w:proofErr w:type="spellStart"/>
            <w:r w:rsidRPr="00904ED9">
              <w:rPr>
                <w:szCs w:val="28"/>
              </w:rPr>
              <w:t>Lộ</w:t>
            </w:r>
            <w:proofErr w:type="spellEnd"/>
          </w:p>
        </w:tc>
      </w:tr>
      <w:tr w:rsidR="00904ED9" w:rsidRPr="00904ED9" w14:paraId="1B2EB8D4" w14:textId="77777777" w:rsidTr="00CE4866">
        <w:trPr>
          <w:trHeight w:val="34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57505585" w14:textId="77777777" w:rsidR="00CE4866" w:rsidRPr="00904ED9" w:rsidRDefault="00CE4866" w:rsidP="00CE4866">
            <w:pPr>
              <w:jc w:val="center"/>
              <w:rPr>
                <w:szCs w:val="28"/>
              </w:rPr>
            </w:pPr>
            <w:r w:rsidRPr="00904ED9">
              <w:rPr>
                <w:szCs w:val="28"/>
              </w:rPr>
              <w:t>53</w:t>
            </w:r>
          </w:p>
        </w:tc>
        <w:tc>
          <w:tcPr>
            <w:tcW w:w="8796" w:type="dxa"/>
            <w:tcBorders>
              <w:top w:val="nil"/>
              <w:left w:val="nil"/>
              <w:bottom w:val="single" w:sz="4" w:space="0" w:color="auto"/>
              <w:right w:val="single" w:sz="4" w:space="0" w:color="auto"/>
            </w:tcBorders>
            <w:shd w:val="clear" w:color="auto" w:fill="auto"/>
            <w:noWrap/>
            <w:vAlign w:val="center"/>
            <w:hideMark/>
          </w:tcPr>
          <w:p w14:paraId="3FEDA70F" w14:textId="77777777" w:rsidR="00CE4866" w:rsidRPr="00904ED9" w:rsidRDefault="00CE4866" w:rsidP="00CE4866">
            <w:pPr>
              <w:rPr>
                <w:szCs w:val="28"/>
              </w:rPr>
            </w:pPr>
            <w:proofErr w:type="spellStart"/>
            <w:r w:rsidRPr="00904ED9">
              <w:rPr>
                <w:szCs w:val="28"/>
              </w:rPr>
              <w:t>Phường</w:t>
            </w:r>
            <w:proofErr w:type="spellEnd"/>
            <w:r w:rsidRPr="00904ED9">
              <w:rPr>
                <w:szCs w:val="28"/>
              </w:rPr>
              <w:t xml:space="preserve"> </w:t>
            </w:r>
            <w:proofErr w:type="spellStart"/>
            <w:r w:rsidRPr="00904ED9">
              <w:rPr>
                <w:szCs w:val="28"/>
              </w:rPr>
              <w:t>Trà</w:t>
            </w:r>
            <w:proofErr w:type="spellEnd"/>
            <w:r w:rsidRPr="00904ED9">
              <w:rPr>
                <w:szCs w:val="28"/>
              </w:rPr>
              <w:t xml:space="preserve"> </w:t>
            </w:r>
            <w:proofErr w:type="spellStart"/>
            <w:r w:rsidRPr="00904ED9">
              <w:rPr>
                <w:szCs w:val="28"/>
              </w:rPr>
              <w:t>Câu</w:t>
            </w:r>
            <w:proofErr w:type="spellEnd"/>
          </w:p>
        </w:tc>
      </w:tr>
      <w:tr w:rsidR="00904ED9" w:rsidRPr="00904ED9" w14:paraId="2FD2F206" w14:textId="77777777" w:rsidTr="00CE4866">
        <w:trPr>
          <w:trHeight w:val="34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6A755057" w14:textId="77777777" w:rsidR="00CE4866" w:rsidRPr="00904ED9" w:rsidRDefault="00CE4866" w:rsidP="00CE4866">
            <w:pPr>
              <w:jc w:val="center"/>
              <w:rPr>
                <w:szCs w:val="28"/>
              </w:rPr>
            </w:pPr>
            <w:r w:rsidRPr="00904ED9">
              <w:rPr>
                <w:szCs w:val="28"/>
              </w:rPr>
              <w:t>54</w:t>
            </w:r>
          </w:p>
        </w:tc>
        <w:tc>
          <w:tcPr>
            <w:tcW w:w="8796" w:type="dxa"/>
            <w:tcBorders>
              <w:top w:val="nil"/>
              <w:left w:val="nil"/>
              <w:bottom w:val="single" w:sz="4" w:space="0" w:color="auto"/>
              <w:right w:val="single" w:sz="4" w:space="0" w:color="auto"/>
            </w:tcBorders>
            <w:shd w:val="clear" w:color="auto" w:fill="auto"/>
            <w:noWrap/>
            <w:vAlign w:val="center"/>
            <w:hideMark/>
          </w:tcPr>
          <w:p w14:paraId="319803B5" w14:textId="77777777" w:rsidR="00CE4866" w:rsidRPr="00904ED9" w:rsidRDefault="00CE4866" w:rsidP="00CE4866">
            <w:pPr>
              <w:rPr>
                <w:szCs w:val="28"/>
              </w:rPr>
            </w:pPr>
            <w:proofErr w:type="spellStart"/>
            <w:r w:rsidRPr="00904ED9">
              <w:rPr>
                <w:szCs w:val="28"/>
              </w:rPr>
              <w:t>Phường</w:t>
            </w:r>
            <w:proofErr w:type="spellEnd"/>
            <w:r w:rsidRPr="00904ED9">
              <w:rPr>
                <w:szCs w:val="28"/>
              </w:rPr>
              <w:t xml:space="preserve"> </w:t>
            </w:r>
            <w:proofErr w:type="spellStart"/>
            <w:r w:rsidRPr="00904ED9">
              <w:rPr>
                <w:szCs w:val="28"/>
              </w:rPr>
              <w:t>Đức</w:t>
            </w:r>
            <w:proofErr w:type="spellEnd"/>
            <w:r w:rsidRPr="00904ED9">
              <w:rPr>
                <w:szCs w:val="28"/>
              </w:rPr>
              <w:t xml:space="preserve"> </w:t>
            </w:r>
            <w:proofErr w:type="spellStart"/>
            <w:r w:rsidRPr="00904ED9">
              <w:rPr>
                <w:szCs w:val="28"/>
              </w:rPr>
              <w:t>Phổ</w:t>
            </w:r>
            <w:proofErr w:type="spellEnd"/>
          </w:p>
        </w:tc>
      </w:tr>
      <w:tr w:rsidR="00904ED9" w:rsidRPr="00904ED9" w14:paraId="35EB7BD7" w14:textId="77777777" w:rsidTr="00CE4866">
        <w:trPr>
          <w:trHeight w:val="34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4A9B9DA8" w14:textId="77777777" w:rsidR="00CE4866" w:rsidRPr="00904ED9" w:rsidRDefault="00CE4866" w:rsidP="00CE4866">
            <w:pPr>
              <w:jc w:val="center"/>
              <w:rPr>
                <w:szCs w:val="28"/>
              </w:rPr>
            </w:pPr>
            <w:r w:rsidRPr="00904ED9">
              <w:rPr>
                <w:szCs w:val="28"/>
              </w:rPr>
              <w:t>55</w:t>
            </w:r>
          </w:p>
        </w:tc>
        <w:tc>
          <w:tcPr>
            <w:tcW w:w="8796" w:type="dxa"/>
            <w:tcBorders>
              <w:top w:val="nil"/>
              <w:left w:val="nil"/>
              <w:bottom w:val="single" w:sz="4" w:space="0" w:color="auto"/>
              <w:right w:val="single" w:sz="4" w:space="0" w:color="auto"/>
            </w:tcBorders>
            <w:shd w:val="clear" w:color="auto" w:fill="auto"/>
            <w:noWrap/>
            <w:vAlign w:val="center"/>
            <w:hideMark/>
          </w:tcPr>
          <w:p w14:paraId="4EFC08D4" w14:textId="77777777" w:rsidR="00CE4866" w:rsidRPr="00904ED9" w:rsidRDefault="00CE4866" w:rsidP="00CE4866">
            <w:pPr>
              <w:rPr>
                <w:szCs w:val="28"/>
              </w:rPr>
            </w:pPr>
            <w:proofErr w:type="spellStart"/>
            <w:r w:rsidRPr="00904ED9">
              <w:rPr>
                <w:szCs w:val="28"/>
              </w:rPr>
              <w:t>Phường</w:t>
            </w:r>
            <w:proofErr w:type="spellEnd"/>
            <w:r w:rsidRPr="00904ED9">
              <w:rPr>
                <w:szCs w:val="28"/>
              </w:rPr>
              <w:t xml:space="preserve"> Sa </w:t>
            </w:r>
            <w:proofErr w:type="spellStart"/>
            <w:r w:rsidRPr="00904ED9">
              <w:rPr>
                <w:szCs w:val="28"/>
              </w:rPr>
              <w:t>Huỳnh</w:t>
            </w:r>
            <w:proofErr w:type="spellEnd"/>
          </w:p>
        </w:tc>
      </w:tr>
      <w:tr w:rsidR="00000000" w:rsidRPr="00904ED9" w14:paraId="6AD0E812" w14:textId="77777777" w:rsidTr="00CE4866">
        <w:trPr>
          <w:trHeight w:val="34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25FAC43E" w14:textId="77777777" w:rsidR="00CE4866" w:rsidRPr="00904ED9" w:rsidRDefault="00CE4866" w:rsidP="00CE4866">
            <w:pPr>
              <w:jc w:val="center"/>
              <w:rPr>
                <w:szCs w:val="28"/>
              </w:rPr>
            </w:pPr>
            <w:r w:rsidRPr="00904ED9">
              <w:rPr>
                <w:szCs w:val="28"/>
              </w:rPr>
              <w:t>56</w:t>
            </w:r>
          </w:p>
        </w:tc>
        <w:tc>
          <w:tcPr>
            <w:tcW w:w="8796" w:type="dxa"/>
            <w:tcBorders>
              <w:top w:val="nil"/>
              <w:left w:val="nil"/>
              <w:bottom w:val="single" w:sz="4" w:space="0" w:color="auto"/>
              <w:right w:val="single" w:sz="4" w:space="0" w:color="auto"/>
            </w:tcBorders>
            <w:shd w:val="clear" w:color="auto" w:fill="auto"/>
            <w:noWrap/>
            <w:vAlign w:val="center"/>
            <w:hideMark/>
          </w:tcPr>
          <w:p w14:paraId="20474FE6" w14:textId="77777777" w:rsidR="00CE4866" w:rsidRPr="00904ED9" w:rsidRDefault="00CE4866" w:rsidP="00CE4866">
            <w:pPr>
              <w:rPr>
                <w:szCs w:val="28"/>
              </w:rPr>
            </w:pPr>
            <w:proofErr w:type="spellStart"/>
            <w:r w:rsidRPr="00904ED9">
              <w:rPr>
                <w:szCs w:val="28"/>
              </w:rPr>
              <w:t>Đặc</w:t>
            </w:r>
            <w:proofErr w:type="spellEnd"/>
            <w:r w:rsidRPr="00904ED9">
              <w:rPr>
                <w:szCs w:val="28"/>
              </w:rPr>
              <w:t xml:space="preserve"> </w:t>
            </w:r>
            <w:proofErr w:type="spellStart"/>
            <w:r w:rsidRPr="00904ED9">
              <w:rPr>
                <w:szCs w:val="28"/>
              </w:rPr>
              <w:t>khu</w:t>
            </w:r>
            <w:proofErr w:type="spellEnd"/>
            <w:r w:rsidRPr="00904ED9">
              <w:rPr>
                <w:szCs w:val="28"/>
              </w:rPr>
              <w:t xml:space="preserve"> Lý </w:t>
            </w:r>
            <w:proofErr w:type="spellStart"/>
            <w:r w:rsidRPr="00904ED9">
              <w:rPr>
                <w:szCs w:val="28"/>
              </w:rPr>
              <w:t>Sơn</w:t>
            </w:r>
            <w:proofErr w:type="spellEnd"/>
          </w:p>
        </w:tc>
      </w:tr>
    </w:tbl>
    <w:p w14:paraId="14E0C0CA" w14:textId="6B63D93F" w:rsidR="00CD7D22" w:rsidRPr="00904ED9" w:rsidRDefault="00CD7D22" w:rsidP="00163ADF">
      <w:pPr>
        <w:widowControl w:val="0"/>
        <w:spacing w:before="60" w:after="60"/>
        <w:ind w:right="-28"/>
        <w:jc w:val="both"/>
        <w:rPr>
          <w:lang w:val="vi-VN"/>
        </w:rPr>
      </w:pPr>
    </w:p>
    <w:p w14:paraId="70923680" w14:textId="77777777" w:rsidR="00CE4866" w:rsidRPr="00904ED9" w:rsidRDefault="00CE4866" w:rsidP="00163ADF">
      <w:pPr>
        <w:widowControl w:val="0"/>
        <w:spacing w:before="60" w:after="60"/>
        <w:ind w:right="-28"/>
        <w:jc w:val="both"/>
        <w:rPr>
          <w:lang w:val="vi-VN"/>
        </w:rPr>
      </w:pPr>
    </w:p>
    <w:p w14:paraId="7A380382" w14:textId="77777777" w:rsidR="00CE4866" w:rsidRPr="00904ED9" w:rsidRDefault="00CE4866" w:rsidP="00163ADF">
      <w:pPr>
        <w:widowControl w:val="0"/>
        <w:spacing w:before="60" w:after="60"/>
        <w:ind w:right="-28"/>
        <w:jc w:val="both"/>
        <w:rPr>
          <w:lang w:val="vi-VN"/>
        </w:rPr>
      </w:pPr>
    </w:p>
    <w:p w14:paraId="51EB9713" w14:textId="77777777" w:rsidR="00CE4866" w:rsidRPr="00904ED9" w:rsidRDefault="00CE4866" w:rsidP="00163ADF">
      <w:pPr>
        <w:widowControl w:val="0"/>
        <w:spacing w:before="60" w:after="60"/>
        <w:ind w:right="-28"/>
        <w:jc w:val="both"/>
        <w:rPr>
          <w:lang w:val="vi-VN"/>
        </w:rPr>
      </w:pPr>
    </w:p>
    <w:p w14:paraId="560F8FB0" w14:textId="77777777" w:rsidR="00CE4866" w:rsidRPr="00904ED9" w:rsidRDefault="00CE4866" w:rsidP="00163ADF">
      <w:pPr>
        <w:widowControl w:val="0"/>
        <w:spacing w:before="60" w:after="60"/>
        <w:ind w:right="-28"/>
        <w:jc w:val="both"/>
        <w:rPr>
          <w:lang w:val="vi-VN"/>
        </w:rPr>
      </w:pPr>
    </w:p>
    <w:p w14:paraId="2E084056" w14:textId="77777777" w:rsidR="00CE4866" w:rsidRPr="00904ED9" w:rsidRDefault="00CE4866" w:rsidP="00163ADF">
      <w:pPr>
        <w:widowControl w:val="0"/>
        <w:spacing w:before="60" w:after="60"/>
        <w:ind w:right="-28"/>
        <w:jc w:val="both"/>
        <w:rPr>
          <w:lang w:val="vi-VN"/>
        </w:rPr>
      </w:pPr>
    </w:p>
    <w:p w14:paraId="0D98DE37" w14:textId="77777777" w:rsidR="00CE4866" w:rsidRPr="00904ED9" w:rsidRDefault="00CE4866" w:rsidP="00163ADF">
      <w:pPr>
        <w:widowControl w:val="0"/>
        <w:spacing w:before="60" w:after="60"/>
        <w:ind w:right="-28"/>
        <w:jc w:val="both"/>
        <w:rPr>
          <w:lang w:val="vi-VN"/>
        </w:rPr>
      </w:pPr>
    </w:p>
    <w:p w14:paraId="3C919595" w14:textId="77777777" w:rsidR="00CE4866" w:rsidRPr="00904ED9" w:rsidRDefault="00CE4866" w:rsidP="00163ADF">
      <w:pPr>
        <w:widowControl w:val="0"/>
        <w:spacing w:before="60" w:after="60"/>
        <w:ind w:right="-28"/>
        <w:jc w:val="both"/>
        <w:rPr>
          <w:lang w:val="vi-VN"/>
        </w:rPr>
      </w:pPr>
    </w:p>
    <w:p w14:paraId="38245869" w14:textId="77777777" w:rsidR="00CE4866" w:rsidRPr="00904ED9" w:rsidRDefault="00CE4866" w:rsidP="00163ADF">
      <w:pPr>
        <w:widowControl w:val="0"/>
        <w:spacing w:before="60" w:after="60"/>
        <w:ind w:right="-28"/>
        <w:jc w:val="both"/>
        <w:rPr>
          <w:lang w:val="vi-VN"/>
        </w:rPr>
      </w:pPr>
    </w:p>
    <w:p w14:paraId="65608178" w14:textId="77777777" w:rsidR="00CE4866" w:rsidRPr="00904ED9" w:rsidRDefault="00CE4866" w:rsidP="00163ADF">
      <w:pPr>
        <w:widowControl w:val="0"/>
        <w:spacing w:before="60" w:after="60"/>
        <w:ind w:right="-28"/>
        <w:jc w:val="both"/>
        <w:rPr>
          <w:lang w:val="vi-VN"/>
        </w:rPr>
      </w:pPr>
    </w:p>
    <w:p w14:paraId="4253C3D1" w14:textId="77777777" w:rsidR="00CE4866" w:rsidRPr="00904ED9" w:rsidRDefault="00CE4866" w:rsidP="00163ADF">
      <w:pPr>
        <w:widowControl w:val="0"/>
        <w:spacing w:before="60" w:after="60"/>
        <w:ind w:right="-28"/>
        <w:jc w:val="both"/>
        <w:rPr>
          <w:lang w:val="vi-VN"/>
        </w:rPr>
      </w:pPr>
    </w:p>
    <w:p w14:paraId="228BFFFF" w14:textId="77777777" w:rsidR="00CE4866" w:rsidRPr="00904ED9" w:rsidRDefault="00CE4866" w:rsidP="00163ADF">
      <w:pPr>
        <w:widowControl w:val="0"/>
        <w:spacing w:before="60" w:after="60"/>
        <w:ind w:right="-28"/>
        <w:jc w:val="both"/>
        <w:rPr>
          <w:lang w:val="vi-VN"/>
        </w:rPr>
      </w:pPr>
    </w:p>
    <w:p w14:paraId="6FE88FA8" w14:textId="77777777" w:rsidR="00CE4866" w:rsidRPr="00904ED9" w:rsidRDefault="00CE4866" w:rsidP="00163ADF">
      <w:pPr>
        <w:widowControl w:val="0"/>
        <w:spacing w:before="60" w:after="60"/>
        <w:ind w:right="-28"/>
        <w:jc w:val="both"/>
        <w:rPr>
          <w:lang w:val="vi-VN"/>
        </w:rPr>
      </w:pPr>
    </w:p>
    <w:p w14:paraId="47DC1ECF" w14:textId="77777777" w:rsidR="00CE4866" w:rsidRPr="00904ED9" w:rsidRDefault="00CE4866" w:rsidP="00163ADF">
      <w:pPr>
        <w:widowControl w:val="0"/>
        <w:spacing w:before="60" w:after="60"/>
        <w:ind w:right="-28"/>
        <w:jc w:val="both"/>
        <w:rPr>
          <w:lang w:val="vi-VN"/>
        </w:rPr>
      </w:pPr>
    </w:p>
    <w:p w14:paraId="6296D1ED" w14:textId="77777777" w:rsidR="00CE4866" w:rsidRPr="00904ED9" w:rsidRDefault="00CE4866" w:rsidP="00163ADF">
      <w:pPr>
        <w:widowControl w:val="0"/>
        <w:spacing w:before="60" w:after="60"/>
        <w:ind w:right="-28"/>
        <w:jc w:val="both"/>
        <w:rPr>
          <w:lang w:val="vi-VN"/>
        </w:rPr>
      </w:pPr>
    </w:p>
    <w:p w14:paraId="4F004C0F" w14:textId="77777777" w:rsidR="00CE4866" w:rsidRPr="00904ED9" w:rsidRDefault="00CE4866" w:rsidP="00163ADF">
      <w:pPr>
        <w:widowControl w:val="0"/>
        <w:spacing w:before="60" w:after="60"/>
        <w:ind w:right="-28"/>
        <w:jc w:val="both"/>
        <w:rPr>
          <w:lang w:val="vi-VN"/>
        </w:rPr>
      </w:pPr>
    </w:p>
    <w:p w14:paraId="5972C8EB" w14:textId="77777777" w:rsidR="00CE4866" w:rsidRPr="00904ED9" w:rsidRDefault="00CE4866" w:rsidP="00163ADF">
      <w:pPr>
        <w:widowControl w:val="0"/>
        <w:spacing w:before="60" w:after="60"/>
        <w:ind w:right="-28"/>
        <w:jc w:val="both"/>
        <w:rPr>
          <w:lang w:val="vi-VN"/>
        </w:rPr>
      </w:pPr>
    </w:p>
    <w:p w14:paraId="2392C7AC" w14:textId="77777777" w:rsidR="00CE4866" w:rsidRPr="00904ED9" w:rsidRDefault="00CE4866" w:rsidP="00163ADF">
      <w:pPr>
        <w:widowControl w:val="0"/>
        <w:spacing w:before="60" w:after="60"/>
        <w:ind w:right="-28"/>
        <w:jc w:val="both"/>
        <w:rPr>
          <w:lang w:val="vi-VN"/>
        </w:rPr>
      </w:pPr>
    </w:p>
    <w:p w14:paraId="5102E554" w14:textId="77777777" w:rsidR="00CE4866" w:rsidRPr="00904ED9" w:rsidRDefault="00CE4866" w:rsidP="00163ADF">
      <w:pPr>
        <w:widowControl w:val="0"/>
        <w:spacing w:before="60" w:after="60"/>
        <w:ind w:right="-28"/>
        <w:jc w:val="both"/>
        <w:rPr>
          <w:lang w:val="vi-VN"/>
        </w:rPr>
      </w:pPr>
    </w:p>
    <w:tbl>
      <w:tblPr>
        <w:tblW w:w="10127" w:type="dxa"/>
        <w:tblInd w:w="93" w:type="dxa"/>
        <w:tblLook w:val="04A0" w:firstRow="1" w:lastRow="0" w:firstColumn="1" w:lastColumn="0" w:noHBand="0" w:noVBand="1"/>
      </w:tblPr>
      <w:tblGrid>
        <w:gridCol w:w="1872"/>
        <w:gridCol w:w="8255"/>
      </w:tblGrid>
      <w:tr w:rsidR="00904ED9" w:rsidRPr="00904ED9" w14:paraId="06843DD0" w14:textId="77777777" w:rsidTr="00CE4866">
        <w:trPr>
          <w:trHeight w:val="433"/>
        </w:trPr>
        <w:tc>
          <w:tcPr>
            <w:tcW w:w="10127" w:type="dxa"/>
            <w:gridSpan w:val="2"/>
            <w:tcBorders>
              <w:top w:val="nil"/>
              <w:left w:val="nil"/>
              <w:bottom w:val="nil"/>
              <w:right w:val="nil"/>
            </w:tcBorders>
            <w:shd w:val="clear" w:color="auto" w:fill="auto"/>
            <w:noWrap/>
            <w:vAlign w:val="center"/>
            <w:hideMark/>
          </w:tcPr>
          <w:p w14:paraId="6A8EE215" w14:textId="77777777" w:rsidR="00CE4866" w:rsidRPr="00904ED9" w:rsidRDefault="00CE4866" w:rsidP="00CE4866">
            <w:pPr>
              <w:jc w:val="center"/>
              <w:rPr>
                <w:b/>
                <w:bCs/>
                <w:sz w:val="26"/>
                <w:szCs w:val="26"/>
              </w:rPr>
            </w:pPr>
            <w:proofErr w:type="spellStart"/>
            <w:r w:rsidRPr="00904ED9">
              <w:rPr>
                <w:b/>
                <w:bCs/>
                <w:sz w:val="26"/>
                <w:szCs w:val="26"/>
              </w:rPr>
              <w:lastRenderedPageBreak/>
              <w:t>Phụ</w:t>
            </w:r>
            <w:proofErr w:type="spellEnd"/>
            <w:r w:rsidRPr="00904ED9">
              <w:rPr>
                <w:b/>
                <w:bCs/>
                <w:sz w:val="26"/>
                <w:szCs w:val="26"/>
              </w:rPr>
              <w:t xml:space="preserve"> </w:t>
            </w:r>
            <w:proofErr w:type="spellStart"/>
            <w:r w:rsidRPr="00904ED9">
              <w:rPr>
                <w:b/>
                <w:bCs/>
                <w:sz w:val="26"/>
                <w:szCs w:val="26"/>
              </w:rPr>
              <w:t>lục</w:t>
            </w:r>
            <w:proofErr w:type="spellEnd"/>
            <w:r w:rsidRPr="00904ED9">
              <w:rPr>
                <w:b/>
                <w:bCs/>
                <w:sz w:val="26"/>
                <w:szCs w:val="26"/>
              </w:rPr>
              <w:t xml:space="preserve"> 03</w:t>
            </w:r>
          </w:p>
        </w:tc>
      </w:tr>
      <w:tr w:rsidR="00904ED9" w:rsidRPr="00904ED9" w14:paraId="3E48C111" w14:textId="77777777" w:rsidTr="00CE4866">
        <w:trPr>
          <w:trHeight w:val="433"/>
        </w:trPr>
        <w:tc>
          <w:tcPr>
            <w:tcW w:w="10127" w:type="dxa"/>
            <w:gridSpan w:val="2"/>
            <w:tcBorders>
              <w:top w:val="nil"/>
              <w:left w:val="nil"/>
              <w:bottom w:val="single" w:sz="4" w:space="0" w:color="auto"/>
              <w:right w:val="nil"/>
            </w:tcBorders>
            <w:shd w:val="clear" w:color="auto" w:fill="auto"/>
            <w:vAlign w:val="center"/>
            <w:hideMark/>
          </w:tcPr>
          <w:p w14:paraId="1A44038C" w14:textId="77777777" w:rsidR="00CE4866" w:rsidRPr="00904ED9" w:rsidRDefault="00CE4866" w:rsidP="00CE4866">
            <w:pPr>
              <w:jc w:val="center"/>
              <w:rPr>
                <w:i/>
                <w:iCs/>
                <w:sz w:val="26"/>
                <w:szCs w:val="26"/>
              </w:rPr>
            </w:pPr>
            <w:r w:rsidRPr="00904ED9">
              <w:rPr>
                <w:i/>
                <w:iCs/>
                <w:sz w:val="26"/>
                <w:szCs w:val="26"/>
              </w:rPr>
              <w:t>(</w:t>
            </w:r>
            <w:proofErr w:type="spellStart"/>
            <w:r w:rsidRPr="00904ED9">
              <w:rPr>
                <w:i/>
                <w:iCs/>
                <w:sz w:val="26"/>
                <w:szCs w:val="26"/>
              </w:rPr>
              <w:t>Kèm</w:t>
            </w:r>
            <w:proofErr w:type="spellEnd"/>
            <w:r w:rsidRPr="00904ED9">
              <w:rPr>
                <w:i/>
                <w:iCs/>
                <w:sz w:val="26"/>
                <w:szCs w:val="26"/>
              </w:rPr>
              <w:t xml:space="preserve"> </w:t>
            </w:r>
            <w:proofErr w:type="spellStart"/>
            <w:r w:rsidRPr="00904ED9">
              <w:rPr>
                <w:i/>
                <w:iCs/>
                <w:sz w:val="26"/>
                <w:szCs w:val="26"/>
              </w:rPr>
              <w:t>theo</w:t>
            </w:r>
            <w:proofErr w:type="spellEnd"/>
            <w:r w:rsidRPr="00904ED9">
              <w:rPr>
                <w:i/>
                <w:iCs/>
                <w:sz w:val="26"/>
                <w:szCs w:val="26"/>
              </w:rPr>
              <w:t xml:space="preserve"> </w:t>
            </w:r>
            <w:proofErr w:type="spellStart"/>
            <w:r w:rsidRPr="00904ED9">
              <w:rPr>
                <w:i/>
                <w:iCs/>
                <w:sz w:val="26"/>
                <w:szCs w:val="26"/>
              </w:rPr>
              <w:t>Nghị</w:t>
            </w:r>
            <w:proofErr w:type="spellEnd"/>
            <w:r w:rsidRPr="00904ED9">
              <w:rPr>
                <w:i/>
                <w:iCs/>
                <w:sz w:val="26"/>
                <w:szCs w:val="26"/>
              </w:rPr>
              <w:t xml:space="preserve"> </w:t>
            </w:r>
            <w:proofErr w:type="spellStart"/>
            <w:r w:rsidRPr="00904ED9">
              <w:rPr>
                <w:i/>
                <w:iCs/>
                <w:sz w:val="26"/>
                <w:szCs w:val="26"/>
              </w:rPr>
              <w:t>quyết</w:t>
            </w:r>
            <w:proofErr w:type="spellEnd"/>
            <w:r w:rsidRPr="00904ED9">
              <w:rPr>
                <w:i/>
                <w:iCs/>
                <w:sz w:val="26"/>
                <w:szCs w:val="26"/>
              </w:rPr>
              <w:t xml:space="preserve"> </w:t>
            </w:r>
            <w:proofErr w:type="spellStart"/>
            <w:r w:rsidRPr="00904ED9">
              <w:rPr>
                <w:i/>
                <w:iCs/>
                <w:sz w:val="26"/>
                <w:szCs w:val="26"/>
              </w:rPr>
              <w:t>số</w:t>
            </w:r>
            <w:proofErr w:type="spellEnd"/>
            <w:r w:rsidRPr="00904ED9">
              <w:rPr>
                <w:i/>
                <w:iCs/>
                <w:sz w:val="26"/>
                <w:szCs w:val="26"/>
              </w:rPr>
              <w:t xml:space="preserve"> 03/2025/NQ-HĐND </w:t>
            </w:r>
            <w:proofErr w:type="spellStart"/>
            <w:proofErr w:type="gramStart"/>
            <w:r w:rsidRPr="00904ED9">
              <w:rPr>
                <w:i/>
                <w:iCs/>
                <w:sz w:val="26"/>
                <w:szCs w:val="26"/>
              </w:rPr>
              <w:t>ngày</w:t>
            </w:r>
            <w:proofErr w:type="spellEnd"/>
            <w:r w:rsidRPr="00904ED9">
              <w:rPr>
                <w:i/>
                <w:iCs/>
                <w:sz w:val="26"/>
                <w:szCs w:val="26"/>
              </w:rPr>
              <w:t xml:space="preserve">  14</w:t>
            </w:r>
            <w:proofErr w:type="gramEnd"/>
            <w:r w:rsidRPr="00904ED9">
              <w:rPr>
                <w:i/>
                <w:iCs/>
                <w:sz w:val="26"/>
                <w:szCs w:val="26"/>
              </w:rPr>
              <w:t xml:space="preserve">/7/2025 </w:t>
            </w:r>
            <w:proofErr w:type="spellStart"/>
            <w:r w:rsidRPr="00904ED9">
              <w:rPr>
                <w:i/>
                <w:iCs/>
                <w:sz w:val="26"/>
                <w:szCs w:val="26"/>
              </w:rPr>
              <w:t>của</w:t>
            </w:r>
            <w:proofErr w:type="spellEnd"/>
            <w:r w:rsidRPr="00904ED9">
              <w:rPr>
                <w:i/>
                <w:iCs/>
                <w:sz w:val="26"/>
                <w:szCs w:val="26"/>
              </w:rPr>
              <w:t xml:space="preserve"> HĐND </w:t>
            </w:r>
            <w:proofErr w:type="spellStart"/>
            <w:r w:rsidRPr="00904ED9">
              <w:rPr>
                <w:i/>
                <w:iCs/>
                <w:sz w:val="26"/>
                <w:szCs w:val="26"/>
              </w:rPr>
              <w:t>tỉnh</w:t>
            </w:r>
            <w:proofErr w:type="spellEnd"/>
            <w:r w:rsidRPr="00904ED9">
              <w:rPr>
                <w:i/>
                <w:iCs/>
                <w:sz w:val="26"/>
                <w:szCs w:val="26"/>
              </w:rPr>
              <w:t>)</w:t>
            </w:r>
          </w:p>
        </w:tc>
      </w:tr>
      <w:tr w:rsidR="00904ED9" w:rsidRPr="00904ED9" w14:paraId="59A86AB9" w14:textId="77777777" w:rsidTr="00CE4866">
        <w:trPr>
          <w:trHeight w:val="362"/>
        </w:trPr>
        <w:tc>
          <w:tcPr>
            <w:tcW w:w="187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236D4A" w14:textId="77777777" w:rsidR="00CE4866" w:rsidRPr="00904ED9" w:rsidRDefault="00CE4866" w:rsidP="00CE4866">
            <w:pPr>
              <w:jc w:val="center"/>
              <w:rPr>
                <w:b/>
                <w:bCs/>
                <w:szCs w:val="28"/>
              </w:rPr>
            </w:pPr>
            <w:r w:rsidRPr="00904ED9">
              <w:rPr>
                <w:b/>
                <w:bCs/>
                <w:szCs w:val="28"/>
              </w:rPr>
              <w:t>STT</w:t>
            </w:r>
          </w:p>
        </w:tc>
        <w:tc>
          <w:tcPr>
            <w:tcW w:w="82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2467A1" w14:textId="77777777" w:rsidR="00CE4866" w:rsidRPr="00904ED9" w:rsidRDefault="00CE4866" w:rsidP="00CE4866">
            <w:pPr>
              <w:jc w:val="center"/>
              <w:rPr>
                <w:b/>
                <w:bCs/>
                <w:szCs w:val="28"/>
              </w:rPr>
            </w:pPr>
            <w:r w:rsidRPr="00904ED9">
              <w:rPr>
                <w:b/>
                <w:bCs/>
                <w:szCs w:val="28"/>
              </w:rPr>
              <w:t>TÊN XÃ, PHƯỜNG</w:t>
            </w:r>
          </w:p>
        </w:tc>
      </w:tr>
      <w:tr w:rsidR="00904ED9" w:rsidRPr="00904ED9" w14:paraId="075364D8" w14:textId="77777777" w:rsidTr="00CE4866">
        <w:trPr>
          <w:trHeight w:val="324"/>
        </w:trPr>
        <w:tc>
          <w:tcPr>
            <w:tcW w:w="1872" w:type="dxa"/>
            <w:vMerge/>
            <w:tcBorders>
              <w:top w:val="nil"/>
              <w:left w:val="single" w:sz="4" w:space="0" w:color="auto"/>
              <w:bottom w:val="single" w:sz="4" w:space="0" w:color="auto"/>
              <w:right w:val="single" w:sz="4" w:space="0" w:color="auto"/>
            </w:tcBorders>
            <w:vAlign w:val="center"/>
            <w:hideMark/>
          </w:tcPr>
          <w:p w14:paraId="2D130FE1" w14:textId="77777777" w:rsidR="00CE4866" w:rsidRPr="00904ED9" w:rsidRDefault="00CE4866" w:rsidP="00CE4866">
            <w:pPr>
              <w:rPr>
                <w:b/>
                <w:bCs/>
                <w:szCs w:val="28"/>
              </w:rPr>
            </w:pPr>
          </w:p>
        </w:tc>
        <w:tc>
          <w:tcPr>
            <w:tcW w:w="8255" w:type="dxa"/>
            <w:vMerge/>
            <w:tcBorders>
              <w:top w:val="nil"/>
              <w:left w:val="single" w:sz="4" w:space="0" w:color="auto"/>
              <w:bottom w:val="single" w:sz="4" w:space="0" w:color="auto"/>
              <w:right w:val="single" w:sz="4" w:space="0" w:color="auto"/>
            </w:tcBorders>
            <w:vAlign w:val="center"/>
            <w:hideMark/>
          </w:tcPr>
          <w:p w14:paraId="4F54E7F4" w14:textId="77777777" w:rsidR="00CE4866" w:rsidRPr="00904ED9" w:rsidRDefault="00CE4866" w:rsidP="00CE4866">
            <w:pPr>
              <w:rPr>
                <w:b/>
                <w:bCs/>
                <w:szCs w:val="28"/>
              </w:rPr>
            </w:pPr>
          </w:p>
        </w:tc>
      </w:tr>
      <w:tr w:rsidR="00904ED9" w:rsidRPr="00904ED9" w14:paraId="72133891" w14:textId="77777777" w:rsidTr="00CE4866">
        <w:trPr>
          <w:trHeight w:val="604"/>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55066D8" w14:textId="77777777" w:rsidR="00CE4866" w:rsidRPr="00904ED9" w:rsidRDefault="00CE4866" w:rsidP="00CE4866">
            <w:pPr>
              <w:jc w:val="center"/>
              <w:rPr>
                <w:szCs w:val="28"/>
              </w:rPr>
            </w:pPr>
            <w:r w:rsidRPr="00904ED9">
              <w:rPr>
                <w:szCs w:val="28"/>
              </w:rPr>
              <w:t>1</w:t>
            </w:r>
          </w:p>
        </w:tc>
        <w:tc>
          <w:tcPr>
            <w:tcW w:w="8255" w:type="dxa"/>
            <w:tcBorders>
              <w:top w:val="nil"/>
              <w:left w:val="nil"/>
              <w:bottom w:val="single" w:sz="4" w:space="0" w:color="auto"/>
              <w:right w:val="single" w:sz="4" w:space="0" w:color="auto"/>
            </w:tcBorders>
            <w:shd w:val="clear" w:color="auto" w:fill="auto"/>
            <w:noWrap/>
            <w:vAlign w:val="center"/>
            <w:hideMark/>
          </w:tcPr>
          <w:p w14:paraId="18864509"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Ngọk</w:t>
            </w:r>
            <w:proofErr w:type="spellEnd"/>
            <w:r w:rsidRPr="00904ED9">
              <w:rPr>
                <w:szCs w:val="28"/>
              </w:rPr>
              <w:t xml:space="preserve"> Bay</w:t>
            </w:r>
          </w:p>
        </w:tc>
      </w:tr>
      <w:tr w:rsidR="00904ED9" w:rsidRPr="00904ED9" w14:paraId="14EF30ED" w14:textId="77777777" w:rsidTr="00CE4866">
        <w:trPr>
          <w:trHeight w:val="604"/>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66E0BC2" w14:textId="77777777" w:rsidR="00CE4866" w:rsidRPr="00904ED9" w:rsidRDefault="00CE4866" w:rsidP="00CE4866">
            <w:pPr>
              <w:jc w:val="center"/>
              <w:rPr>
                <w:szCs w:val="28"/>
              </w:rPr>
            </w:pPr>
            <w:r w:rsidRPr="00904ED9">
              <w:rPr>
                <w:szCs w:val="28"/>
              </w:rPr>
              <w:t>2</w:t>
            </w:r>
          </w:p>
        </w:tc>
        <w:tc>
          <w:tcPr>
            <w:tcW w:w="8255" w:type="dxa"/>
            <w:tcBorders>
              <w:top w:val="nil"/>
              <w:left w:val="nil"/>
              <w:bottom w:val="single" w:sz="4" w:space="0" w:color="auto"/>
              <w:right w:val="single" w:sz="4" w:space="0" w:color="auto"/>
            </w:tcBorders>
            <w:shd w:val="clear" w:color="auto" w:fill="auto"/>
            <w:noWrap/>
            <w:vAlign w:val="center"/>
            <w:hideMark/>
          </w:tcPr>
          <w:p w14:paraId="26C5FFB3"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Ia</w:t>
            </w:r>
            <w:proofErr w:type="spellEnd"/>
            <w:r w:rsidRPr="00904ED9">
              <w:rPr>
                <w:szCs w:val="28"/>
              </w:rPr>
              <w:t xml:space="preserve"> </w:t>
            </w:r>
            <w:proofErr w:type="spellStart"/>
            <w:r w:rsidRPr="00904ED9">
              <w:rPr>
                <w:szCs w:val="28"/>
              </w:rPr>
              <w:t>Chim</w:t>
            </w:r>
            <w:proofErr w:type="spellEnd"/>
          </w:p>
        </w:tc>
      </w:tr>
      <w:tr w:rsidR="00904ED9" w:rsidRPr="00904ED9" w14:paraId="1F1BD732" w14:textId="77777777" w:rsidTr="00CE4866">
        <w:trPr>
          <w:trHeight w:val="604"/>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7349EBC" w14:textId="77777777" w:rsidR="00CE4866" w:rsidRPr="00904ED9" w:rsidRDefault="00CE4866" w:rsidP="00CE4866">
            <w:pPr>
              <w:jc w:val="center"/>
              <w:rPr>
                <w:szCs w:val="28"/>
              </w:rPr>
            </w:pPr>
            <w:r w:rsidRPr="00904ED9">
              <w:rPr>
                <w:szCs w:val="28"/>
              </w:rPr>
              <w:t>3</w:t>
            </w:r>
          </w:p>
        </w:tc>
        <w:tc>
          <w:tcPr>
            <w:tcW w:w="8255" w:type="dxa"/>
            <w:tcBorders>
              <w:top w:val="nil"/>
              <w:left w:val="nil"/>
              <w:bottom w:val="single" w:sz="4" w:space="0" w:color="auto"/>
              <w:right w:val="single" w:sz="4" w:space="0" w:color="auto"/>
            </w:tcBorders>
            <w:shd w:val="clear" w:color="auto" w:fill="auto"/>
            <w:noWrap/>
            <w:vAlign w:val="center"/>
            <w:hideMark/>
          </w:tcPr>
          <w:p w14:paraId="78BA5355"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Đăk</w:t>
            </w:r>
            <w:proofErr w:type="spellEnd"/>
            <w:r w:rsidRPr="00904ED9">
              <w:rPr>
                <w:szCs w:val="28"/>
              </w:rPr>
              <w:t xml:space="preserve"> </w:t>
            </w:r>
            <w:proofErr w:type="spellStart"/>
            <w:r w:rsidRPr="00904ED9">
              <w:rPr>
                <w:szCs w:val="28"/>
              </w:rPr>
              <w:t>Rơ</w:t>
            </w:r>
            <w:proofErr w:type="spellEnd"/>
            <w:r w:rsidRPr="00904ED9">
              <w:rPr>
                <w:szCs w:val="28"/>
              </w:rPr>
              <w:t xml:space="preserve"> </w:t>
            </w:r>
            <w:proofErr w:type="spellStart"/>
            <w:r w:rsidRPr="00904ED9">
              <w:rPr>
                <w:szCs w:val="28"/>
              </w:rPr>
              <w:t>Wa</w:t>
            </w:r>
            <w:proofErr w:type="spellEnd"/>
          </w:p>
        </w:tc>
      </w:tr>
      <w:tr w:rsidR="00904ED9" w:rsidRPr="00904ED9" w14:paraId="6C389F06" w14:textId="77777777" w:rsidTr="00CE4866">
        <w:trPr>
          <w:trHeight w:val="604"/>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A1B61A0" w14:textId="77777777" w:rsidR="00CE4866" w:rsidRPr="00904ED9" w:rsidRDefault="00CE4866" w:rsidP="00CE4866">
            <w:pPr>
              <w:jc w:val="center"/>
              <w:rPr>
                <w:szCs w:val="28"/>
              </w:rPr>
            </w:pPr>
            <w:r w:rsidRPr="00904ED9">
              <w:rPr>
                <w:szCs w:val="28"/>
              </w:rPr>
              <w:t>4</w:t>
            </w:r>
          </w:p>
        </w:tc>
        <w:tc>
          <w:tcPr>
            <w:tcW w:w="8255" w:type="dxa"/>
            <w:tcBorders>
              <w:top w:val="nil"/>
              <w:left w:val="nil"/>
              <w:bottom w:val="single" w:sz="4" w:space="0" w:color="auto"/>
              <w:right w:val="single" w:sz="4" w:space="0" w:color="auto"/>
            </w:tcBorders>
            <w:shd w:val="clear" w:color="auto" w:fill="auto"/>
            <w:noWrap/>
            <w:vAlign w:val="center"/>
            <w:hideMark/>
          </w:tcPr>
          <w:p w14:paraId="577CDD0A"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Đăk</w:t>
            </w:r>
            <w:proofErr w:type="spellEnd"/>
            <w:r w:rsidRPr="00904ED9">
              <w:rPr>
                <w:szCs w:val="28"/>
              </w:rPr>
              <w:t xml:space="preserve"> </w:t>
            </w:r>
            <w:proofErr w:type="spellStart"/>
            <w:r w:rsidRPr="00904ED9">
              <w:rPr>
                <w:szCs w:val="28"/>
              </w:rPr>
              <w:t>Pxi</w:t>
            </w:r>
            <w:proofErr w:type="spellEnd"/>
          </w:p>
        </w:tc>
      </w:tr>
      <w:tr w:rsidR="00904ED9" w:rsidRPr="00904ED9" w14:paraId="303B86A3" w14:textId="77777777" w:rsidTr="00CE4866">
        <w:trPr>
          <w:trHeight w:val="604"/>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3399394" w14:textId="77777777" w:rsidR="00CE4866" w:rsidRPr="00904ED9" w:rsidRDefault="00CE4866" w:rsidP="00CE4866">
            <w:pPr>
              <w:jc w:val="center"/>
              <w:rPr>
                <w:szCs w:val="28"/>
              </w:rPr>
            </w:pPr>
            <w:r w:rsidRPr="00904ED9">
              <w:rPr>
                <w:szCs w:val="28"/>
              </w:rPr>
              <w:t>5</w:t>
            </w:r>
          </w:p>
        </w:tc>
        <w:tc>
          <w:tcPr>
            <w:tcW w:w="8255" w:type="dxa"/>
            <w:tcBorders>
              <w:top w:val="nil"/>
              <w:left w:val="nil"/>
              <w:bottom w:val="single" w:sz="4" w:space="0" w:color="auto"/>
              <w:right w:val="single" w:sz="4" w:space="0" w:color="auto"/>
            </w:tcBorders>
            <w:shd w:val="clear" w:color="auto" w:fill="auto"/>
            <w:noWrap/>
            <w:vAlign w:val="center"/>
            <w:hideMark/>
          </w:tcPr>
          <w:p w14:paraId="62DF6BE8"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Đăk</w:t>
            </w:r>
            <w:proofErr w:type="spellEnd"/>
            <w:r w:rsidRPr="00904ED9">
              <w:rPr>
                <w:szCs w:val="28"/>
              </w:rPr>
              <w:t xml:space="preserve"> Mar</w:t>
            </w:r>
          </w:p>
        </w:tc>
      </w:tr>
      <w:tr w:rsidR="00904ED9" w:rsidRPr="00904ED9" w14:paraId="787FAEF4" w14:textId="77777777" w:rsidTr="00CE4866">
        <w:trPr>
          <w:trHeight w:val="604"/>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6A8EF82" w14:textId="77777777" w:rsidR="00CE4866" w:rsidRPr="00904ED9" w:rsidRDefault="00CE4866" w:rsidP="00CE4866">
            <w:pPr>
              <w:jc w:val="center"/>
              <w:rPr>
                <w:szCs w:val="28"/>
              </w:rPr>
            </w:pPr>
            <w:r w:rsidRPr="00904ED9">
              <w:rPr>
                <w:szCs w:val="28"/>
              </w:rPr>
              <w:t>6</w:t>
            </w:r>
          </w:p>
        </w:tc>
        <w:tc>
          <w:tcPr>
            <w:tcW w:w="8255" w:type="dxa"/>
            <w:tcBorders>
              <w:top w:val="nil"/>
              <w:left w:val="nil"/>
              <w:bottom w:val="single" w:sz="4" w:space="0" w:color="auto"/>
              <w:right w:val="single" w:sz="4" w:space="0" w:color="auto"/>
            </w:tcBorders>
            <w:shd w:val="clear" w:color="auto" w:fill="auto"/>
            <w:noWrap/>
            <w:vAlign w:val="center"/>
            <w:hideMark/>
          </w:tcPr>
          <w:p w14:paraId="49F93554"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Đăk</w:t>
            </w:r>
            <w:proofErr w:type="spellEnd"/>
            <w:r w:rsidRPr="00904ED9">
              <w:rPr>
                <w:szCs w:val="28"/>
              </w:rPr>
              <w:t xml:space="preserve"> Ui</w:t>
            </w:r>
          </w:p>
        </w:tc>
      </w:tr>
      <w:tr w:rsidR="00904ED9" w:rsidRPr="00904ED9" w14:paraId="7BB783A1" w14:textId="77777777" w:rsidTr="00CE4866">
        <w:trPr>
          <w:trHeight w:val="604"/>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567C5DE" w14:textId="77777777" w:rsidR="00CE4866" w:rsidRPr="00904ED9" w:rsidRDefault="00CE4866" w:rsidP="00CE4866">
            <w:pPr>
              <w:jc w:val="center"/>
              <w:rPr>
                <w:szCs w:val="28"/>
              </w:rPr>
            </w:pPr>
            <w:r w:rsidRPr="00904ED9">
              <w:rPr>
                <w:szCs w:val="28"/>
              </w:rPr>
              <w:t>7</w:t>
            </w:r>
          </w:p>
        </w:tc>
        <w:tc>
          <w:tcPr>
            <w:tcW w:w="8255" w:type="dxa"/>
            <w:tcBorders>
              <w:top w:val="nil"/>
              <w:left w:val="nil"/>
              <w:bottom w:val="single" w:sz="4" w:space="0" w:color="auto"/>
              <w:right w:val="single" w:sz="4" w:space="0" w:color="auto"/>
            </w:tcBorders>
            <w:shd w:val="clear" w:color="auto" w:fill="auto"/>
            <w:noWrap/>
            <w:vAlign w:val="center"/>
            <w:hideMark/>
          </w:tcPr>
          <w:p w14:paraId="091EBFFA"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Ngọk</w:t>
            </w:r>
            <w:proofErr w:type="spellEnd"/>
            <w:r w:rsidRPr="00904ED9">
              <w:rPr>
                <w:szCs w:val="28"/>
              </w:rPr>
              <w:t xml:space="preserve"> </w:t>
            </w:r>
            <w:proofErr w:type="spellStart"/>
            <w:r w:rsidRPr="00904ED9">
              <w:rPr>
                <w:szCs w:val="28"/>
              </w:rPr>
              <w:t>Réo</w:t>
            </w:r>
            <w:proofErr w:type="spellEnd"/>
          </w:p>
        </w:tc>
      </w:tr>
      <w:tr w:rsidR="00904ED9" w:rsidRPr="00904ED9" w14:paraId="0358D3CD" w14:textId="77777777" w:rsidTr="00CE4866">
        <w:trPr>
          <w:trHeight w:val="604"/>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A419EF7" w14:textId="77777777" w:rsidR="00CE4866" w:rsidRPr="00904ED9" w:rsidRDefault="00CE4866" w:rsidP="00CE4866">
            <w:pPr>
              <w:jc w:val="center"/>
              <w:rPr>
                <w:szCs w:val="28"/>
              </w:rPr>
            </w:pPr>
            <w:r w:rsidRPr="00904ED9">
              <w:rPr>
                <w:szCs w:val="28"/>
              </w:rPr>
              <w:t>8</w:t>
            </w:r>
          </w:p>
        </w:tc>
        <w:tc>
          <w:tcPr>
            <w:tcW w:w="8255" w:type="dxa"/>
            <w:tcBorders>
              <w:top w:val="nil"/>
              <w:left w:val="nil"/>
              <w:bottom w:val="single" w:sz="4" w:space="0" w:color="auto"/>
              <w:right w:val="single" w:sz="4" w:space="0" w:color="auto"/>
            </w:tcBorders>
            <w:shd w:val="clear" w:color="auto" w:fill="auto"/>
            <w:noWrap/>
            <w:vAlign w:val="center"/>
            <w:hideMark/>
          </w:tcPr>
          <w:p w14:paraId="527C3DB9"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Đăk</w:t>
            </w:r>
            <w:proofErr w:type="spellEnd"/>
            <w:r w:rsidRPr="00904ED9">
              <w:rPr>
                <w:szCs w:val="28"/>
              </w:rPr>
              <w:t xml:space="preserve"> Hà</w:t>
            </w:r>
          </w:p>
        </w:tc>
      </w:tr>
      <w:tr w:rsidR="00904ED9" w:rsidRPr="00904ED9" w14:paraId="5D35981D" w14:textId="77777777" w:rsidTr="00CE4866">
        <w:trPr>
          <w:trHeight w:val="604"/>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1C2210A" w14:textId="77777777" w:rsidR="00CE4866" w:rsidRPr="00904ED9" w:rsidRDefault="00CE4866" w:rsidP="00CE4866">
            <w:pPr>
              <w:jc w:val="center"/>
              <w:rPr>
                <w:szCs w:val="28"/>
              </w:rPr>
            </w:pPr>
            <w:r w:rsidRPr="00904ED9">
              <w:rPr>
                <w:szCs w:val="28"/>
              </w:rPr>
              <w:t>9</w:t>
            </w:r>
          </w:p>
        </w:tc>
        <w:tc>
          <w:tcPr>
            <w:tcW w:w="8255" w:type="dxa"/>
            <w:tcBorders>
              <w:top w:val="nil"/>
              <w:left w:val="nil"/>
              <w:bottom w:val="single" w:sz="4" w:space="0" w:color="auto"/>
              <w:right w:val="single" w:sz="4" w:space="0" w:color="auto"/>
            </w:tcBorders>
            <w:shd w:val="clear" w:color="auto" w:fill="auto"/>
            <w:noWrap/>
            <w:vAlign w:val="center"/>
            <w:hideMark/>
          </w:tcPr>
          <w:p w14:paraId="0F7A2DA4"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Ngọk</w:t>
            </w:r>
            <w:proofErr w:type="spellEnd"/>
            <w:r w:rsidRPr="00904ED9">
              <w:rPr>
                <w:szCs w:val="28"/>
              </w:rPr>
              <w:t xml:space="preserve"> </w:t>
            </w:r>
            <w:proofErr w:type="spellStart"/>
            <w:r w:rsidRPr="00904ED9">
              <w:rPr>
                <w:szCs w:val="28"/>
              </w:rPr>
              <w:t>Tụ</w:t>
            </w:r>
            <w:proofErr w:type="spellEnd"/>
          </w:p>
        </w:tc>
      </w:tr>
      <w:tr w:rsidR="00904ED9" w:rsidRPr="00904ED9" w14:paraId="01A612F8" w14:textId="77777777" w:rsidTr="00CE4866">
        <w:trPr>
          <w:trHeight w:val="604"/>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C196F78" w14:textId="77777777" w:rsidR="00CE4866" w:rsidRPr="00904ED9" w:rsidRDefault="00CE4866" w:rsidP="00CE4866">
            <w:pPr>
              <w:jc w:val="center"/>
              <w:rPr>
                <w:szCs w:val="28"/>
              </w:rPr>
            </w:pPr>
            <w:r w:rsidRPr="00904ED9">
              <w:rPr>
                <w:szCs w:val="28"/>
              </w:rPr>
              <w:t>10</w:t>
            </w:r>
          </w:p>
        </w:tc>
        <w:tc>
          <w:tcPr>
            <w:tcW w:w="8255" w:type="dxa"/>
            <w:tcBorders>
              <w:top w:val="nil"/>
              <w:left w:val="nil"/>
              <w:bottom w:val="single" w:sz="4" w:space="0" w:color="auto"/>
              <w:right w:val="single" w:sz="4" w:space="0" w:color="auto"/>
            </w:tcBorders>
            <w:shd w:val="clear" w:color="auto" w:fill="auto"/>
            <w:noWrap/>
            <w:vAlign w:val="center"/>
            <w:hideMark/>
          </w:tcPr>
          <w:p w14:paraId="26D62DC1"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Đăk</w:t>
            </w:r>
            <w:proofErr w:type="spellEnd"/>
            <w:r w:rsidRPr="00904ED9">
              <w:rPr>
                <w:szCs w:val="28"/>
              </w:rPr>
              <w:t xml:space="preserve"> </w:t>
            </w:r>
            <w:proofErr w:type="spellStart"/>
            <w:r w:rsidRPr="00904ED9">
              <w:rPr>
                <w:szCs w:val="28"/>
              </w:rPr>
              <w:t>Tô</w:t>
            </w:r>
            <w:proofErr w:type="spellEnd"/>
          </w:p>
        </w:tc>
      </w:tr>
      <w:tr w:rsidR="00904ED9" w:rsidRPr="00904ED9" w14:paraId="0A046164" w14:textId="77777777" w:rsidTr="00CE4866">
        <w:trPr>
          <w:trHeight w:val="604"/>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B325D01" w14:textId="77777777" w:rsidR="00CE4866" w:rsidRPr="00904ED9" w:rsidRDefault="00CE4866" w:rsidP="00CE4866">
            <w:pPr>
              <w:jc w:val="center"/>
              <w:rPr>
                <w:szCs w:val="28"/>
              </w:rPr>
            </w:pPr>
            <w:r w:rsidRPr="00904ED9">
              <w:rPr>
                <w:szCs w:val="28"/>
              </w:rPr>
              <w:t>11</w:t>
            </w:r>
          </w:p>
        </w:tc>
        <w:tc>
          <w:tcPr>
            <w:tcW w:w="8255" w:type="dxa"/>
            <w:tcBorders>
              <w:top w:val="nil"/>
              <w:left w:val="nil"/>
              <w:bottom w:val="single" w:sz="4" w:space="0" w:color="auto"/>
              <w:right w:val="single" w:sz="4" w:space="0" w:color="auto"/>
            </w:tcBorders>
            <w:shd w:val="clear" w:color="auto" w:fill="auto"/>
            <w:noWrap/>
            <w:vAlign w:val="center"/>
            <w:hideMark/>
          </w:tcPr>
          <w:p w14:paraId="3626CFF3"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Kon </w:t>
            </w:r>
            <w:proofErr w:type="spellStart"/>
            <w:r w:rsidRPr="00904ED9">
              <w:rPr>
                <w:szCs w:val="28"/>
              </w:rPr>
              <w:t>Đào</w:t>
            </w:r>
            <w:proofErr w:type="spellEnd"/>
          </w:p>
        </w:tc>
      </w:tr>
      <w:tr w:rsidR="00904ED9" w:rsidRPr="00904ED9" w14:paraId="5E9A2462" w14:textId="77777777" w:rsidTr="00CE4866">
        <w:trPr>
          <w:trHeight w:val="604"/>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518F113" w14:textId="77777777" w:rsidR="00CE4866" w:rsidRPr="00904ED9" w:rsidRDefault="00CE4866" w:rsidP="00CE4866">
            <w:pPr>
              <w:jc w:val="center"/>
              <w:rPr>
                <w:szCs w:val="28"/>
              </w:rPr>
            </w:pPr>
            <w:r w:rsidRPr="00904ED9">
              <w:rPr>
                <w:szCs w:val="28"/>
              </w:rPr>
              <w:t>12</w:t>
            </w:r>
          </w:p>
        </w:tc>
        <w:tc>
          <w:tcPr>
            <w:tcW w:w="8255" w:type="dxa"/>
            <w:tcBorders>
              <w:top w:val="nil"/>
              <w:left w:val="nil"/>
              <w:bottom w:val="single" w:sz="4" w:space="0" w:color="auto"/>
              <w:right w:val="single" w:sz="4" w:space="0" w:color="auto"/>
            </w:tcBorders>
            <w:shd w:val="clear" w:color="auto" w:fill="auto"/>
            <w:noWrap/>
            <w:vAlign w:val="center"/>
            <w:hideMark/>
          </w:tcPr>
          <w:p w14:paraId="08E54524"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Đăk</w:t>
            </w:r>
            <w:proofErr w:type="spellEnd"/>
            <w:r w:rsidRPr="00904ED9">
              <w:rPr>
                <w:szCs w:val="28"/>
              </w:rPr>
              <w:t xml:space="preserve"> Sao</w:t>
            </w:r>
          </w:p>
        </w:tc>
      </w:tr>
      <w:tr w:rsidR="00904ED9" w:rsidRPr="00904ED9" w14:paraId="241F5D62" w14:textId="77777777" w:rsidTr="00CE4866">
        <w:trPr>
          <w:trHeight w:val="604"/>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A72A72E" w14:textId="77777777" w:rsidR="00CE4866" w:rsidRPr="00904ED9" w:rsidRDefault="00CE4866" w:rsidP="00CE4866">
            <w:pPr>
              <w:jc w:val="center"/>
              <w:rPr>
                <w:szCs w:val="28"/>
              </w:rPr>
            </w:pPr>
            <w:r w:rsidRPr="00904ED9">
              <w:rPr>
                <w:szCs w:val="28"/>
              </w:rPr>
              <w:t>13</w:t>
            </w:r>
          </w:p>
        </w:tc>
        <w:tc>
          <w:tcPr>
            <w:tcW w:w="8255" w:type="dxa"/>
            <w:tcBorders>
              <w:top w:val="nil"/>
              <w:left w:val="nil"/>
              <w:bottom w:val="single" w:sz="4" w:space="0" w:color="auto"/>
              <w:right w:val="single" w:sz="4" w:space="0" w:color="auto"/>
            </w:tcBorders>
            <w:shd w:val="clear" w:color="auto" w:fill="auto"/>
            <w:noWrap/>
            <w:vAlign w:val="center"/>
            <w:hideMark/>
          </w:tcPr>
          <w:p w14:paraId="7B8478E8"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Đăk</w:t>
            </w:r>
            <w:proofErr w:type="spellEnd"/>
            <w:r w:rsidRPr="00904ED9">
              <w:rPr>
                <w:szCs w:val="28"/>
              </w:rPr>
              <w:t xml:space="preserve"> </w:t>
            </w:r>
            <w:proofErr w:type="spellStart"/>
            <w:r w:rsidRPr="00904ED9">
              <w:rPr>
                <w:szCs w:val="28"/>
              </w:rPr>
              <w:t>Tờ</w:t>
            </w:r>
            <w:proofErr w:type="spellEnd"/>
            <w:r w:rsidRPr="00904ED9">
              <w:rPr>
                <w:szCs w:val="28"/>
              </w:rPr>
              <w:t xml:space="preserve"> Kan</w:t>
            </w:r>
          </w:p>
        </w:tc>
      </w:tr>
      <w:tr w:rsidR="00904ED9" w:rsidRPr="00904ED9" w14:paraId="2B191659" w14:textId="77777777" w:rsidTr="00CE4866">
        <w:trPr>
          <w:trHeight w:val="604"/>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24E513D" w14:textId="77777777" w:rsidR="00CE4866" w:rsidRPr="00904ED9" w:rsidRDefault="00CE4866" w:rsidP="00CE4866">
            <w:pPr>
              <w:jc w:val="center"/>
              <w:rPr>
                <w:szCs w:val="28"/>
              </w:rPr>
            </w:pPr>
            <w:r w:rsidRPr="00904ED9">
              <w:rPr>
                <w:szCs w:val="28"/>
              </w:rPr>
              <w:t>14</w:t>
            </w:r>
          </w:p>
        </w:tc>
        <w:tc>
          <w:tcPr>
            <w:tcW w:w="8255" w:type="dxa"/>
            <w:tcBorders>
              <w:top w:val="nil"/>
              <w:left w:val="nil"/>
              <w:bottom w:val="single" w:sz="4" w:space="0" w:color="auto"/>
              <w:right w:val="single" w:sz="4" w:space="0" w:color="auto"/>
            </w:tcBorders>
            <w:shd w:val="clear" w:color="auto" w:fill="auto"/>
            <w:noWrap/>
            <w:vAlign w:val="center"/>
            <w:hideMark/>
          </w:tcPr>
          <w:p w14:paraId="718F8CCA"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Tu </w:t>
            </w:r>
            <w:proofErr w:type="spellStart"/>
            <w:r w:rsidRPr="00904ED9">
              <w:rPr>
                <w:szCs w:val="28"/>
              </w:rPr>
              <w:t>Mơ</w:t>
            </w:r>
            <w:proofErr w:type="spellEnd"/>
            <w:r w:rsidRPr="00904ED9">
              <w:rPr>
                <w:szCs w:val="28"/>
              </w:rPr>
              <w:t xml:space="preserve"> </w:t>
            </w:r>
            <w:proofErr w:type="spellStart"/>
            <w:r w:rsidRPr="00904ED9">
              <w:rPr>
                <w:szCs w:val="28"/>
              </w:rPr>
              <w:t>Rông</w:t>
            </w:r>
            <w:proofErr w:type="spellEnd"/>
          </w:p>
        </w:tc>
      </w:tr>
      <w:tr w:rsidR="00904ED9" w:rsidRPr="00904ED9" w14:paraId="06197F02" w14:textId="77777777" w:rsidTr="00CE4866">
        <w:trPr>
          <w:trHeight w:val="604"/>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C7B1CA2" w14:textId="77777777" w:rsidR="00CE4866" w:rsidRPr="00904ED9" w:rsidRDefault="00CE4866" w:rsidP="00CE4866">
            <w:pPr>
              <w:jc w:val="center"/>
              <w:rPr>
                <w:szCs w:val="28"/>
              </w:rPr>
            </w:pPr>
            <w:r w:rsidRPr="00904ED9">
              <w:rPr>
                <w:szCs w:val="28"/>
              </w:rPr>
              <w:t>15</w:t>
            </w:r>
          </w:p>
        </w:tc>
        <w:tc>
          <w:tcPr>
            <w:tcW w:w="8255" w:type="dxa"/>
            <w:tcBorders>
              <w:top w:val="nil"/>
              <w:left w:val="nil"/>
              <w:bottom w:val="single" w:sz="4" w:space="0" w:color="auto"/>
              <w:right w:val="single" w:sz="4" w:space="0" w:color="auto"/>
            </w:tcBorders>
            <w:shd w:val="clear" w:color="auto" w:fill="auto"/>
            <w:noWrap/>
            <w:vAlign w:val="center"/>
            <w:hideMark/>
          </w:tcPr>
          <w:p w14:paraId="1A067DEC"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Măng</w:t>
            </w:r>
            <w:proofErr w:type="spellEnd"/>
            <w:r w:rsidRPr="00904ED9">
              <w:rPr>
                <w:szCs w:val="28"/>
              </w:rPr>
              <w:t xml:space="preserve"> Ri</w:t>
            </w:r>
          </w:p>
        </w:tc>
      </w:tr>
      <w:tr w:rsidR="00904ED9" w:rsidRPr="00904ED9" w14:paraId="71BCDBA1" w14:textId="77777777" w:rsidTr="00CE4866">
        <w:trPr>
          <w:trHeight w:val="604"/>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B2A3304" w14:textId="77777777" w:rsidR="00CE4866" w:rsidRPr="00904ED9" w:rsidRDefault="00CE4866" w:rsidP="00CE4866">
            <w:pPr>
              <w:jc w:val="center"/>
              <w:rPr>
                <w:szCs w:val="28"/>
              </w:rPr>
            </w:pPr>
            <w:r w:rsidRPr="00904ED9">
              <w:rPr>
                <w:szCs w:val="28"/>
              </w:rPr>
              <w:t>16</w:t>
            </w:r>
          </w:p>
        </w:tc>
        <w:tc>
          <w:tcPr>
            <w:tcW w:w="8255" w:type="dxa"/>
            <w:tcBorders>
              <w:top w:val="nil"/>
              <w:left w:val="nil"/>
              <w:bottom w:val="single" w:sz="4" w:space="0" w:color="auto"/>
              <w:right w:val="single" w:sz="4" w:space="0" w:color="auto"/>
            </w:tcBorders>
            <w:shd w:val="clear" w:color="auto" w:fill="auto"/>
            <w:noWrap/>
            <w:vAlign w:val="center"/>
            <w:hideMark/>
          </w:tcPr>
          <w:p w14:paraId="3CF3D846"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Bờ</w:t>
            </w:r>
            <w:proofErr w:type="spellEnd"/>
            <w:r w:rsidRPr="00904ED9">
              <w:rPr>
                <w:szCs w:val="28"/>
              </w:rPr>
              <w:t xml:space="preserve"> Y</w:t>
            </w:r>
          </w:p>
        </w:tc>
      </w:tr>
      <w:tr w:rsidR="00904ED9" w:rsidRPr="00904ED9" w14:paraId="42DCC15A" w14:textId="77777777" w:rsidTr="00CE4866">
        <w:trPr>
          <w:trHeight w:val="604"/>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542A666" w14:textId="77777777" w:rsidR="00CE4866" w:rsidRPr="00904ED9" w:rsidRDefault="00CE4866" w:rsidP="00CE4866">
            <w:pPr>
              <w:jc w:val="center"/>
              <w:rPr>
                <w:szCs w:val="28"/>
              </w:rPr>
            </w:pPr>
            <w:r w:rsidRPr="00904ED9">
              <w:rPr>
                <w:szCs w:val="28"/>
              </w:rPr>
              <w:t>17</w:t>
            </w:r>
          </w:p>
        </w:tc>
        <w:tc>
          <w:tcPr>
            <w:tcW w:w="8255" w:type="dxa"/>
            <w:tcBorders>
              <w:top w:val="nil"/>
              <w:left w:val="nil"/>
              <w:bottom w:val="single" w:sz="4" w:space="0" w:color="auto"/>
              <w:right w:val="single" w:sz="4" w:space="0" w:color="auto"/>
            </w:tcBorders>
            <w:shd w:val="clear" w:color="auto" w:fill="auto"/>
            <w:noWrap/>
            <w:vAlign w:val="center"/>
            <w:hideMark/>
          </w:tcPr>
          <w:p w14:paraId="18F67B16"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Sa Loong</w:t>
            </w:r>
          </w:p>
        </w:tc>
      </w:tr>
      <w:tr w:rsidR="00904ED9" w:rsidRPr="00904ED9" w14:paraId="38D1570B" w14:textId="77777777" w:rsidTr="00CE4866">
        <w:trPr>
          <w:trHeight w:val="604"/>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9F262AD" w14:textId="77777777" w:rsidR="00CE4866" w:rsidRPr="00904ED9" w:rsidRDefault="00CE4866" w:rsidP="00CE4866">
            <w:pPr>
              <w:jc w:val="center"/>
              <w:rPr>
                <w:szCs w:val="28"/>
              </w:rPr>
            </w:pPr>
            <w:r w:rsidRPr="00904ED9">
              <w:rPr>
                <w:szCs w:val="28"/>
              </w:rPr>
              <w:t>18</w:t>
            </w:r>
          </w:p>
        </w:tc>
        <w:tc>
          <w:tcPr>
            <w:tcW w:w="8255" w:type="dxa"/>
            <w:tcBorders>
              <w:top w:val="nil"/>
              <w:left w:val="nil"/>
              <w:bottom w:val="single" w:sz="4" w:space="0" w:color="auto"/>
              <w:right w:val="single" w:sz="4" w:space="0" w:color="auto"/>
            </w:tcBorders>
            <w:shd w:val="clear" w:color="auto" w:fill="auto"/>
            <w:noWrap/>
            <w:vAlign w:val="center"/>
            <w:hideMark/>
          </w:tcPr>
          <w:p w14:paraId="52C05D8A"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Dục</w:t>
            </w:r>
            <w:proofErr w:type="spellEnd"/>
            <w:r w:rsidRPr="00904ED9">
              <w:rPr>
                <w:szCs w:val="28"/>
              </w:rPr>
              <w:t xml:space="preserve"> </w:t>
            </w:r>
            <w:proofErr w:type="spellStart"/>
            <w:r w:rsidRPr="00904ED9">
              <w:rPr>
                <w:szCs w:val="28"/>
              </w:rPr>
              <w:t>Nông</w:t>
            </w:r>
            <w:proofErr w:type="spellEnd"/>
          </w:p>
        </w:tc>
      </w:tr>
      <w:tr w:rsidR="00904ED9" w:rsidRPr="00904ED9" w14:paraId="6DE6B8E3" w14:textId="77777777" w:rsidTr="00CE4866">
        <w:trPr>
          <w:trHeight w:val="604"/>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20507A7" w14:textId="77777777" w:rsidR="00CE4866" w:rsidRPr="00904ED9" w:rsidRDefault="00CE4866" w:rsidP="00CE4866">
            <w:pPr>
              <w:jc w:val="center"/>
              <w:rPr>
                <w:szCs w:val="28"/>
              </w:rPr>
            </w:pPr>
            <w:r w:rsidRPr="00904ED9">
              <w:rPr>
                <w:szCs w:val="28"/>
              </w:rPr>
              <w:t>19</w:t>
            </w:r>
          </w:p>
        </w:tc>
        <w:tc>
          <w:tcPr>
            <w:tcW w:w="8255" w:type="dxa"/>
            <w:tcBorders>
              <w:top w:val="nil"/>
              <w:left w:val="nil"/>
              <w:bottom w:val="single" w:sz="4" w:space="0" w:color="auto"/>
              <w:right w:val="single" w:sz="4" w:space="0" w:color="auto"/>
            </w:tcBorders>
            <w:shd w:val="clear" w:color="auto" w:fill="auto"/>
            <w:noWrap/>
            <w:vAlign w:val="center"/>
            <w:hideMark/>
          </w:tcPr>
          <w:p w14:paraId="26037686"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Xốp</w:t>
            </w:r>
            <w:proofErr w:type="spellEnd"/>
          </w:p>
        </w:tc>
      </w:tr>
      <w:tr w:rsidR="00904ED9" w:rsidRPr="00904ED9" w14:paraId="38FC0D13" w14:textId="77777777" w:rsidTr="00CE4866">
        <w:trPr>
          <w:trHeight w:val="604"/>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74FBDDF" w14:textId="77777777" w:rsidR="00CE4866" w:rsidRPr="00904ED9" w:rsidRDefault="00CE4866" w:rsidP="00CE4866">
            <w:pPr>
              <w:jc w:val="center"/>
              <w:rPr>
                <w:szCs w:val="28"/>
              </w:rPr>
            </w:pPr>
            <w:r w:rsidRPr="00904ED9">
              <w:rPr>
                <w:szCs w:val="28"/>
              </w:rPr>
              <w:t>20</w:t>
            </w:r>
          </w:p>
        </w:tc>
        <w:tc>
          <w:tcPr>
            <w:tcW w:w="8255" w:type="dxa"/>
            <w:tcBorders>
              <w:top w:val="nil"/>
              <w:left w:val="nil"/>
              <w:bottom w:val="single" w:sz="4" w:space="0" w:color="auto"/>
              <w:right w:val="single" w:sz="4" w:space="0" w:color="auto"/>
            </w:tcBorders>
            <w:shd w:val="clear" w:color="auto" w:fill="auto"/>
            <w:noWrap/>
            <w:vAlign w:val="center"/>
            <w:hideMark/>
          </w:tcPr>
          <w:p w14:paraId="5933F2F2"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Ngọc</w:t>
            </w:r>
            <w:proofErr w:type="spellEnd"/>
            <w:r w:rsidRPr="00904ED9">
              <w:rPr>
                <w:szCs w:val="28"/>
              </w:rPr>
              <w:t xml:space="preserve"> Linh</w:t>
            </w:r>
          </w:p>
        </w:tc>
      </w:tr>
      <w:tr w:rsidR="00904ED9" w:rsidRPr="00904ED9" w14:paraId="336568C4" w14:textId="77777777" w:rsidTr="00CE4866">
        <w:trPr>
          <w:trHeight w:val="604"/>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88E5F9B" w14:textId="77777777" w:rsidR="00CE4866" w:rsidRPr="00904ED9" w:rsidRDefault="00CE4866" w:rsidP="00CE4866">
            <w:pPr>
              <w:jc w:val="center"/>
              <w:rPr>
                <w:szCs w:val="28"/>
              </w:rPr>
            </w:pPr>
            <w:r w:rsidRPr="00904ED9">
              <w:rPr>
                <w:szCs w:val="28"/>
              </w:rPr>
              <w:t>21</w:t>
            </w:r>
          </w:p>
        </w:tc>
        <w:tc>
          <w:tcPr>
            <w:tcW w:w="8255" w:type="dxa"/>
            <w:tcBorders>
              <w:top w:val="nil"/>
              <w:left w:val="nil"/>
              <w:bottom w:val="single" w:sz="4" w:space="0" w:color="auto"/>
              <w:right w:val="single" w:sz="4" w:space="0" w:color="auto"/>
            </w:tcBorders>
            <w:shd w:val="clear" w:color="auto" w:fill="auto"/>
            <w:noWrap/>
            <w:vAlign w:val="center"/>
            <w:hideMark/>
          </w:tcPr>
          <w:p w14:paraId="48F67EA5"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Đăk</w:t>
            </w:r>
            <w:proofErr w:type="spellEnd"/>
            <w:r w:rsidRPr="00904ED9">
              <w:rPr>
                <w:szCs w:val="28"/>
              </w:rPr>
              <w:t xml:space="preserve"> </w:t>
            </w:r>
            <w:proofErr w:type="spellStart"/>
            <w:r w:rsidRPr="00904ED9">
              <w:rPr>
                <w:szCs w:val="28"/>
              </w:rPr>
              <w:t>Plô</w:t>
            </w:r>
            <w:proofErr w:type="spellEnd"/>
          </w:p>
        </w:tc>
      </w:tr>
      <w:tr w:rsidR="00904ED9" w:rsidRPr="00904ED9" w14:paraId="78C2E50E" w14:textId="77777777" w:rsidTr="00CE4866">
        <w:trPr>
          <w:trHeight w:val="604"/>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4710576" w14:textId="77777777" w:rsidR="00CE4866" w:rsidRPr="00904ED9" w:rsidRDefault="00CE4866" w:rsidP="00CE4866">
            <w:pPr>
              <w:jc w:val="center"/>
              <w:rPr>
                <w:szCs w:val="28"/>
              </w:rPr>
            </w:pPr>
            <w:r w:rsidRPr="00904ED9">
              <w:rPr>
                <w:szCs w:val="28"/>
              </w:rPr>
              <w:lastRenderedPageBreak/>
              <w:t>22</w:t>
            </w:r>
          </w:p>
        </w:tc>
        <w:tc>
          <w:tcPr>
            <w:tcW w:w="8255" w:type="dxa"/>
            <w:tcBorders>
              <w:top w:val="nil"/>
              <w:left w:val="nil"/>
              <w:bottom w:val="single" w:sz="4" w:space="0" w:color="auto"/>
              <w:right w:val="single" w:sz="4" w:space="0" w:color="auto"/>
            </w:tcBorders>
            <w:shd w:val="clear" w:color="auto" w:fill="auto"/>
            <w:noWrap/>
            <w:vAlign w:val="center"/>
            <w:hideMark/>
          </w:tcPr>
          <w:p w14:paraId="0EEB6D0B"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Đăk</w:t>
            </w:r>
            <w:proofErr w:type="spellEnd"/>
            <w:r w:rsidRPr="00904ED9">
              <w:rPr>
                <w:szCs w:val="28"/>
              </w:rPr>
              <w:t xml:space="preserve"> </w:t>
            </w:r>
            <w:proofErr w:type="spellStart"/>
            <w:r w:rsidRPr="00904ED9">
              <w:rPr>
                <w:szCs w:val="28"/>
              </w:rPr>
              <w:t>Pék</w:t>
            </w:r>
            <w:proofErr w:type="spellEnd"/>
          </w:p>
        </w:tc>
      </w:tr>
      <w:tr w:rsidR="00904ED9" w:rsidRPr="00904ED9" w14:paraId="36CC4B8A" w14:textId="77777777" w:rsidTr="00CE4866">
        <w:trPr>
          <w:trHeight w:val="604"/>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7DA54C7" w14:textId="77777777" w:rsidR="00CE4866" w:rsidRPr="00904ED9" w:rsidRDefault="00CE4866" w:rsidP="00CE4866">
            <w:pPr>
              <w:jc w:val="center"/>
              <w:rPr>
                <w:szCs w:val="28"/>
              </w:rPr>
            </w:pPr>
            <w:r w:rsidRPr="00904ED9">
              <w:rPr>
                <w:szCs w:val="28"/>
              </w:rPr>
              <w:t>23</w:t>
            </w:r>
          </w:p>
        </w:tc>
        <w:tc>
          <w:tcPr>
            <w:tcW w:w="8255" w:type="dxa"/>
            <w:tcBorders>
              <w:top w:val="nil"/>
              <w:left w:val="nil"/>
              <w:bottom w:val="single" w:sz="4" w:space="0" w:color="auto"/>
              <w:right w:val="single" w:sz="4" w:space="0" w:color="auto"/>
            </w:tcBorders>
            <w:shd w:val="clear" w:color="auto" w:fill="auto"/>
            <w:noWrap/>
            <w:vAlign w:val="center"/>
            <w:hideMark/>
          </w:tcPr>
          <w:p w14:paraId="3DF33886"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Đăk</w:t>
            </w:r>
            <w:proofErr w:type="spellEnd"/>
            <w:r w:rsidRPr="00904ED9">
              <w:rPr>
                <w:szCs w:val="28"/>
              </w:rPr>
              <w:t xml:space="preserve"> Môn</w:t>
            </w:r>
          </w:p>
        </w:tc>
      </w:tr>
      <w:tr w:rsidR="00904ED9" w:rsidRPr="00904ED9" w14:paraId="37DA81C9" w14:textId="77777777" w:rsidTr="00CE4866">
        <w:trPr>
          <w:trHeight w:val="604"/>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67AC553" w14:textId="77777777" w:rsidR="00CE4866" w:rsidRPr="00904ED9" w:rsidRDefault="00CE4866" w:rsidP="00CE4866">
            <w:pPr>
              <w:jc w:val="center"/>
              <w:rPr>
                <w:szCs w:val="28"/>
              </w:rPr>
            </w:pPr>
            <w:r w:rsidRPr="00904ED9">
              <w:rPr>
                <w:szCs w:val="28"/>
              </w:rPr>
              <w:t>24</w:t>
            </w:r>
          </w:p>
        </w:tc>
        <w:tc>
          <w:tcPr>
            <w:tcW w:w="8255" w:type="dxa"/>
            <w:tcBorders>
              <w:top w:val="nil"/>
              <w:left w:val="nil"/>
              <w:bottom w:val="single" w:sz="4" w:space="0" w:color="auto"/>
              <w:right w:val="single" w:sz="4" w:space="0" w:color="auto"/>
            </w:tcBorders>
            <w:shd w:val="clear" w:color="auto" w:fill="auto"/>
            <w:noWrap/>
            <w:vAlign w:val="center"/>
            <w:hideMark/>
          </w:tcPr>
          <w:p w14:paraId="3EF0D2F9"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Sa </w:t>
            </w:r>
            <w:proofErr w:type="spellStart"/>
            <w:r w:rsidRPr="00904ED9">
              <w:rPr>
                <w:szCs w:val="28"/>
              </w:rPr>
              <w:t>Thầy</w:t>
            </w:r>
            <w:proofErr w:type="spellEnd"/>
          </w:p>
        </w:tc>
      </w:tr>
      <w:tr w:rsidR="00904ED9" w:rsidRPr="00904ED9" w14:paraId="54994595" w14:textId="77777777" w:rsidTr="00CE4866">
        <w:trPr>
          <w:trHeight w:val="604"/>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4B1C200" w14:textId="77777777" w:rsidR="00CE4866" w:rsidRPr="00904ED9" w:rsidRDefault="00CE4866" w:rsidP="00CE4866">
            <w:pPr>
              <w:jc w:val="center"/>
              <w:rPr>
                <w:szCs w:val="28"/>
              </w:rPr>
            </w:pPr>
            <w:r w:rsidRPr="00904ED9">
              <w:rPr>
                <w:szCs w:val="28"/>
              </w:rPr>
              <w:t>25</w:t>
            </w:r>
          </w:p>
        </w:tc>
        <w:tc>
          <w:tcPr>
            <w:tcW w:w="8255" w:type="dxa"/>
            <w:tcBorders>
              <w:top w:val="nil"/>
              <w:left w:val="nil"/>
              <w:bottom w:val="single" w:sz="4" w:space="0" w:color="auto"/>
              <w:right w:val="single" w:sz="4" w:space="0" w:color="auto"/>
            </w:tcBorders>
            <w:shd w:val="clear" w:color="auto" w:fill="auto"/>
            <w:noWrap/>
            <w:vAlign w:val="center"/>
            <w:hideMark/>
          </w:tcPr>
          <w:p w14:paraId="426C6CDE"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Sa Bình</w:t>
            </w:r>
          </w:p>
        </w:tc>
      </w:tr>
      <w:tr w:rsidR="00904ED9" w:rsidRPr="00904ED9" w14:paraId="24B93F79" w14:textId="77777777" w:rsidTr="00CE4866">
        <w:trPr>
          <w:trHeight w:val="604"/>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70F432B" w14:textId="77777777" w:rsidR="00CE4866" w:rsidRPr="00904ED9" w:rsidRDefault="00CE4866" w:rsidP="00CE4866">
            <w:pPr>
              <w:jc w:val="center"/>
              <w:rPr>
                <w:szCs w:val="28"/>
              </w:rPr>
            </w:pPr>
            <w:r w:rsidRPr="00904ED9">
              <w:rPr>
                <w:szCs w:val="28"/>
              </w:rPr>
              <w:t>26</w:t>
            </w:r>
          </w:p>
        </w:tc>
        <w:tc>
          <w:tcPr>
            <w:tcW w:w="8255" w:type="dxa"/>
            <w:tcBorders>
              <w:top w:val="nil"/>
              <w:left w:val="nil"/>
              <w:bottom w:val="single" w:sz="4" w:space="0" w:color="auto"/>
              <w:right w:val="single" w:sz="4" w:space="0" w:color="auto"/>
            </w:tcBorders>
            <w:shd w:val="clear" w:color="auto" w:fill="auto"/>
            <w:noWrap/>
            <w:vAlign w:val="center"/>
            <w:hideMark/>
          </w:tcPr>
          <w:p w14:paraId="3F907A86"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Ya Ly</w:t>
            </w:r>
          </w:p>
        </w:tc>
      </w:tr>
      <w:tr w:rsidR="00904ED9" w:rsidRPr="00904ED9" w14:paraId="03A60370" w14:textId="77777777" w:rsidTr="00CE4866">
        <w:trPr>
          <w:trHeight w:val="604"/>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1C4C1CC" w14:textId="77777777" w:rsidR="00CE4866" w:rsidRPr="00904ED9" w:rsidRDefault="00CE4866" w:rsidP="00CE4866">
            <w:pPr>
              <w:jc w:val="center"/>
              <w:rPr>
                <w:szCs w:val="28"/>
              </w:rPr>
            </w:pPr>
            <w:r w:rsidRPr="00904ED9">
              <w:rPr>
                <w:szCs w:val="28"/>
              </w:rPr>
              <w:t>27</w:t>
            </w:r>
          </w:p>
        </w:tc>
        <w:tc>
          <w:tcPr>
            <w:tcW w:w="8255" w:type="dxa"/>
            <w:tcBorders>
              <w:top w:val="nil"/>
              <w:left w:val="nil"/>
              <w:bottom w:val="single" w:sz="4" w:space="0" w:color="auto"/>
              <w:right w:val="single" w:sz="4" w:space="0" w:color="auto"/>
            </w:tcBorders>
            <w:shd w:val="clear" w:color="auto" w:fill="auto"/>
            <w:noWrap/>
            <w:vAlign w:val="center"/>
            <w:hideMark/>
          </w:tcPr>
          <w:p w14:paraId="244B9BD5"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Ia</w:t>
            </w:r>
            <w:proofErr w:type="spellEnd"/>
            <w:r w:rsidRPr="00904ED9">
              <w:rPr>
                <w:szCs w:val="28"/>
              </w:rPr>
              <w:t xml:space="preserve"> </w:t>
            </w:r>
            <w:proofErr w:type="spellStart"/>
            <w:r w:rsidRPr="00904ED9">
              <w:rPr>
                <w:szCs w:val="28"/>
              </w:rPr>
              <w:t>Tơi</w:t>
            </w:r>
            <w:proofErr w:type="spellEnd"/>
          </w:p>
        </w:tc>
      </w:tr>
      <w:tr w:rsidR="00904ED9" w:rsidRPr="00904ED9" w14:paraId="0F993347" w14:textId="77777777" w:rsidTr="00CE4866">
        <w:trPr>
          <w:trHeight w:val="604"/>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2DE96FD" w14:textId="77777777" w:rsidR="00CE4866" w:rsidRPr="00904ED9" w:rsidRDefault="00CE4866" w:rsidP="00CE4866">
            <w:pPr>
              <w:jc w:val="center"/>
              <w:rPr>
                <w:szCs w:val="28"/>
              </w:rPr>
            </w:pPr>
            <w:r w:rsidRPr="00904ED9">
              <w:rPr>
                <w:szCs w:val="28"/>
              </w:rPr>
              <w:t>28</w:t>
            </w:r>
          </w:p>
        </w:tc>
        <w:tc>
          <w:tcPr>
            <w:tcW w:w="8255" w:type="dxa"/>
            <w:tcBorders>
              <w:top w:val="nil"/>
              <w:left w:val="nil"/>
              <w:bottom w:val="single" w:sz="4" w:space="0" w:color="auto"/>
              <w:right w:val="single" w:sz="4" w:space="0" w:color="auto"/>
            </w:tcBorders>
            <w:shd w:val="clear" w:color="auto" w:fill="auto"/>
            <w:noWrap/>
            <w:vAlign w:val="center"/>
            <w:hideMark/>
          </w:tcPr>
          <w:p w14:paraId="00531D57"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Đăk</w:t>
            </w:r>
            <w:proofErr w:type="spellEnd"/>
            <w:r w:rsidRPr="00904ED9">
              <w:rPr>
                <w:szCs w:val="28"/>
              </w:rPr>
              <w:t xml:space="preserve"> </w:t>
            </w:r>
            <w:proofErr w:type="spellStart"/>
            <w:r w:rsidRPr="00904ED9">
              <w:rPr>
                <w:szCs w:val="28"/>
              </w:rPr>
              <w:t>Kôi</w:t>
            </w:r>
            <w:proofErr w:type="spellEnd"/>
          </w:p>
        </w:tc>
      </w:tr>
      <w:tr w:rsidR="00904ED9" w:rsidRPr="00904ED9" w14:paraId="688F8E51" w14:textId="77777777" w:rsidTr="00CE4866">
        <w:trPr>
          <w:trHeight w:val="604"/>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350E5C4" w14:textId="77777777" w:rsidR="00CE4866" w:rsidRPr="00904ED9" w:rsidRDefault="00CE4866" w:rsidP="00CE4866">
            <w:pPr>
              <w:jc w:val="center"/>
              <w:rPr>
                <w:szCs w:val="28"/>
              </w:rPr>
            </w:pPr>
            <w:r w:rsidRPr="00904ED9">
              <w:rPr>
                <w:szCs w:val="28"/>
              </w:rPr>
              <w:t>29</w:t>
            </w:r>
          </w:p>
        </w:tc>
        <w:tc>
          <w:tcPr>
            <w:tcW w:w="8255" w:type="dxa"/>
            <w:tcBorders>
              <w:top w:val="nil"/>
              <w:left w:val="nil"/>
              <w:bottom w:val="single" w:sz="4" w:space="0" w:color="auto"/>
              <w:right w:val="single" w:sz="4" w:space="0" w:color="auto"/>
            </w:tcBorders>
            <w:shd w:val="clear" w:color="auto" w:fill="auto"/>
            <w:noWrap/>
            <w:vAlign w:val="center"/>
            <w:hideMark/>
          </w:tcPr>
          <w:p w14:paraId="518B502C"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Kon </w:t>
            </w:r>
            <w:proofErr w:type="spellStart"/>
            <w:r w:rsidRPr="00904ED9">
              <w:rPr>
                <w:szCs w:val="28"/>
              </w:rPr>
              <w:t>Braih</w:t>
            </w:r>
            <w:proofErr w:type="spellEnd"/>
          </w:p>
        </w:tc>
      </w:tr>
      <w:tr w:rsidR="00904ED9" w:rsidRPr="00904ED9" w14:paraId="43487170" w14:textId="77777777" w:rsidTr="00CE4866">
        <w:trPr>
          <w:trHeight w:val="604"/>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653B6C7" w14:textId="77777777" w:rsidR="00CE4866" w:rsidRPr="00904ED9" w:rsidRDefault="00CE4866" w:rsidP="00CE4866">
            <w:pPr>
              <w:jc w:val="center"/>
              <w:rPr>
                <w:szCs w:val="28"/>
              </w:rPr>
            </w:pPr>
            <w:r w:rsidRPr="00904ED9">
              <w:rPr>
                <w:szCs w:val="28"/>
              </w:rPr>
              <w:t>30</w:t>
            </w:r>
          </w:p>
        </w:tc>
        <w:tc>
          <w:tcPr>
            <w:tcW w:w="8255" w:type="dxa"/>
            <w:tcBorders>
              <w:top w:val="nil"/>
              <w:left w:val="nil"/>
              <w:bottom w:val="single" w:sz="4" w:space="0" w:color="auto"/>
              <w:right w:val="single" w:sz="4" w:space="0" w:color="auto"/>
            </w:tcBorders>
            <w:shd w:val="clear" w:color="auto" w:fill="auto"/>
            <w:noWrap/>
            <w:vAlign w:val="center"/>
            <w:hideMark/>
          </w:tcPr>
          <w:p w14:paraId="3497EC13"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Đăk</w:t>
            </w:r>
            <w:proofErr w:type="spellEnd"/>
            <w:r w:rsidRPr="00904ED9">
              <w:rPr>
                <w:szCs w:val="28"/>
              </w:rPr>
              <w:t xml:space="preserve"> </w:t>
            </w:r>
            <w:proofErr w:type="spellStart"/>
            <w:r w:rsidRPr="00904ED9">
              <w:rPr>
                <w:szCs w:val="28"/>
              </w:rPr>
              <w:t>Rve</w:t>
            </w:r>
            <w:proofErr w:type="spellEnd"/>
          </w:p>
        </w:tc>
      </w:tr>
      <w:tr w:rsidR="00904ED9" w:rsidRPr="00904ED9" w14:paraId="62711C9C" w14:textId="77777777" w:rsidTr="00CE4866">
        <w:trPr>
          <w:trHeight w:val="604"/>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D34BC0A" w14:textId="77777777" w:rsidR="00CE4866" w:rsidRPr="00904ED9" w:rsidRDefault="00CE4866" w:rsidP="00CE4866">
            <w:pPr>
              <w:jc w:val="center"/>
              <w:rPr>
                <w:szCs w:val="28"/>
              </w:rPr>
            </w:pPr>
            <w:r w:rsidRPr="00904ED9">
              <w:rPr>
                <w:szCs w:val="28"/>
              </w:rPr>
              <w:t>31</w:t>
            </w:r>
          </w:p>
        </w:tc>
        <w:tc>
          <w:tcPr>
            <w:tcW w:w="8255" w:type="dxa"/>
            <w:tcBorders>
              <w:top w:val="nil"/>
              <w:left w:val="nil"/>
              <w:bottom w:val="single" w:sz="4" w:space="0" w:color="auto"/>
              <w:right w:val="single" w:sz="4" w:space="0" w:color="auto"/>
            </w:tcBorders>
            <w:shd w:val="clear" w:color="auto" w:fill="auto"/>
            <w:noWrap/>
            <w:vAlign w:val="center"/>
            <w:hideMark/>
          </w:tcPr>
          <w:p w14:paraId="7B1EAA1D"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Măng</w:t>
            </w:r>
            <w:proofErr w:type="spellEnd"/>
            <w:r w:rsidRPr="00904ED9">
              <w:rPr>
                <w:szCs w:val="28"/>
              </w:rPr>
              <w:t xml:space="preserve"> </w:t>
            </w:r>
            <w:proofErr w:type="spellStart"/>
            <w:r w:rsidRPr="00904ED9">
              <w:rPr>
                <w:szCs w:val="28"/>
              </w:rPr>
              <w:t>Đen</w:t>
            </w:r>
            <w:proofErr w:type="spellEnd"/>
          </w:p>
        </w:tc>
      </w:tr>
      <w:tr w:rsidR="00904ED9" w:rsidRPr="00904ED9" w14:paraId="57813E5C" w14:textId="77777777" w:rsidTr="00CE4866">
        <w:trPr>
          <w:trHeight w:val="604"/>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863731A" w14:textId="77777777" w:rsidR="00CE4866" w:rsidRPr="00904ED9" w:rsidRDefault="00CE4866" w:rsidP="00CE4866">
            <w:pPr>
              <w:jc w:val="center"/>
              <w:rPr>
                <w:szCs w:val="28"/>
              </w:rPr>
            </w:pPr>
            <w:r w:rsidRPr="00904ED9">
              <w:rPr>
                <w:szCs w:val="28"/>
              </w:rPr>
              <w:t>32</w:t>
            </w:r>
          </w:p>
        </w:tc>
        <w:tc>
          <w:tcPr>
            <w:tcW w:w="8255" w:type="dxa"/>
            <w:tcBorders>
              <w:top w:val="nil"/>
              <w:left w:val="nil"/>
              <w:bottom w:val="single" w:sz="4" w:space="0" w:color="auto"/>
              <w:right w:val="single" w:sz="4" w:space="0" w:color="auto"/>
            </w:tcBorders>
            <w:shd w:val="clear" w:color="auto" w:fill="auto"/>
            <w:noWrap/>
            <w:vAlign w:val="center"/>
            <w:hideMark/>
          </w:tcPr>
          <w:p w14:paraId="0A436B8A"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Măng</w:t>
            </w:r>
            <w:proofErr w:type="spellEnd"/>
            <w:r w:rsidRPr="00904ED9">
              <w:rPr>
                <w:szCs w:val="28"/>
              </w:rPr>
              <w:t xml:space="preserve"> </w:t>
            </w:r>
            <w:proofErr w:type="spellStart"/>
            <w:r w:rsidRPr="00904ED9">
              <w:rPr>
                <w:szCs w:val="28"/>
              </w:rPr>
              <w:t>Bút</w:t>
            </w:r>
            <w:proofErr w:type="spellEnd"/>
          </w:p>
        </w:tc>
      </w:tr>
      <w:tr w:rsidR="00904ED9" w:rsidRPr="00904ED9" w14:paraId="33CFF891" w14:textId="77777777" w:rsidTr="00CE4866">
        <w:trPr>
          <w:trHeight w:val="604"/>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442363A" w14:textId="77777777" w:rsidR="00CE4866" w:rsidRPr="00904ED9" w:rsidRDefault="00CE4866" w:rsidP="00CE4866">
            <w:pPr>
              <w:jc w:val="center"/>
              <w:rPr>
                <w:szCs w:val="28"/>
              </w:rPr>
            </w:pPr>
            <w:r w:rsidRPr="00904ED9">
              <w:rPr>
                <w:szCs w:val="28"/>
              </w:rPr>
              <w:t>33</w:t>
            </w:r>
          </w:p>
        </w:tc>
        <w:tc>
          <w:tcPr>
            <w:tcW w:w="8255" w:type="dxa"/>
            <w:tcBorders>
              <w:top w:val="nil"/>
              <w:left w:val="nil"/>
              <w:bottom w:val="single" w:sz="4" w:space="0" w:color="auto"/>
              <w:right w:val="single" w:sz="4" w:space="0" w:color="auto"/>
            </w:tcBorders>
            <w:shd w:val="clear" w:color="auto" w:fill="auto"/>
            <w:noWrap/>
            <w:vAlign w:val="center"/>
            <w:hideMark/>
          </w:tcPr>
          <w:p w14:paraId="4B270AA3"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Kon </w:t>
            </w:r>
            <w:proofErr w:type="spellStart"/>
            <w:r w:rsidRPr="00904ED9">
              <w:rPr>
                <w:szCs w:val="28"/>
              </w:rPr>
              <w:t>Plông</w:t>
            </w:r>
            <w:proofErr w:type="spellEnd"/>
          </w:p>
        </w:tc>
      </w:tr>
      <w:tr w:rsidR="00904ED9" w:rsidRPr="00904ED9" w14:paraId="308E92D9" w14:textId="77777777" w:rsidTr="00CE4866">
        <w:trPr>
          <w:trHeight w:val="604"/>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C7F94FD" w14:textId="77777777" w:rsidR="00CE4866" w:rsidRPr="00904ED9" w:rsidRDefault="00CE4866" w:rsidP="00CE4866">
            <w:pPr>
              <w:jc w:val="center"/>
              <w:rPr>
                <w:szCs w:val="28"/>
              </w:rPr>
            </w:pPr>
            <w:r w:rsidRPr="00904ED9">
              <w:rPr>
                <w:szCs w:val="28"/>
              </w:rPr>
              <w:t>34</w:t>
            </w:r>
          </w:p>
        </w:tc>
        <w:tc>
          <w:tcPr>
            <w:tcW w:w="8255" w:type="dxa"/>
            <w:tcBorders>
              <w:top w:val="nil"/>
              <w:left w:val="nil"/>
              <w:bottom w:val="single" w:sz="4" w:space="0" w:color="auto"/>
              <w:right w:val="single" w:sz="4" w:space="0" w:color="auto"/>
            </w:tcBorders>
            <w:shd w:val="clear" w:color="auto" w:fill="auto"/>
            <w:noWrap/>
            <w:vAlign w:val="center"/>
            <w:hideMark/>
          </w:tcPr>
          <w:p w14:paraId="55837E3B" w14:textId="77777777" w:rsidR="00CE4866" w:rsidRPr="00904ED9" w:rsidRDefault="00CE4866" w:rsidP="00CE4866">
            <w:pPr>
              <w:rPr>
                <w:szCs w:val="28"/>
              </w:rPr>
            </w:pPr>
            <w:proofErr w:type="spellStart"/>
            <w:proofErr w:type="gramStart"/>
            <w:r w:rsidRPr="00904ED9">
              <w:rPr>
                <w:szCs w:val="28"/>
              </w:rPr>
              <w:t>Phường</w:t>
            </w:r>
            <w:proofErr w:type="spellEnd"/>
            <w:r w:rsidRPr="00904ED9">
              <w:rPr>
                <w:szCs w:val="28"/>
              </w:rPr>
              <w:t xml:space="preserve">  Kon</w:t>
            </w:r>
            <w:proofErr w:type="gramEnd"/>
            <w:r w:rsidRPr="00904ED9">
              <w:rPr>
                <w:szCs w:val="28"/>
              </w:rPr>
              <w:t xml:space="preserve"> Tum</w:t>
            </w:r>
          </w:p>
        </w:tc>
      </w:tr>
      <w:tr w:rsidR="00904ED9" w:rsidRPr="00904ED9" w14:paraId="6A898A95" w14:textId="77777777" w:rsidTr="00CE4866">
        <w:trPr>
          <w:trHeight w:val="604"/>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8A45A82" w14:textId="77777777" w:rsidR="00CE4866" w:rsidRPr="00904ED9" w:rsidRDefault="00CE4866" w:rsidP="00CE4866">
            <w:pPr>
              <w:jc w:val="center"/>
              <w:rPr>
                <w:szCs w:val="28"/>
              </w:rPr>
            </w:pPr>
            <w:r w:rsidRPr="00904ED9">
              <w:rPr>
                <w:szCs w:val="28"/>
              </w:rPr>
              <w:t>35</w:t>
            </w:r>
          </w:p>
        </w:tc>
        <w:tc>
          <w:tcPr>
            <w:tcW w:w="8255" w:type="dxa"/>
            <w:tcBorders>
              <w:top w:val="nil"/>
              <w:left w:val="nil"/>
              <w:bottom w:val="single" w:sz="4" w:space="0" w:color="auto"/>
              <w:right w:val="single" w:sz="4" w:space="0" w:color="auto"/>
            </w:tcBorders>
            <w:shd w:val="clear" w:color="auto" w:fill="auto"/>
            <w:noWrap/>
            <w:vAlign w:val="center"/>
            <w:hideMark/>
          </w:tcPr>
          <w:p w14:paraId="0431189A" w14:textId="77777777" w:rsidR="00CE4866" w:rsidRPr="00904ED9" w:rsidRDefault="00CE4866" w:rsidP="00CE4866">
            <w:pPr>
              <w:rPr>
                <w:szCs w:val="28"/>
              </w:rPr>
            </w:pPr>
            <w:proofErr w:type="spellStart"/>
            <w:r w:rsidRPr="00904ED9">
              <w:rPr>
                <w:szCs w:val="28"/>
              </w:rPr>
              <w:t>Phường</w:t>
            </w:r>
            <w:proofErr w:type="spellEnd"/>
            <w:r w:rsidRPr="00904ED9">
              <w:rPr>
                <w:szCs w:val="28"/>
              </w:rPr>
              <w:t xml:space="preserve"> </w:t>
            </w:r>
            <w:proofErr w:type="spellStart"/>
            <w:r w:rsidRPr="00904ED9">
              <w:rPr>
                <w:szCs w:val="28"/>
              </w:rPr>
              <w:t>Đăk</w:t>
            </w:r>
            <w:proofErr w:type="spellEnd"/>
            <w:r w:rsidRPr="00904ED9">
              <w:rPr>
                <w:szCs w:val="28"/>
              </w:rPr>
              <w:t xml:space="preserve"> </w:t>
            </w:r>
            <w:proofErr w:type="spellStart"/>
            <w:r w:rsidRPr="00904ED9">
              <w:rPr>
                <w:szCs w:val="28"/>
              </w:rPr>
              <w:t>Cấm</w:t>
            </w:r>
            <w:proofErr w:type="spellEnd"/>
          </w:p>
        </w:tc>
      </w:tr>
      <w:tr w:rsidR="00904ED9" w:rsidRPr="00904ED9" w14:paraId="57D7C6EC" w14:textId="77777777" w:rsidTr="00CE4866">
        <w:trPr>
          <w:trHeight w:val="604"/>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99670A3" w14:textId="77777777" w:rsidR="00CE4866" w:rsidRPr="00904ED9" w:rsidRDefault="00CE4866" w:rsidP="00CE4866">
            <w:pPr>
              <w:jc w:val="center"/>
              <w:rPr>
                <w:szCs w:val="28"/>
              </w:rPr>
            </w:pPr>
            <w:r w:rsidRPr="00904ED9">
              <w:rPr>
                <w:szCs w:val="28"/>
              </w:rPr>
              <w:t>36</w:t>
            </w:r>
          </w:p>
        </w:tc>
        <w:tc>
          <w:tcPr>
            <w:tcW w:w="8255" w:type="dxa"/>
            <w:tcBorders>
              <w:top w:val="nil"/>
              <w:left w:val="nil"/>
              <w:bottom w:val="single" w:sz="4" w:space="0" w:color="auto"/>
              <w:right w:val="single" w:sz="4" w:space="0" w:color="auto"/>
            </w:tcBorders>
            <w:shd w:val="clear" w:color="auto" w:fill="auto"/>
            <w:noWrap/>
            <w:vAlign w:val="center"/>
            <w:hideMark/>
          </w:tcPr>
          <w:p w14:paraId="5B6BF661" w14:textId="77777777" w:rsidR="00CE4866" w:rsidRPr="00904ED9" w:rsidRDefault="00CE4866" w:rsidP="00CE4866">
            <w:pPr>
              <w:rPr>
                <w:szCs w:val="28"/>
              </w:rPr>
            </w:pPr>
            <w:proofErr w:type="spellStart"/>
            <w:r w:rsidRPr="00904ED9">
              <w:rPr>
                <w:szCs w:val="28"/>
              </w:rPr>
              <w:t>Phường</w:t>
            </w:r>
            <w:proofErr w:type="spellEnd"/>
            <w:r w:rsidRPr="00904ED9">
              <w:rPr>
                <w:szCs w:val="28"/>
              </w:rPr>
              <w:t xml:space="preserve"> </w:t>
            </w:r>
            <w:proofErr w:type="spellStart"/>
            <w:r w:rsidRPr="00904ED9">
              <w:rPr>
                <w:szCs w:val="28"/>
              </w:rPr>
              <w:t>Đăk</w:t>
            </w:r>
            <w:proofErr w:type="spellEnd"/>
            <w:r w:rsidRPr="00904ED9">
              <w:rPr>
                <w:szCs w:val="28"/>
              </w:rPr>
              <w:t xml:space="preserve"> </w:t>
            </w:r>
            <w:proofErr w:type="spellStart"/>
            <w:r w:rsidRPr="00904ED9">
              <w:rPr>
                <w:szCs w:val="28"/>
              </w:rPr>
              <w:t>Bla</w:t>
            </w:r>
            <w:proofErr w:type="spellEnd"/>
          </w:p>
        </w:tc>
      </w:tr>
      <w:tr w:rsidR="00904ED9" w:rsidRPr="00904ED9" w14:paraId="30F810CF" w14:textId="77777777" w:rsidTr="00CE4866">
        <w:trPr>
          <w:trHeight w:val="604"/>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BF723DB" w14:textId="77777777" w:rsidR="00CE4866" w:rsidRPr="00904ED9" w:rsidRDefault="00CE4866" w:rsidP="00CE4866">
            <w:pPr>
              <w:jc w:val="center"/>
              <w:rPr>
                <w:szCs w:val="28"/>
              </w:rPr>
            </w:pPr>
            <w:r w:rsidRPr="00904ED9">
              <w:rPr>
                <w:szCs w:val="28"/>
              </w:rPr>
              <w:t>37</w:t>
            </w:r>
          </w:p>
        </w:tc>
        <w:tc>
          <w:tcPr>
            <w:tcW w:w="8255" w:type="dxa"/>
            <w:tcBorders>
              <w:top w:val="nil"/>
              <w:left w:val="nil"/>
              <w:bottom w:val="single" w:sz="4" w:space="0" w:color="auto"/>
              <w:right w:val="single" w:sz="4" w:space="0" w:color="auto"/>
            </w:tcBorders>
            <w:shd w:val="clear" w:color="auto" w:fill="auto"/>
            <w:noWrap/>
            <w:vAlign w:val="center"/>
            <w:hideMark/>
          </w:tcPr>
          <w:p w14:paraId="23272D0D"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Đăk</w:t>
            </w:r>
            <w:proofErr w:type="spellEnd"/>
            <w:r w:rsidRPr="00904ED9">
              <w:rPr>
                <w:szCs w:val="28"/>
              </w:rPr>
              <w:t xml:space="preserve"> Long</w:t>
            </w:r>
          </w:p>
        </w:tc>
      </w:tr>
      <w:tr w:rsidR="00904ED9" w:rsidRPr="00904ED9" w14:paraId="4C7BAF3F" w14:textId="77777777" w:rsidTr="00CE4866">
        <w:trPr>
          <w:trHeight w:val="604"/>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7A99ACF" w14:textId="77777777" w:rsidR="00CE4866" w:rsidRPr="00904ED9" w:rsidRDefault="00CE4866" w:rsidP="00CE4866">
            <w:pPr>
              <w:jc w:val="center"/>
              <w:rPr>
                <w:szCs w:val="28"/>
              </w:rPr>
            </w:pPr>
            <w:r w:rsidRPr="00904ED9">
              <w:rPr>
                <w:szCs w:val="28"/>
              </w:rPr>
              <w:t>38</w:t>
            </w:r>
          </w:p>
        </w:tc>
        <w:tc>
          <w:tcPr>
            <w:tcW w:w="8255" w:type="dxa"/>
            <w:tcBorders>
              <w:top w:val="nil"/>
              <w:left w:val="nil"/>
              <w:bottom w:val="single" w:sz="4" w:space="0" w:color="auto"/>
              <w:right w:val="single" w:sz="4" w:space="0" w:color="auto"/>
            </w:tcBorders>
            <w:shd w:val="clear" w:color="auto" w:fill="auto"/>
            <w:noWrap/>
            <w:vAlign w:val="center"/>
            <w:hideMark/>
          </w:tcPr>
          <w:p w14:paraId="00A4C73A"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Rờ</w:t>
            </w:r>
            <w:proofErr w:type="spellEnd"/>
            <w:r w:rsidRPr="00904ED9">
              <w:rPr>
                <w:szCs w:val="28"/>
              </w:rPr>
              <w:t xml:space="preserve"> </w:t>
            </w:r>
            <w:proofErr w:type="spellStart"/>
            <w:r w:rsidRPr="00904ED9">
              <w:rPr>
                <w:szCs w:val="28"/>
              </w:rPr>
              <w:t>Kơi</w:t>
            </w:r>
            <w:proofErr w:type="spellEnd"/>
          </w:p>
        </w:tc>
      </w:tr>
      <w:tr w:rsidR="00904ED9" w:rsidRPr="00904ED9" w14:paraId="2AA794BD" w14:textId="77777777" w:rsidTr="00CE4866">
        <w:trPr>
          <w:trHeight w:val="604"/>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FFEE00D" w14:textId="77777777" w:rsidR="00CE4866" w:rsidRPr="00904ED9" w:rsidRDefault="00CE4866" w:rsidP="00CE4866">
            <w:pPr>
              <w:jc w:val="center"/>
              <w:rPr>
                <w:szCs w:val="28"/>
              </w:rPr>
            </w:pPr>
            <w:r w:rsidRPr="00904ED9">
              <w:rPr>
                <w:szCs w:val="28"/>
              </w:rPr>
              <w:t>39</w:t>
            </w:r>
          </w:p>
        </w:tc>
        <w:tc>
          <w:tcPr>
            <w:tcW w:w="8255" w:type="dxa"/>
            <w:tcBorders>
              <w:top w:val="nil"/>
              <w:left w:val="nil"/>
              <w:bottom w:val="single" w:sz="4" w:space="0" w:color="auto"/>
              <w:right w:val="single" w:sz="4" w:space="0" w:color="auto"/>
            </w:tcBorders>
            <w:shd w:val="clear" w:color="auto" w:fill="auto"/>
            <w:noWrap/>
            <w:vAlign w:val="center"/>
            <w:hideMark/>
          </w:tcPr>
          <w:p w14:paraId="2FE621B3"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Mô</w:t>
            </w:r>
            <w:proofErr w:type="spellEnd"/>
            <w:r w:rsidRPr="00904ED9">
              <w:rPr>
                <w:szCs w:val="28"/>
              </w:rPr>
              <w:t xml:space="preserve"> Rai</w:t>
            </w:r>
          </w:p>
        </w:tc>
      </w:tr>
      <w:tr w:rsidR="00000000" w:rsidRPr="00904ED9" w14:paraId="7012A3D4" w14:textId="77777777" w:rsidTr="00CE4866">
        <w:trPr>
          <w:trHeight w:val="604"/>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A01DFC9" w14:textId="77777777" w:rsidR="00CE4866" w:rsidRPr="00904ED9" w:rsidRDefault="00CE4866" w:rsidP="00CE4866">
            <w:pPr>
              <w:jc w:val="center"/>
              <w:rPr>
                <w:szCs w:val="28"/>
              </w:rPr>
            </w:pPr>
            <w:r w:rsidRPr="00904ED9">
              <w:rPr>
                <w:szCs w:val="28"/>
              </w:rPr>
              <w:t>40</w:t>
            </w:r>
          </w:p>
        </w:tc>
        <w:tc>
          <w:tcPr>
            <w:tcW w:w="8255" w:type="dxa"/>
            <w:tcBorders>
              <w:top w:val="nil"/>
              <w:left w:val="nil"/>
              <w:bottom w:val="single" w:sz="4" w:space="0" w:color="auto"/>
              <w:right w:val="single" w:sz="4" w:space="0" w:color="auto"/>
            </w:tcBorders>
            <w:shd w:val="clear" w:color="auto" w:fill="auto"/>
            <w:noWrap/>
            <w:vAlign w:val="center"/>
            <w:hideMark/>
          </w:tcPr>
          <w:p w14:paraId="34F32D03" w14:textId="77777777" w:rsidR="00CE4866" w:rsidRPr="00904ED9" w:rsidRDefault="00CE4866" w:rsidP="00CE4866">
            <w:pPr>
              <w:rPr>
                <w:szCs w:val="28"/>
              </w:rPr>
            </w:pPr>
            <w:proofErr w:type="spellStart"/>
            <w:r w:rsidRPr="00904ED9">
              <w:rPr>
                <w:szCs w:val="28"/>
              </w:rPr>
              <w:t>Xã</w:t>
            </w:r>
            <w:proofErr w:type="spellEnd"/>
            <w:r w:rsidRPr="00904ED9">
              <w:rPr>
                <w:szCs w:val="28"/>
              </w:rPr>
              <w:t xml:space="preserve"> </w:t>
            </w:r>
            <w:proofErr w:type="spellStart"/>
            <w:r w:rsidRPr="00904ED9">
              <w:rPr>
                <w:szCs w:val="28"/>
              </w:rPr>
              <w:t>Ia</w:t>
            </w:r>
            <w:proofErr w:type="spellEnd"/>
            <w:r w:rsidRPr="00904ED9">
              <w:rPr>
                <w:szCs w:val="28"/>
              </w:rPr>
              <w:t xml:space="preserve"> </w:t>
            </w:r>
            <w:proofErr w:type="spellStart"/>
            <w:r w:rsidRPr="00904ED9">
              <w:rPr>
                <w:szCs w:val="28"/>
              </w:rPr>
              <w:t>Đal</w:t>
            </w:r>
            <w:proofErr w:type="spellEnd"/>
          </w:p>
        </w:tc>
      </w:tr>
    </w:tbl>
    <w:p w14:paraId="7724AB2B" w14:textId="77777777" w:rsidR="00CE4866" w:rsidRPr="00904ED9" w:rsidRDefault="00CE4866" w:rsidP="00163ADF">
      <w:pPr>
        <w:widowControl w:val="0"/>
        <w:spacing w:before="60" w:after="60"/>
        <w:ind w:right="-28"/>
        <w:jc w:val="both"/>
        <w:rPr>
          <w:lang w:val="vi-VN"/>
        </w:rPr>
      </w:pPr>
    </w:p>
    <w:sectPr w:rsidR="00CE4866" w:rsidRPr="00904ED9" w:rsidSect="00CE4866">
      <w:pgSz w:w="11907" w:h="16840" w:code="9"/>
      <w:pgMar w:top="1134" w:right="993" w:bottom="1134" w:left="851" w:header="510" w:footer="0" w:gutter="0"/>
      <w:pgNumType w:start="1" w:chapStyle="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B1B4A" w14:textId="77777777" w:rsidR="00647779" w:rsidRDefault="00647779">
      <w:r>
        <w:separator/>
      </w:r>
    </w:p>
  </w:endnote>
  <w:endnote w:type="continuationSeparator" w:id="0">
    <w:p w14:paraId="48055AAF" w14:textId="77777777" w:rsidR="00647779" w:rsidRDefault="00647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Century Schoolbook">
    <w:altName w:val="Calibri"/>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256EA" w14:textId="77777777" w:rsidR="00335F9B" w:rsidRDefault="00335F9B" w:rsidP="00C026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9D3EE0" w14:textId="77777777" w:rsidR="00335F9B" w:rsidRDefault="00335F9B" w:rsidP="009D47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6701C" w14:textId="77777777" w:rsidR="00335F9B" w:rsidRDefault="00335F9B" w:rsidP="009D471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80F09" w14:textId="77777777" w:rsidR="00647779" w:rsidRDefault="00647779">
      <w:r>
        <w:separator/>
      </w:r>
    </w:p>
  </w:footnote>
  <w:footnote w:type="continuationSeparator" w:id="0">
    <w:p w14:paraId="2E520B61" w14:textId="77777777" w:rsidR="00647779" w:rsidRDefault="00647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A8C3" w14:textId="77777777" w:rsidR="00335F9B" w:rsidRDefault="00335F9B" w:rsidP="00CC37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221B6E" w14:textId="77777777" w:rsidR="00335F9B" w:rsidRDefault="00335F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C0580"/>
    <w:multiLevelType w:val="singleLevel"/>
    <w:tmpl w:val="73A886C0"/>
    <w:lvl w:ilvl="0">
      <w:start w:val="2"/>
      <w:numFmt w:val="decimal"/>
      <w:lvlText w:val=""/>
      <w:lvlJc w:val="left"/>
      <w:pPr>
        <w:tabs>
          <w:tab w:val="num" w:pos="360"/>
        </w:tabs>
        <w:ind w:left="360" w:hanging="360"/>
      </w:pPr>
      <w:rPr>
        <w:rFonts w:ascii="Times New Roman" w:hAnsi="Times New Roman" w:hint="default"/>
      </w:rPr>
    </w:lvl>
  </w:abstractNum>
  <w:abstractNum w:abstractNumId="1" w15:restartNumberingAfterBreak="0">
    <w:nsid w:val="0EBD0E50"/>
    <w:multiLevelType w:val="hybridMultilevel"/>
    <w:tmpl w:val="EA963BC8"/>
    <w:lvl w:ilvl="0" w:tplc="D8B0728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11195"/>
    <w:multiLevelType w:val="singleLevel"/>
    <w:tmpl w:val="65CA6ECE"/>
    <w:lvl w:ilvl="0">
      <w:start w:val="1"/>
      <w:numFmt w:val="decimal"/>
      <w:lvlText w:val="%1."/>
      <w:lvlJc w:val="left"/>
      <w:pPr>
        <w:tabs>
          <w:tab w:val="num" w:pos="1080"/>
        </w:tabs>
        <w:ind w:left="1080" w:hanging="360"/>
      </w:pPr>
      <w:rPr>
        <w:rFonts w:hint="default"/>
      </w:rPr>
    </w:lvl>
  </w:abstractNum>
  <w:abstractNum w:abstractNumId="3" w15:restartNumberingAfterBreak="0">
    <w:nsid w:val="22AA17AD"/>
    <w:multiLevelType w:val="hybridMultilevel"/>
    <w:tmpl w:val="9642ED66"/>
    <w:lvl w:ilvl="0" w:tplc="E1F4C8A2">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27CC76B0"/>
    <w:multiLevelType w:val="hybridMultilevel"/>
    <w:tmpl w:val="C23C23D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280579B2"/>
    <w:multiLevelType w:val="hybridMultilevel"/>
    <w:tmpl w:val="6C7A025A"/>
    <w:lvl w:ilvl="0" w:tplc="14BEFF4A">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 w15:restartNumberingAfterBreak="0">
    <w:nsid w:val="29FD1A31"/>
    <w:multiLevelType w:val="singleLevel"/>
    <w:tmpl w:val="F40C3154"/>
    <w:lvl w:ilvl="0">
      <w:numFmt w:val="bullet"/>
      <w:lvlText w:val="-"/>
      <w:lvlJc w:val="left"/>
      <w:pPr>
        <w:tabs>
          <w:tab w:val="num" w:pos="1080"/>
        </w:tabs>
        <w:ind w:left="1080" w:hanging="360"/>
      </w:pPr>
      <w:rPr>
        <w:rFonts w:hint="default"/>
      </w:rPr>
    </w:lvl>
  </w:abstractNum>
  <w:abstractNum w:abstractNumId="7" w15:restartNumberingAfterBreak="0">
    <w:nsid w:val="2BC1457D"/>
    <w:multiLevelType w:val="hybridMultilevel"/>
    <w:tmpl w:val="887A5034"/>
    <w:lvl w:ilvl="0" w:tplc="6F2C6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CF4ADF"/>
    <w:multiLevelType w:val="singleLevel"/>
    <w:tmpl w:val="1EF87536"/>
    <w:lvl w:ilvl="0">
      <w:start w:val="1"/>
      <w:numFmt w:val="decimal"/>
      <w:lvlText w:val="%1."/>
      <w:lvlJc w:val="left"/>
      <w:pPr>
        <w:tabs>
          <w:tab w:val="num" w:pos="1080"/>
        </w:tabs>
        <w:ind w:left="1080" w:hanging="360"/>
      </w:pPr>
      <w:rPr>
        <w:rFonts w:hint="default"/>
      </w:rPr>
    </w:lvl>
  </w:abstractNum>
  <w:abstractNum w:abstractNumId="9" w15:restartNumberingAfterBreak="0">
    <w:nsid w:val="42173C79"/>
    <w:multiLevelType w:val="singleLevel"/>
    <w:tmpl w:val="119ABB12"/>
    <w:lvl w:ilvl="0">
      <w:start w:val="1"/>
      <w:numFmt w:val="decimal"/>
      <w:pStyle w:val="Char1CharCharChar1CharCharChar"/>
      <w:lvlText w:val="%1."/>
      <w:lvlJc w:val="left"/>
      <w:pPr>
        <w:tabs>
          <w:tab w:val="num" w:pos="1080"/>
        </w:tabs>
        <w:ind w:left="113" w:firstLine="607"/>
      </w:pPr>
    </w:lvl>
  </w:abstractNum>
  <w:abstractNum w:abstractNumId="10" w15:restartNumberingAfterBreak="0">
    <w:nsid w:val="58685B34"/>
    <w:multiLevelType w:val="hybridMultilevel"/>
    <w:tmpl w:val="1B4A538A"/>
    <w:lvl w:ilvl="0" w:tplc="9BB87B70">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5CA03AA7"/>
    <w:multiLevelType w:val="hybridMultilevel"/>
    <w:tmpl w:val="DEFE65FC"/>
    <w:lvl w:ilvl="0" w:tplc="94BC79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342B29"/>
    <w:multiLevelType w:val="hybridMultilevel"/>
    <w:tmpl w:val="F6827538"/>
    <w:lvl w:ilvl="0" w:tplc="EF0892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7040068A"/>
    <w:multiLevelType w:val="hybridMultilevel"/>
    <w:tmpl w:val="5768B81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8060CB"/>
    <w:multiLevelType w:val="hybridMultilevel"/>
    <w:tmpl w:val="BCE29A8C"/>
    <w:lvl w:ilvl="0" w:tplc="04F221D8">
      <w:start w:val="1"/>
      <w:numFmt w:val="decimal"/>
      <w:lvlText w:val="%1."/>
      <w:lvlJc w:val="left"/>
      <w:pPr>
        <w:ind w:left="1069" w:hanging="360"/>
      </w:pPr>
      <w:rPr>
        <w:rFonts w:eastAsia="Calibr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79534111"/>
    <w:multiLevelType w:val="hybridMultilevel"/>
    <w:tmpl w:val="C742D0D8"/>
    <w:lvl w:ilvl="0" w:tplc="B136F5B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7A3177AC"/>
    <w:multiLevelType w:val="singleLevel"/>
    <w:tmpl w:val="F40C3154"/>
    <w:lvl w:ilvl="0">
      <w:start w:val="2"/>
      <w:numFmt w:val="bullet"/>
      <w:lvlText w:val="-"/>
      <w:lvlJc w:val="left"/>
      <w:pPr>
        <w:tabs>
          <w:tab w:val="num" w:pos="1080"/>
        </w:tabs>
        <w:ind w:left="1080" w:hanging="360"/>
      </w:pPr>
      <w:rPr>
        <w:rFonts w:ascii="Times New Roman" w:hAnsi="Times New Roman" w:hint="default"/>
      </w:rPr>
    </w:lvl>
  </w:abstractNum>
  <w:abstractNum w:abstractNumId="17" w15:restartNumberingAfterBreak="0">
    <w:nsid w:val="7A5B3D10"/>
    <w:multiLevelType w:val="hybridMultilevel"/>
    <w:tmpl w:val="6FAA3A60"/>
    <w:lvl w:ilvl="0" w:tplc="DD42C0DC">
      <w:start w:val="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444764571">
    <w:abstractNumId w:val="16"/>
  </w:num>
  <w:num w:numId="2" w16cid:durableId="1434743105">
    <w:abstractNumId w:val="6"/>
  </w:num>
  <w:num w:numId="3" w16cid:durableId="1584299532">
    <w:abstractNumId w:val="2"/>
  </w:num>
  <w:num w:numId="4" w16cid:durableId="241718596">
    <w:abstractNumId w:val="8"/>
  </w:num>
  <w:num w:numId="5" w16cid:durableId="917441815">
    <w:abstractNumId w:val="0"/>
  </w:num>
  <w:num w:numId="6" w16cid:durableId="695228399">
    <w:abstractNumId w:val="1"/>
  </w:num>
  <w:num w:numId="7" w16cid:durableId="837572328">
    <w:abstractNumId w:val="13"/>
  </w:num>
  <w:num w:numId="8" w16cid:durableId="118191233">
    <w:abstractNumId w:val="9"/>
  </w:num>
  <w:num w:numId="9" w16cid:durableId="1572306751">
    <w:abstractNumId w:val="11"/>
  </w:num>
  <w:num w:numId="10" w16cid:durableId="1083649006">
    <w:abstractNumId w:val="4"/>
  </w:num>
  <w:num w:numId="11" w16cid:durableId="1003823097">
    <w:abstractNumId w:val="7"/>
  </w:num>
  <w:num w:numId="12" w16cid:durableId="1576938213">
    <w:abstractNumId w:val="17"/>
  </w:num>
  <w:num w:numId="13" w16cid:durableId="422721927">
    <w:abstractNumId w:val="5"/>
  </w:num>
  <w:num w:numId="14" w16cid:durableId="1010832699">
    <w:abstractNumId w:val="10"/>
  </w:num>
  <w:num w:numId="15" w16cid:durableId="863716807">
    <w:abstractNumId w:val="3"/>
  </w:num>
  <w:num w:numId="16" w16cid:durableId="322466781">
    <w:abstractNumId w:val="15"/>
  </w:num>
  <w:num w:numId="17" w16cid:durableId="1400135433">
    <w:abstractNumId w:val="12"/>
  </w:num>
  <w:num w:numId="18" w16cid:durableId="16344050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4FE"/>
    <w:rsid w:val="00003104"/>
    <w:rsid w:val="00010A39"/>
    <w:rsid w:val="00014B9C"/>
    <w:rsid w:val="00015FF7"/>
    <w:rsid w:val="00020192"/>
    <w:rsid w:val="00025928"/>
    <w:rsid w:val="00035033"/>
    <w:rsid w:val="000353BE"/>
    <w:rsid w:val="00040613"/>
    <w:rsid w:val="000422FF"/>
    <w:rsid w:val="0005314A"/>
    <w:rsid w:val="000606B1"/>
    <w:rsid w:val="000623B7"/>
    <w:rsid w:val="0006424C"/>
    <w:rsid w:val="00073249"/>
    <w:rsid w:val="00074675"/>
    <w:rsid w:val="00074C83"/>
    <w:rsid w:val="00076530"/>
    <w:rsid w:val="00080DB4"/>
    <w:rsid w:val="00091C74"/>
    <w:rsid w:val="00093B38"/>
    <w:rsid w:val="00093E20"/>
    <w:rsid w:val="00094303"/>
    <w:rsid w:val="00095F54"/>
    <w:rsid w:val="00096545"/>
    <w:rsid w:val="000A12F2"/>
    <w:rsid w:val="000A1D3E"/>
    <w:rsid w:val="000A5200"/>
    <w:rsid w:val="000A5512"/>
    <w:rsid w:val="000A638F"/>
    <w:rsid w:val="000B0F12"/>
    <w:rsid w:val="000C70D3"/>
    <w:rsid w:val="000D0663"/>
    <w:rsid w:val="000D660F"/>
    <w:rsid w:val="000D73F0"/>
    <w:rsid w:val="000D79B9"/>
    <w:rsid w:val="000E0A95"/>
    <w:rsid w:val="000E1448"/>
    <w:rsid w:val="000E42B9"/>
    <w:rsid w:val="000E4851"/>
    <w:rsid w:val="000E4CD4"/>
    <w:rsid w:val="000E4FA4"/>
    <w:rsid w:val="000F1544"/>
    <w:rsid w:val="000F1B65"/>
    <w:rsid w:val="000F3FD3"/>
    <w:rsid w:val="000F58D7"/>
    <w:rsid w:val="001041B9"/>
    <w:rsid w:val="001047F9"/>
    <w:rsid w:val="00111FC1"/>
    <w:rsid w:val="00114730"/>
    <w:rsid w:val="00121785"/>
    <w:rsid w:val="00135F8C"/>
    <w:rsid w:val="00140C36"/>
    <w:rsid w:val="001421B0"/>
    <w:rsid w:val="00144C70"/>
    <w:rsid w:val="0014536E"/>
    <w:rsid w:val="0015475A"/>
    <w:rsid w:val="0016179C"/>
    <w:rsid w:val="00163ADF"/>
    <w:rsid w:val="00164CA9"/>
    <w:rsid w:val="001752AA"/>
    <w:rsid w:val="001774FD"/>
    <w:rsid w:val="00177FC1"/>
    <w:rsid w:val="00183638"/>
    <w:rsid w:val="00186826"/>
    <w:rsid w:val="001911B0"/>
    <w:rsid w:val="001917F1"/>
    <w:rsid w:val="00192800"/>
    <w:rsid w:val="00194F25"/>
    <w:rsid w:val="00195B25"/>
    <w:rsid w:val="00195B54"/>
    <w:rsid w:val="00197BFF"/>
    <w:rsid w:val="001A0692"/>
    <w:rsid w:val="001A0EBF"/>
    <w:rsid w:val="001A393C"/>
    <w:rsid w:val="001A4157"/>
    <w:rsid w:val="001A788F"/>
    <w:rsid w:val="001C1DB2"/>
    <w:rsid w:val="001C3A13"/>
    <w:rsid w:val="001C3BC5"/>
    <w:rsid w:val="001D3975"/>
    <w:rsid w:val="001D5071"/>
    <w:rsid w:val="001D5719"/>
    <w:rsid w:val="001E0B57"/>
    <w:rsid w:val="001E1417"/>
    <w:rsid w:val="001E66F8"/>
    <w:rsid w:val="001E6819"/>
    <w:rsid w:val="001F4549"/>
    <w:rsid w:val="001F6803"/>
    <w:rsid w:val="001F69C5"/>
    <w:rsid w:val="001F7C89"/>
    <w:rsid w:val="00203FD7"/>
    <w:rsid w:val="002049B0"/>
    <w:rsid w:val="00207E45"/>
    <w:rsid w:val="00211CB5"/>
    <w:rsid w:val="00212825"/>
    <w:rsid w:val="00212AB6"/>
    <w:rsid w:val="00223516"/>
    <w:rsid w:val="00226316"/>
    <w:rsid w:val="00230F7F"/>
    <w:rsid w:val="002312B0"/>
    <w:rsid w:val="0023233E"/>
    <w:rsid w:val="0023360E"/>
    <w:rsid w:val="00237B1E"/>
    <w:rsid w:val="00242B49"/>
    <w:rsid w:val="00243367"/>
    <w:rsid w:val="00246E91"/>
    <w:rsid w:val="00252A68"/>
    <w:rsid w:val="002542A5"/>
    <w:rsid w:val="00260420"/>
    <w:rsid w:val="002622E1"/>
    <w:rsid w:val="00262EFB"/>
    <w:rsid w:val="00263642"/>
    <w:rsid w:val="002637E1"/>
    <w:rsid w:val="00266940"/>
    <w:rsid w:val="00275688"/>
    <w:rsid w:val="002763A0"/>
    <w:rsid w:val="00282F9C"/>
    <w:rsid w:val="00286F41"/>
    <w:rsid w:val="002A4F30"/>
    <w:rsid w:val="002B0CD4"/>
    <w:rsid w:val="002C0361"/>
    <w:rsid w:val="002C1F17"/>
    <w:rsid w:val="002D2EF4"/>
    <w:rsid w:val="002D5C9F"/>
    <w:rsid w:val="002D7306"/>
    <w:rsid w:val="002E1D01"/>
    <w:rsid w:val="002E4B3B"/>
    <w:rsid w:val="002F26D2"/>
    <w:rsid w:val="002F2FEF"/>
    <w:rsid w:val="002F640C"/>
    <w:rsid w:val="002F6EF0"/>
    <w:rsid w:val="002F7DD4"/>
    <w:rsid w:val="0030034F"/>
    <w:rsid w:val="0030346F"/>
    <w:rsid w:val="00304ED4"/>
    <w:rsid w:val="00305390"/>
    <w:rsid w:val="00311C63"/>
    <w:rsid w:val="0031576A"/>
    <w:rsid w:val="00315FA7"/>
    <w:rsid w:val="0032772C"/>
    <w:rsid w:val="0033022F"/>
    <w:rsid w:val="00334419"/>
    <w:rsid w:val="00335F9B"/>
    <w:rsid w:val="00336BA9"/>
    <w:rsid w:val="003419F1"/>
    <w:rsid w:val="003440E6"/>
    <w:rsid w:val="003579D2"/>
    <w:rsid w:val="00360567"/>
    <w:rsid w:val="00361B88"/>
    <w:rsid w:val="0036215D"/>
    <w:rsid w:val="00371E8D"/>
    <w:rsid w:val="003738D9"/>
    <w:rsid w:val="0037640E"/>
    <w:rsid w:val="003807A8"/>
    <w:rsid w:val="00383BF2"/>
    <w:rsid w:val="00383D33"/>
    <w:rsid w:val="0038688D"/>
    <w:rsid w:val="00386935"/>
    <w:rsid w:val="003A2913"/>
    <w:rsid w:val="003A35AE"/>
    <w:rsid w:val="003A7825"/>
    <w:rsid w:val="003B67E4"/>
    <w:rsid w:val="003D019E"/>
    <w:rsid w:val="003D65BF"/>
    <w:rsid w:val="003E363B"/>
    <w:rsid w:val="003E5358"/>
    <w:rsid w:val="003E5776"/>
    <w:rsid w:val="003E578E"/>
    <w:rsid w:val="003F1960"/>
    <w:rsid w:val="003F205A"/>
    <w:rsid w:val="003F6B09"/>
    <w:rsid w:val="00402916"/>
    <w:rsid w:val="00403952"/>
    <w:rsid w:val="0040399E"/>
    <w:rsid w:val="00403FB8"/>
    <w:rsid w:val="004049C3"/>
    <w:rsid w:val="004106CF"/>
    <w:rsid w:val="00415A2E"/>
    <w:rsid w:val="004175A8"/>
    <w:rsid w:val="0042658E"/>
    <w:rsid w:val="004334BA"/>
    <w:rsid w:val="004422A9"/>
    <w:rsid w:val="0044722F"/>
    <w:rsid w:val="0045170F"/>
    <w:rsid w:val="0045296E"/>
    <w:rsid w:val="004601BF"/>
    <w:rsid w:val="00460920"/>
    <w:rsid w:val="00461119"/>
    <w:rsid w:val="00463DDA"/>
    <w:rsid w:val="004672C7"/>
    <w:rsid w:val="00471FD4"/>
    <w:rsid w:val="004804E7"/>
    <w:rsid w:val="004808BB"/>
    <w:rsid w:val="00482F71"/>
    <w:rsid w:val="004833B9"/>
    <w:rsid w:val="004833C7"/>
    <w:rsid w:val="004879E5"/>
    <w:rsid w:val="00490AFB"/>
    <w:rsid w:val="004918F0"/>
    <w:rsid w:val="0049284D"/>
    <w:rsid w:val="004977DF"/>
    <w:rsid w:val="004A3D1D"/>
    <w:rsid w:val="004B081E"/>
    <w:rsid w:val="004B13EF"/>
    <w:rsid w:val="004C4FC6"/>
    <w:rsid w:val="004C5113"/>
    <w:rsid w:val="004C5570"/>
    <w:rsid w:val="004D03CB"/>
    <w:rsid w:val="004D06B0"/>
    <w:rsid w:val="004D1683"/>
    <w:rsid w:val="004D3CC8"/>
    <w:rsid w:val="004D5E4C"/>
    <w:rsid w:val="004D69D7"/>
    <w:rsid w:val="004E5363"/>
    <w:rsid w:val="004E5545"/>
    <w:rsid w:val="004F2F7A"/>
    <w:rsid w:val="004F315B"/>
    <w:rsid w:val="004F4CCC"/>
    <w:rsid w:val="00500C81"/>
    <w:rsid w:val="00505383"/>
    <w:rsid w:val="0051389C"/>
    <w:rsid w:val="00514B45"/>
    <w:rsid w:val="00515CF8"/>
    <w:rsid w:val="00515F2F"/>
    <w:rsid w:val="00520D70"/>
    <w:rsid w:val="005310DB"/>
    <w:rsid w:val="00531D2D"/>
    <w:rsid w:val="00537B11"/>
    <w:rsid w:val="00543266"/>
    <w:rsid w:val="00545CB3"/>
    <w:rsid w:val="00554513"/>
    <w:rsid w:val="00561CA4"/>
    <w:rsid w:val="005622A6"/>
    <w:rsid w:val="005656D7"/>
    <w:rsid w:val="00575C45"/>
    <w:rsid w:val="0058584A"/>
    <w:rsid w:val="0059136A"/>
    <w:rsid w:val="005A02C4"/>
    <w:rsid w:val="005A0C55"/>
    <w:rsid w:val="005A770E"/>
    <w:rsid w:val="005A786D"/>
    <w:rsid w:val="005B4866"/>
    <w:rsid w:val="005B6CB3"/>
    <w:rsid w:val="005C028A"/>
    <w:rsid w:val="005D0B0B"/>
    <w:rsid w:val="005D0F87"/>
    <w:rsid w:val="005D3DF1"/>
    <w:rsid w:val="005D3E90"/>
    <w:rsid w:val="005D4290"/>
    <w:rsid w:val="005D4915"/>
    <w:rsid w:val="005E01AD"/>
    <w:rsid w:val="005E0BC3"/>
    <w:rsid w:val="005E425C"/>
    <w:rsid w:val="005E78E7"/>
    <w:rsid w:val="005F1031"/>
    <w:rsid w:val="005F2AC5"/>
    <w:rsid w:val="005F2ADE"/>
    <w:rsid w:val="005F2ED1"/>
    <w:rsid w:val="005F3F69"/>
    <w:rsid w:val="005F50D0"/>
    <w:rsid w:val="005F5ADB"/>
    <w:rsid w:val="00602961"/>
    <w:rsid w:val="00614AE7"/>
    <w:rsid w:val="00616EF8"/>
    <w:rsid w:val="00620E88"/>
    <w:rsid w:val="00633FDA"/>
    <w:rsid w:val="00634D77"/>
    <w:rsid w:val="0064045A"/>
    <w:rsid w:val="00642AF8"/>
    <w:rsid w:val="00643E76"/>
    <w:rsid w:val="006457D4"/>
    <w:rsid w:val="00647779"/>
    <w:rsid w:val="006508D5"/>
    <w:rsid w:val="00652565"/>
    <w:rsid w:val="0065399D"/>
    <w:rsid w:val="00662ADB"/>
    <w:rsid w:val="00663798"/>
    <w:rsid w:val="00673A5A"/>
    <w:rsid w:val="00674041"/>
    <w:rsid w:val="0068196E"/>
    <w:rsid w:val="006846A2"/>
    <w:rsid w:val="00696F88"/>
    <w:rsid w:val="006A0A81"/>
    <w:rsid w:val="006B1009"/>
    <w:rsid w:val="006B2DEB"/>
    <w:rsid w:val="006B5D35"/>
    <w:rsid w:val="006B647A"/>
    <w:rsid w:val="006C3D16"/>
    <w:rsid w:val="006D207F"/>
    <w:rsid w:val="006D7EDA"/>
    <w:rsid w:val="006F17F0"/>
    <w:rsid w:val="006F3DF6"/>
    <w:rsid w:val="006F4FB4"/>
    <w:rsid w:val="006F60BA"/>
    <w:rsid w:val="006F7144"/>
    <w:rsid w:val="00703183"/>
    <w:rsid w:val="00705088"/>
    <w:rsid w:val="00706608"/>
    <w:rsid w:val="00711DF9"/>
    <w:rsid w:val="0071488A"/>
    <w:rsid w:val="00715F9F"/>
    <w:rsid w:val="00723140"/>
    <w:rsid w:val="0072748A"/>
    <w:rsid w:val="00731EBF"/>
    <w:rsid w:val="0073445C"/>
    <w:rsid w:val="007447D7"/>
    <w:rsid w:val="00744DB1"/>
    <w:rsid w:val="007451D4"/>
    <w:rsid w:val="00746E7B"/>
    <w:rsid w:val="0075282D"/>
    <w:rsid w:val="00757553"/>
    <w:rsid w:val="00761B85"/>
    <w:rsid w:val="00762309"/>
    <w:rsid w:val="00765FE9"/>
    <w:rsid w:val="00766ED4"/>
    <w:rsid w:val="00772707"/>
    <w:rsid w:val="007727AB"/>
    <w:rsid w:val="00773344"/>
    <w:rsid w:val="00774EE8"/>
    <w:rsid w:val="00775FD5"/>
    <w:rsid w:val="00780DAE"/>
    <w:rsid w:val="00792C2B"/>
    <w:rsid w:val="007B2D53"/>
    <w:rsid w:val="007B5581"/>
    <w:rsid w:val="007C354D"/>
    <w:rsid w:val="007C7B96"/>
    <w:rsid w:val="007D04FE"/>
    <w:rsid w:val="007D3FF7"/>
    <w:rsid w:val="007D5A35"/>
    <w:rsid w:val="007E1F49"/>
    <w:rsid w:val="007E2797"/>
    <w:rsid w:val="007E302D"/>
    <w:rsid w:val="007E3F72"/>
    <w:rsid w:val="007F2D55"/>
    <w:rsid w:val="007F6AB7"/>
    <w:rsid w:val="0080238C"/>
    <w:rsid w:val="00811BCD"/>
    <w:rsid w:val="00813237"/>
    <w:rsid w:val="00820791"/>
    <w:rsid w:val="00821026"/>
    <w:rsid w:val="00823214"/>
    <w:rsid w:val="00834006"/>
    <w:rsid w:val="00842161"/>
    <w:rsid w:val="00844976"/>
    <w:rsid w:val="00844AD5"/>
    <w:rsid w:val="00846A40"/>
    <w:rsid w:val="00850D6B"/>
    <w:rsid w:val="008512B4"/>
    <w:rsid w:val="00853D14"/>
    <w:rsid w:val="00860CC6"/>
    <w:rsid w:val="00864760"/>
    <w:rsid w:val="00864FE8"/>
    <w:rsid w:val="00867AC1"/>
    <w:rsid w:val="008702B0"/>
    <w:rsid w:val="00872506"/>
    <w:rsid w:val="008855D9"/>
    <w:rsid w:val="0088560F"/>
    <w:rsid w:val="00885E3E"/>
    <w:rsid w:val="00892F4F"/>
    <w:rsid w:val="0089312D"/>
    <w:rsid w:val="00895382"/>
    <w:rsid w:val="008A628D"/>
    <w:rsid w:val="008B2E8E"/>
    <w:rsid w:val="008B3425"/>
    <w:rsid w:val="008C7A63"/>
    <w:rsid w:val="008D33D7"/>
    <w:rsid w:val="008D3636"/>
    <w:rsid w:val="008D53D8"/>
    <w:rsid w:val="008E7880"/>
    <w:rsid w:val="008F1644"/>
    <w:rsid w:val="00900ABC"/>
    <w:rsid w:val="00902C48"/>
    <w:rsid w:val="009035FF"/>
    <w:rsid w:val="00904ED9"/>
    <w:rsid w:val="00910924"/>
    <w:rsid w:val="0091419D"/>
    <w:rsid w:val="0092269F"/>
    <w:rsid w:val="00925207"/>
    <w:rsid w:val="00927207"/>
    <w:rsid w:val="00933B0F"/>
    <w:rsid w:val="00936C70"/>
    <w:rsid w:val="00950A1A"/>
    <w:rsid w:val="0095561B"/>
    <w:rsid w:val="00957EC3"/>
    <w:rsid w:val="009607C0"/>
    <w:rsid w:val="00967AC9"/>
    <w:rsid w:val="00972303"/>
    <w:rsid w:val="009725F7"/>
    <w:rsid w:val="00984001"/>
    <w:rsid w:val="009850E8"/>
    <w:rsid w:val="0098614A"/>
    <w:rsid w:val="00987D59"/>
    <w:rsid w:val="00990F25"/>
    <w:rsid w:val="00993138"/>
    <w:rsid w:val="00995D19"/>
    <w:rsid w:val="00995E73"/>
    <w:rsid w:val="009A0AE0"/>
    <w:rsid w:val="009A1126"/>
    <w:rsid w:val="009A1D74"/>
    <w:rsid w:val="009A390F"/>
    <w:rsid w:val="009B63D4"/>
    <w:rsid w:val="009C135C"/>
    <w:rsid w:val="009C38C2"/>
    <w:rsid w:val="009C61DD"/>
    <w:rsid w:val="009C7537"/>
    <w:rsid w:val="009C7FAC"/>
    <w:rsid w:val="009D036A"/>
    <w:rsid w:val="009D4719"/>
    <w:rsid w:val="009D4DB3"/>
    <w:rsid w:val="009D518A"/>
    <w:rsid w:val="009D6C2A"/>
    <w:rsid w:val="009E45F8"/>
    <w:rsid w:val="009E63AF"/>
    <w:rsid w:val="009F13A7"/>
    <w:rsid w:val="009F2EA0"/>
    <w:rsid w:val="009F439E"/>
    <w:rsid w:val="00A02540"/>
    <w:rsid w:val="00A05C41"/>
    <w:rsid w:val="00A07D60"/>
    <w:rsid w:val="00A14517"/>
    <w:rsid w:val="00A3399B"/>
    <w:rsid w:val="00A36F11"/>
    <w:rsid w:val="00A37277"/>
    <w:rsid w:val="00A4411A"/>
    <w:rsid w:val="00A44E1C"/>
    <w:rsid w:val="00A5118C"/>
    <w:rsid w:val="00A5208F"/>
    <w:rsid w:val="00A60512"/>
    <w:rsid w:val="00A641EE"/>
    <w:rsid w:val="00A64A10"/>
    <w:rsid w:val="00A67D7E"/>
    <w:rsid w:val="00A70071"/>
    <w:rsid w:val="00A71443"/>
    <w:rsid w:val="00A7306A"/>
    <w:rsid w:val="00A7489C"/>
    <w:rsid w:val="00A7595E"/>
    <w:rsid w:val="00A819C0"/>
    <w:rsid w:val="00A81FDF"/>
    <w:rsid w:val="00A86493"/>
    <w:rsid w:val="00A924BF"/>
    <w:rsid w:val="00A93CCF"/>
    <w:rsid w:val="00A945E3"/>
    <w:rsid w:val="00A96152"/>
    <w:rsid w:val="00AA102C"/>
    <w:rsid w:val="00AA1A6C"/>
    <w:rsid w:val="00AB011D"/>
    <w:rsid w:val="00AB09EC"/>
    <w:rsid w:val="00AB2F17"/>
    <w:rsid w:val="00AB42E6"/>
    <w:rsid w:val="00AD14A5"/>
    <w:rsid w:val="00AD5B45"/>
    <w:rsid w:val="00AD6650"/>
    <w:rsid w:val="00AD6C98"/>
    <w:rsid w:val="00AD7782"/>
    <w:rsid w:val="00AD7904"/>
    <w:rsid w:val="00AE6E8A"/>
    <w:rsid w:val="00AF1C08"/>
    <w:rsid w:val="00AF3F2C"/>
    <w:rsid w:val="00AF5CD3"/>
    <w:rsid w:val="00AF6B92"/>
    <w:rsid w:val="00B112C3"/>
    <w:rsid w:val="00B14D97"/>
    <w:rsid w:val="00B15727"/>
    <w:rsid w:val="00B17CC3"/>
    <w:rsid w:val="00B2221B"/>
    <w:rsid w:val="00B223C2"/>
    <w:rsid w:val="00B24318"/>
    <w:rsid w:val="00B24B89"/>
    <w:rsid w:val="00B27199"/>
    <w:rsid w:val="00B36E52"/>
    <w:rsid w:val="00B40C70"/>
    <w:rsid w:val="00B5058E"/>
    <w:rsid w:val="00B51119"/>
    <w:rsid w:val="00B56E4D"/>
    <w:rsid w:val="00B57269"/>
    <w:rsid w:val="00B63AD6"/>
    <w:rsid w:val="00B65159"/>
    <w:rsid w:val="00B65F42"/>
    <w:rsid w:val="00B768B3"/>
    <w:rsid w:val="00B77629"/>
    <w:rsid w:val="00B86672"/>
    <w:rsid w:val="00B8681D"/>
    <w:rsid w:val="00B86B0D"/>
    <w:rsid w:val="00B9119B"/>
    <w:rsid w:val="00BA40B3"/>
    <w:rsid w:val="00BA5BAC"/>
    <w:rsid w:val="00BA6B91"/>
    <w:rsid w:val="00BB5DEE"/>
    <w:rsid w:val="00BB71B4"/>
    <w:rsid w:val="00BC1822"/>
    <w:rsid w:val="00BC448C"/>
    <w:rsid w:val="00BD0ABA"/>
    <w:rsid w:val="00BD0F2C"/>
    <w:rsid w:val="00BD38D6"/>
    <w:rsid w:val="00BD423E"/>
    <w:rsid w:val="00BE348F"/>
    <w:rsid w:val="00BE4D32"/>
    <w:rsid w:val="00BF2477"/>
    <w:rsid w:val="00BF422F"/>
    <w:rsid w:val="00BF5D3B"/>
    <w:rsid w:val="00C001C2"/>
    <w:rsid w:val="00C026D3"/>
    <w:rsid w:val="00C140DA"/>
    <w:rsid w:val="00C225BA"/>
    <w:rsid w:val="00C2406C"/>
    <w:rsid w:val="00C27A81"/>
    <w:rsid w:val="00C33EE0"/>
    <w:rsid w:val="00C3489F"/>
    <w:rsid w:val="00C356DA"/>
    <w:rsid w:val="00C35AB8"/>
    <w:rsid w:val="00C4149A"/>
    <w:rsid w:val="00C41E95"/>
    <w:rsid w:val="00C43301"/>
    <w:rsid w:val="00C448D8"/>
    <w:rsid w:val="00C45D2D"/>
    <w:rsid w:val="00C46483"/>
    <w:rsid w:val="00C51F04"/>
    <w:rsid w:val="00C62778"/>
    <w:rsid w:val="00C66D5E"/>
    <w:rsid w:val="00C67053"/>
    <w:rsid w:val="00C735B8"/>
    <w:rsid w:val="00C767DE"/>
    <w:rsid w:val="00C83F4E"/>
    <w:rsid w:val="00CA06B1"/>
    <w:rsid w:val="00CA45E9"/>
    <w:rsid w:val="00CB1CF6"/>
    <w:rsid w:val="00CB28D3"/>
    <w:rsid w:val="00CB60EC"/>
    <w:rsid w:val="00CC3720"/>
    <w:rsid w:val="00CC3CDD"/>
    <w:rsid w:val="00CD0479"/>
    <w:rsid w:val="00CD3103"/>
    <w:rsid w:val="00CD3E4D"/>
    <w:rsid w:val="00CD5249"/>
    <w:rsid w:val="00CD71F5"/>
    <w:rsid w:val="00CD7A33"/>
    <w:rsid w:val="00CD7D22"/>
    <w:rsid w:val="00CE36B0"/>
    <w:rsid w:val="00CE4866"/>
    <w:rsid w:val="00CF485D"/>
    <w:rsid w:val="00CF62AB"/>
    <w:rsid w:val="00D02AC7"/>
    <w:rsid w:val="00D04618"/>
    <w:rsid w:val="00D139B3"/>
    <w:rsid w:val="00D14CED"/>
    <w:rsid w:val="00D170DD"/>
    <w:rsid w:val="00D17375"/>
    <w:rsid w:val="00D20312"/>
    <w:rsid w:val="00D2543D"/>
    <w:rsid w:val="00D32AA1"/>
    <w:rsid w:val="00D368C9"/>
    <w:rsid w:val="00D36B30"/>
    <w:rsid w:val="00D36D33"/>
    <w:rsid w:val="00D4532A"/>
    <w:rsid w:val="00D516AC"/>
    <w:rsid w:val="00D53EEF"/>
    <w:rsid w:val="00D5545F"/>
    <w:rsid w:val="00D57879"/>
    <w:rsid w:val="00D62EA9"/>
    <w:rsid w:val="00D65912"/>
    <w:rsid w:val="00D70D22"/>
    <w:rsid w:val="00D72A9E"/>
    <w:rsid w:val="00D765F7"/>
    <w:rsid w:val="00D800FB"/>
    <w:rsid w:val="00D8366C"/>
    <w:rsid w:val="00D85D86"/>
    <w:rsid w:val="00D8763E"/>
    <w:rsid w:val="00D905DE"/>
    <w:rsid w:val="00D91CE4"/>
    <w:rsid w:val="00D923F9"/>
    <w:rsid w:val="00D928B5"/>
    <w:rsid w:val="00D95FD5"/>
    <w:rsid w:val="00DA2061"/>
    <w:rsid w:val="00DA7A67"/>
    <w:rsid w:val="00DB130A"/>
    <w:rsid w:val="00DB7022"/>
    <w:rsid w:val="00DC06B5"/>
    <w:rsid w:val="00DC0A09"/>
    <w:rsid w:val="00DC5EC3"/>
    <w:rsid w:val="00DC6371"/>
    <w:rsid w:val="00DC6A7F"/>
    <w:rsid w:val="00DD3446"/>
    <w:rsid w:val="00DD5F91"/>
    <w:rsid w:val="00DD7CEF"/>
    <w:rsid w:val="00DE42E0"/>
    <w:rsid w:val="00DF6817"/>
    <w:rsid w:val="00E0308A"/>
    <w:rsid w:val="00E15D1D"/>
    <w:rsid w:val="00E1698D"/>
    <w:rsid w:val="00E17F04"/>
    <w:rsid w:val="00E20A67"/>
    <w:rsid w:val="00E30802"/>
    <w:rsid w:val="00E427B4"/>
    <w:rsid w:val="00E52DBD"/>
    <w:rsid w:val="00E53098"/>
    <w:rsid w:val="00E56991"/>
    <w:rsid w:val="00E57750"/>
    <w:rsid w:val="00E60AF8"/>
    <w:rsid w:val="00E62412"/>
    <w:rsid w:val="00E67037"/>
    <w:rsid w:val="00E67ED9"/>
    <w:rsid w:val="00E75FFC"/>
    <w:rsid w:val="00E81CC5"/>
    <w:rsid w:val="00E81F1E"/>
    <w:rsid w:val="00E84EFD"/>
    <w:rsid w:val="00E862D9"/>
    <w:rsid w:val="00E91F19"/>
    <w:rsid w:val="00EB07F1"/>
    <w:rsid w:val="00EB6B50"/>
    <w:rsid w:val="00EB7314"/>
    <w:rsid w:val="00EC355D"/>
    <w:rsid w:val="00ED0F81"/>
    <w:rsid w:val="00ED5C8A"/>
    <w:rsid w:val="00ED6BB7"/>
    <w:rsid w:val="00EE0FD2"/>
    <w:rsid w:val="00EE1A40"/>
    <w:rsid w:val="00EE2CEF"/>
    <w:rsid w:val="00EE48A5"/>
    <w:rsid w:val="00EF4595"/>
    <w:rsid w:val="00F013EE"/>
    <w:rsid w:val="00F0428F"/>
    <w:rsid w:val="00F067C8"/>
    <w:rsid w:val="00F200C7"/>
    <w:rsid w:val="00F33B6B"/>
    <w:rsid w:val="00F33F13"/>
    <w:rsid w:val="00F3434B"/>
    <w:rsid w:val="00F34BEE"/>
    <w:rsid w:val="00F35878"/>
    <w:rsid w:val="00F3732F"/>
    <w:rsid w:val="00F428AB"/>
    <w:rsid w:val="00F62EC1"/>
    <w:rsid w:val="00F741F9"/>
    <w:rsid w:val="00F76C71"/>
    <w:rsid w:val="00F77FD2"/>
    <w:rsid w:val="00F8014A"/>
    <w:rsid w:val="00F853F5"/>
    <w:rsid w:val="00F85ECE"/>
    <w:rsid w:val="00F85F67"/>
    <w:rsid w:val="00F91171"/>
    <w:rsid w:val="00F93179"/>
    <w:rsid w:val="00F93AB6"/>
    <w:rsid w:val="00F96CA8"/>
    <w:rsid w:val="00FA1D25"/>
    <w:rsid w:val="00FA5A4F"/>
    <w:rsid w:val="00FB0E37"/>
    <w:rsid w:val="00FB1344"/>
    <w:rsid w:val="00FB222B"/>
    <w:rsid w:val="00FB2F49"/>
    <w:rsid w:val="00FB5C1B"/>
    <w:rsid w:val="00FB5D49"/>
    <w:rsid w:val="00FB6262"/>
    <w:rsid w:val="00FB7B13"/>
    <w:rsid w:val="00FC15F9"/>
    <w:rsid w:val="00FC290C"/>
    <w:rsid w:val="00FC6142"/>
    <w:rsid w:val="00FC79D5"/>
    <w:rsid w:val="00FD15B4"/>
    <w:rsid w:val="00FD623C"/>
    <w:rsid w:val="00FE7A42"/>
    <w:rsid w:val="00FF35ED"/>
    <w:rsid w:val="00FF39F3"/>
    <w:rsid w:val="00FF6DF8"/>
    <w:rsid w:val="00FF6FCF"/>
    <w:rsid w:val="00FF7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EE02DA"/>
  <w15:docId w15:val="{05AC67A1-E759-45FE-953D-2604EE3F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rPr>
  </w:style>
  <w:style w:type="paragraph" w:styleId="Heading2">
    <w:name w:val="heading 2"/>
    <w:basedOn w:val="Normal"/>
    <w:next w:val="Normal"/>
    <w:qFormat/>
    <w:pPr>
      <w:keepNext/>
      <w:ind w:firstLine="720"/>
      <w:jc w:val="right"/>
      <w:outlineLvl w:val="1"/>
    </w:pPr>
    <w:rPr>
      <w:rFonts w:ascii=".VnCentury Schoolbook" w:hAnsi=".VnCentury Schoolbook"/>
      <w:i/>
      <w:sz w:val="26"/>
    </w:rPr>
  </w:style>
  <w:style w:type="paragraph" w:styleId="Heading6">
    <w:name w:val="heading 6"/>
    <w:basedOn w:val="Normal"/>
    <w:next w:val="Normal"/>
    <w:qFormat/>
    <w:pPr>
      <w:keepNext/>
      <w:jc w:val="center"/>
      <w:outlineLvl w:val="5"/>
    </w:pPr>
    <w:rPr>
      <w:rFonts w:ascii=".VnTimeH" w:hAnsi=".VnTimeH"/>
      <w:b/>
    </w:rPr>
  </w:style>
  <w:style w:type="paragraph" w:styleId="Heading9">
    <w:name w:val="heading 9"/>
    <w:basedOn w:val="Normal"/>
    <w:next w:val="Normal"/>
    <w:link w:val="Heading9Char"/>
    <w:qFormat/>
    <w:pPr>
      <w:keepNext/>
      <w:outlineLvl w:val="8"/>
    </w:pPr>
    <w:rPr>
      <w:rFonts w:ascii=".VnTimeH" w:hAnsi=".VnTimeH"/>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ind w:right="-28" w:firstLine="720"/>
      <w:jc w:val="both"/>
    </w:pPr>
    <w:rPr>
      <w:rFonts w:ascii=".VnTime" w:hAnsi=".VnTime"/>
    </w:rPr>
  </w:style>
  <w:style w:type="paragraph" w:styleId="BodyTextIndent2">
    <w:name w:val="Body Text Indent 2"/>
    <w:basedOn w:val="Normal"/>
    <w:link w:val="BodyTextIndent2Char"/>
    <w:pPr>
      <w:ind w:right="-28" w:firstLine="720"/>
      <w:jc w:val="both"/>
    </w:pPr>
    <w:rPr>
      <w:b/>
    </w:rPr>
  </w:style>
  <w:style w:type="paragraph" w:styleId="BodyText2">
    <w:name w:val="Body Text 2"/>
    <w:basedOn w:val="Normal"/>
    <w:link w:val="BodyText2Char"/>
    <w:pPr>
      <w:ind w:right="-28"/>
      <w:jc w:val="both"/>
    </w:pPr>
  </w:style>
  <w:style w:type="paragraph" w:styleId="BodyText3">
    <w:name w:val="Body Text 3"/>
    <w:basedOn w:val="Normal"/>
    <w:pPr>
      <w:ind w:right="-28"/>
      <w:jc w:val="both"/>
    </w:pPr>
    <w:rPr>
      <w:b/>
    </w:rPr>
  </w:style>
  <w:style w:type="paragraph" w:styleId="BodyTextIndent">
    <w:name w:val="Body Text Indent"/>
    <w:basedOn w:val="Normal"/>
    <w:link w:val="BodyTextIndentChar"/>
    <w:pPr>
      <w:ind w:firstLine="720"/>
      <w:jc w:val="center"/>
    </w:pPr>
    <w:rPr>
      <w:rFonts w:ascii=".VnTimeH" w:hAnsi=".VnTimeH"/>
      <w:b/>
      <w:sz w:val="32"/>
    </w:rPr>
  </w:style>
  <w:style w:type="paragraph" w:styleId="Header">
    <w:name w:val="header"/>
    <w:basedOn w:val="Normal"/>
    <w:pPr>
      <w:tabs>
        <w:tab w:val="center" w:pos="4320"/>
        <w:tab w:val="right" w:pos="8640"/>
      </w:tabs>
    </w:pPr>
    <w:rPr>
      <w:rFonts w:ascii=".VnTime" w:hAnsi=".VnTime"/>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customStyle="1" w:styleId="Char">
    <w:name w:val="Char"/>
    <w:basedOn w:val="Normal"/>
    <w:rsid w:val="0088560F"/>
    <w:pPr>
      <w:spacing w:after="160" w:line="240" w:lineRule="exact"/>
    </w:pPr>
    <w:rPr>
      <w:rFonts w:ascii="Verdana" w:hAnsi="Verdana"/>
      <w:sz w:val="20"/>
    </w:rPr>
  </w:style>
  <w:style w:type="paragraph" w:customStyle="1" w:styleId="CharCharChar">
    <w:name w:val="Char Char Char"/>
    <w:basedOn w:val="Normal"/>
    <w:autoRedefine/>
    <w:rsid w:val="003868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next w:val="Normal"/>
    <w:autoRedefine/>
    <w:semiHidden/>
    <w:rsid w:val="00BD423E"/>
    <w:pPr>
      <w:spacing w:before="120" w:after="120" w:line="312" w:lineRule="auto"/>
    </w:pPr>
    <w:rPr>
      <w:szCs w:val="28"/>
    </w:rPr>
  </w:style>
  <w:style w:type="paragraph" w:styleId="BalloonText">
    <w:name w:val="Balloon Text"/>
    <w:basedOn w:val="Normal"/>
    <w:link w:val="BalloonTextChar"/>
    <w:rsid w:val="00BF2477"/>
    <w:rPr>
      <w:rFonts w:ascii="Tahoma" w:hAnsi="Tahoma"/>
      <w:sz w:val="16"/>
      <w:szCs w:val="16"/>
    </w:rPr>
  </w:style>
  <w:style w:type="character" w:customStyle="1" w:styleId="BalloonTextChar">
    <w:name w:val="Balloon Text Char"/>
    <w:link w:val="BalloonText"/>
    <w:rsid w:val="00BF2477"/>
    <w:rPr>
      <w:rFonts w:ascii="Tahoma" w:hAnsi="Tahoma" w:cs="Tahoma"/>
      <w:sz w:val="16"/>
      <w:szCs w:val="16"/>
    </w:rPr>
  </w:style>
  <w:style w:type="character" w:customStyle="1" w:styleId="Heading9Char">
    <w:name w:val="Heading 9 Char"/>
    <w:link w:val="Heading9"/>
    <w:locked/>
    <w:rsid w:val="001A0EBF"/>
    <w:rPr>
      <w:rFonts w:ascii=".VnTimeH" w:hAnsi=".VnTimeH"/>
      <w:b/>
      <w:sz w:val="26"/>
      <w:lang w:val="en-US" w:eastAsia="en-US" w:bidi="ar-SA"/>
    </w:rPr>
  </w:style>
  <w:style w:type="character" w:customStyle="1" w:styleId="BodyTextIndentChar">
    <w:name w:val="Body Text Indent Char"/>
    <w:link w:val="BodyTextIndent"/>
    <w:locked/>
    <w:rsid w:val="001A0EBF"/>
    <w:rPr>
      <w:rFonts w:ascii=".VnTimeH" w:hAnsi=".VnTimeH"/>
      <w:b/>
      <w:sz w:val="32"/>
      <w:lang w:val="en-US" w:eastAsia="en-US" w:bidi="ar-SA"/>
    </w:rPr>
  </w:style>
  <w:style w:type="character" w:customStyle="1" w:styleId="BodyText2Char">
    <w:name w:val="Body Text 2 Char"/>
    <w:link w:val="BodyText2"/>
    <w:locked/>
    <w:rsid w:val="001A0EBF"/>
    <w:rPr>
      <w:sz w:val="28"/>
      <w:lang w:val="en-US" w:eastAsia="en-US" w:bidi="ar-SA"/>
    </w:rPr>
  </w:style>
  <w:style w:type="character" w:customStyle="1" w:styleId="BodyTextIndent2Char">
    <w:name w:val="Body Text Indent 2 Char"/>
    <w:link w:val="BodyTextIndent2"/>
    <w:locked/>
    <w:rsid w:val="001A0EBF"/>
    <w:rPr>
      <w:b/>
      <w:sz w:val="28"/>
      <w:lang w:val="en-US" w:eastAsia="en-US" w:bidi="ar-SA"/>
    </w:rPr>
  </w:style>
  <w:style w:type="character" w:styleId="Hyperlink">
    <w:name w:val="Hyperlink"/>
    <w:uiPriority w:val="99"/>
    <w:rsid w:val="001A0EBF"/>
    <w:rPr>
      <w:color w:val="0000FF"/>
      <w:u w:val="single"/>
    </w:rPr>
  </w:style>
  <w:style w:type="paragraph" w:customStyle="1" w:styleId="Char1CharCharChar1CharCharChar">
    <w:name w:val="Char1 Char Char Char1 Char Char Char"/>
    <w:basedOn w:val="Normal"/>
    <w:rsid w:val="00286F41"/>
    <w:pPr>
      <w:numPr>
        <w:numId w:val="8"/>
      </w:numPr>
      <w:tabs>
        <w:tab w:val="clear" w:pos="1080"/>
      </w:tabs>
      <w:spacing w:after="160" w:line="240" w:lineRule="exact"/>
      <w:ind w:left="0" w:firstLine="0"/>
    </w:pPr>
    <w:rPr>
      <w:rFonts w:ascii="Verdana" w:hAnsi="Verdana"/>
      <w:sz w:val="20"/>
    </w:rPr>
  </w:style>
  <w:style w:type="paragraph" w:styleId="ListParagraph">
    <w:name w:val="List Paragraph"/>
    <w:basedOn w:val="Normal"/>
    <w:uiPriority w:val="34"/>
    <w:qFormat/>
    <w:rsid w:val="00A7489C"/>
    <w:pPr>
      <w:ind w:left="720"/>
      <w:contextualSpacing/>
    </w:pPr>
  </w:style>
  <w:style w:type="paragraph" w:styleId="NormalWeb">
    <w:name w:val="Normal (Web)"/>
    <w:aliases w:val="Normal (Web) Char"/>
    <w:basedOn w:val="Normal"/>
    <w:link w:val="NormalWebChar1"/>
    <w:uiPriority w:val="99"/>
    <w:unhideWhenUsed/>
    <w:rsid w:val="00616EF8"/>
    <w:pPr>
      <w:spacing w:before="100" w:beforeAutospacing="1" w:after="100" w:afterAutospacing="1"/>
    </w:pPr>
    <w:rPr>
      <w:sz w:val="24"/>
      <w:szCs w:val="24"/>
    </w:rPr>
  </w:style>
  <w:style w:type="character" w:customStyle="1" w:styleId="NormalWebChar1">
    <w:name w:val="Normal (Web) Char1"/>
    <w:aliases w:val="Normal (Web) Char Char"/>
    <w:link w:val="NormalWeb"/>
    <w:uiPriority w:val="99"/>
    <w:locked/>
    <w:rsid w:val="00616EF8"/>
    <w:rPr>
      <w:sz w:val="24"/>
      <w:szCs w:val="24"/>
    </w:rPr>
  </w:style>
  <w:style w:type="character" w:styleId="FollowedHyperlink">
    <w:name w:val="FollowedHyperlink"/>
    <w:basedOn w:val="DefaultParagraphFont"/>
    <w:uiPriority w:val="99"/>
    <w:semiHidden/>
    <w:unhideWhenUsed/>
    <w:rsid w:val="00CE4866"/>
    <w:rPr>
      <w:color w:val="800080"/>
      <w:u w:val="single"/>
    </w:rPr>
  </w:style>
  <w:style w:type="paragraph" w:customStyle="1" w:styleId="font5">
    <w:name w:val="font5"/>
    <w:basedOn w:val="Normal"/>
    <w:rsid w:val="00CE4866"/>
    <w:pPr>
      <w:spacing w:before="100" w:beforeAutospacing="1" w:after="100" w:afterAutospacing="1"/>
    </w:pPr>
    <w:rPr>
      <w:sz w:val="26"/>
      <w:szCs w:val="26"/>
    </w:rPr>
  </w:style>
  <w:style w:type="paragraph" w:customStyle="1" w:styleId="font6">
    <w:name w:val="font6"/>
    <w:basedOn w:val="Normal"/>
    <w:rsid w:val="00CE4866"/>
    <w:pPr>
      <w:spacing w:before="100" w:beforeAutospacing="1" w:after="100" w:afterAutospacing="1"/>
    </w:pPr>
    <w:rPr>
      <w:i/>
      <w:iCs/>
      <w:sz w:val="26"/>
      <w:szCs w:val="26"/>
    </w:rPr>
  </w:style>
  <w:style w:type="paragraph" w:customStyle="1" w:styleId="xl65">
    <w:name w:val="xl65"/>
    <w:basedOn w:val="Normal"/>
    <w:rsid w:val="00CE4866"/>
    <w:pPr>
      <w:spacing w:before="100" w:beforeAutospacing="1" w:after="100" w:afterAutospacing="1"/>
      <w:textAlignment w:val="center"/>
    </w:pPr>
    <w:rPr>
      <w:szCs w:val="28"/>
    </w:rPr>
  </w:style>
  <w:style w:type="paragraph" w:customStyle="1" w:styleId="xl66">
    <w:name w:val="xl66"/>
    <w:basedOn w:val="Normal"/>
    <w:rsid w:val="00CE4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67">
    <w:name w:val="xl67"/>
    <w:basedOn w:val="Normal"/>
    <w:rsid w:val="00CE4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Normal"/>
    <w:rsid w:val="00CE4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69">
    <w:name w:val="xl69"/>
    <w:basedOn w:val="Normal"/>
    <w:rsid w:val="00CE486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6"/>
      <w:szCs w:val="26"/>
    </w:rPr>
  </w:style>
  <w:style w:type="paragraph" w:customStyle="1" w:styleId="xl70">
    <w:name w:val="xl70"/>
    <w:basedOn w:val="Normal"/>
    <w:rsid w:val="00CE486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71">
    <w:name w:val="xl71"/>
    <w:basedOn w:val="Normal"/>
    <w:rsid w:val="00CE4866"/>
    <w:pPr>
      <w:spacing w:before="100" w:beforeAutospacing="1" w:after="100" w:afterAutospacing="1"/>
      <w:textAlignment w:val="center"/>
    </w:pPr>
    <w:rPr>
      <w:sz w:val="24"/>
      <w:szCs w:val="24"/>
    </w:rPr>
  </w:style>
  <w:style w:type="paragraph" w:customStyle="1" w:styleId="xl72">
    <w:name w:val="xl72"/>
    <w:basedOn w:val="Normal"/>
    <w:rsid w:val="00CE4866"/>
    <w:pPr>
      <w:spacing w:before="100" w:beforeAutospacing="1" w:after="100" w:afterAutospacing="1"/>
      <w:jc w:val="center"/>
      <w:textAlignment w:val="center"/>
    </w:pPr>
    <w:rPr>
      <w:sz w:val="24"/>
      <w:szCs w:val="24"/>
    </w:rPr>
  </w:style>
  <w:style w:type="paragraph" w:customStyle="1" w:styleId="xl73">
    <w:name w:val="xl73"/>
    <w:basedOn w:val="Normal"/>
    <w:rsid w:val="00CE486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74">
    <w:name w:val="xl74"/>
    <w:basedOn w:val="Normal"/>
    <w:rsid w:val="00CE486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sz w:val="26"/>
      <w:szCs w:val="26"/>
    </w:rPr>
  </w:style>
  <w:style w:type="paragraph" w:customStyle="1" w:styleId="xl75">
    <w:name w:val="xl75"/>
    <w:basedOn w:val="Normal"/>
    <w:rsid w:val="00CE4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6"/>
      <w:szCs w:val="26"/>
    </w:rPr>
  </w:style>
  <w:style w:type="paragraph" w:customStyle="1" w:styleId="xl76">
    <w:name w:val="xl76"/>
    <w:basedOn w:val="Normal"/>
    <w:rsid w:val="00CE486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FF0000"/>
      <w:sz w:val="26"/>
      <w:szCs w:val="26"/>
    </w:rPr>
  </w:style>
  <w:style w:type="paragraph" w:customStyle="1" w:styleId="xl77">
    <w:name w:val="xl77"/>
    <w:basedOn w:val="Normal"/>
    <w:rsid w:val="00CE4866"/>
    <w:pPr>
      <w:spacing w:before="100" w:beforeAutospacing="1" w:after="100" w:afterAutospacing="1"/>
      <w:jc w:val="center"/>
      <w:textAlignment w:val="center"/>
    </w:pPr>
    <w:rPr>
      <w:b/>
      <w:bCs/>
      <w:szCs w:val="28"/>
    </w:rPr>
  </w:style>
  <w:style w:type="paragraph" w:customStyle="1" w:styleId="xl78">
    <w:name w:val="xl78"/>
    <w:basedOn w:val="Normal"/>
    <w:rsid w:val="00CE4866"/>
    <w:pPr>
      <w:spacing w:before="100" w:beforeAutospacing="1" w:after="100" w:afterAutospacing="1"/>
      <w:jc w:val="center"/>
      <w:textAlignment w:val="center"/>
    </w:pPr>
    <w:rPr>
      <w:i/>
      <w:iCs/>
      <w:sz w:val="26"/>
      <w:szCs w:val="26"/>
    </w:rPr>
  </w:style>
  <w:style w:type="paragraph" w:customStyle="1" w:styleId="xl79">
    <w:name w:val="xl79"/>
    <w:basedOn w:val="Normal"/>
    <w:rsid w:val="00CE4866"/>
    <w:pPr>
      <w:pBdr>
        <w:top w:val="single" w:sz="4" w:space="0" w:color="auto"/>
        <w:left w:val="single" w:sz="4" w:space="0" w:color="auto"/>
        <w:bottom w:val="single" w:sz="4" w:space="0" w:color="auto"/>
      </w:pBdr>
      <w:spacing w:before="100" w:beforeAutospacing="1" w:after="100" w:afterAutospacing="1"/>
      <w:jc w:val="center"/>
      <w:textAlignment w:val="center"/>
    </w:pPr>
    <w:rPr>
      <w:b/>
      <w:bCs/>
      <w:sz w:val="26"/>
      <w:szCs w:val="26"/>
    </w:rPr>
  </w:style>
  <w:style w:type="paragraph" w:customStyle="1" w:styleId="xl80">
    <w:name w:val="xl80"/>
    <w:basedOn w:val="Normal"/>
    <w:rsid w:val="00CE4866"/>
    <w:pPr>
      <w:pBdr>
        <w:top w:val="single" w:sz="4" w:space="0" w:color="auto"/>
        <w:bottom w:val="single" w:sz="4" w:space="0" w:color="auto"/>
      </w:pBdr>
      <w:spacing w:before="100" w:beforeAutospacing="1" w:after="100" w:afterAutospacing="1"/>
      <w:jc w:val="center"/>
      <w:textAlignment w:val="center"/>
    </w:pPr>
    <w:rPr>
      <w:b/>
      <w:bCs/>
      <w:sz w:val="26"/>
      <w:szCs w:val="26"/>
    </w:rPr>
  </w:style>
  <w:style w:type="paragraph" w:customStyle="1" w:styleId="xl81">
    <w:name w:val="xl81"/>
    <w:basedOn w:val="Normal"/>
    <w:rsid w:val="00CE4866"/>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62948">
      <w:bodyDiv w:val="1"/>
      <w:marLeft w:val="0"/>
      <w:marRight w:val="0"/>
      <w:marTop w:val="0"/>
      <w:marBottom w:val="0"/>
      <w:divBdr>
        <w:top w:val="none" w:sz="0" w:space="0" w:color="auto"/>
        <w:left w:val="none" w:sz="0" w:space="0" w:color="auto"/>
        <w:bottom w:val="none" w:sz="0" w:space="0" w:color="auto"/>
        <w:right w:val="none" w:sz="0" w:space="0" w:color="auto"/>
      </w:divBdr>
    </w:div>
    <w:div w:id="730228075">
      <w:bodyDiv w:val="1"/>
      <w:marLeft w:val="0"/>
      <w:marRight w:val="0"/>
      <w:marTop w:val="0"/>
      <w:marBottom w:val="0"/>
      <w:divBdr>
        <w:top w:val="none" w:sz="0" w:space="0" w:color="auto"/>
        <w:left w:val="none" w:sz="0" w:space="0" w:color="auto"/>
        <w:bottom w:val="none" w:sz="0" w:space="0" w:color="auto"/>
        <w:right w:val="none" w:sz="0" w:space="0" w:color="auto"/>
      </w:divBdr>
    </w:div>
    <w:div w:id="1282110649">
      <w:bodyDiv w:val="1"/>
      <w:marLeft w:val="0"/>
      <w:marRight w:val="0"/>
      <w:marTop w:val="0"/>
      <w:marBottom w:val="0"/>
      <w:divBdr>
        <w:top w:val="none" w:sz="0" w:space="0" w:color="auto"/>
        <w:left w:val="none" w:sz="0" w:space="0" w:color="auto"/>
        <w:bottom w:val="none" w:sz="0" w:space="0" w:color="auto"/>
        <w:right w:val="none" w:sz="0" w:space="0" w:color="auto"/>
      </w:divBdr>
    </w:div>
    <w:div w:id="1568682794">
      <w:bodyDiv w:val="1"/>
      <w:marLeft w:val="0"/>
      <w:marRight w:val="0"/>
      <w:marTop w:val="0"/>
      <w:marBottom w:val="0"/>
      <w:divBdr>
        <w:top w:val="none" w:sz="0" w:space="0" w:color="auto"/>
        <w:left w:val="none" w:sz="0" w:space="0" w:color="auto"/>
        <w:bottom w:val="none" w:sz="0" w:space="0" w:color="auto"/>
        <w:right w:val="none" w:sz="0" w:space="0" w:color="auto"/>
      </w:divBdr>
    </w:div>
    <w:div w:id="166003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Luat-sua-doi-Luat-Chung-khoan-Ke-toan-Ngan-sach-Nha-nuoc-Thue-thu-nhap-ca-nhan-2024-622318.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187BB-64A5-46A3-B10C-B6880E716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1847</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Microsoft</Company>
  <LinksUpToDate>false</LinksUpToDate>
  <CharactersWithSpaces>12351</CharactersWithSpaces>
  <SharedDoc>false</SharedDoc>
  <HLinks>
    <vt:vector size="6" baseType="variant">
      <vt:variant>
        <vt:i4>6095231</vt:i4>
      </vt:variant>
      <vt:variant>
        <vt:i4>0</vt:i4>
      </vt:variant>
      <vt:variant>
        <vt:i4>0</vt:i4>
      </vt:variant>
      <vt:variant>
        <vt:i4>5</vt:i4>
      </vt:variant>
      <vt:variant>
        <vt:lpwstr>http://thuvienphapluat.vn/phap-luat/tim-van-ban.aspx?keyword=32/2010/QĐ-UBND&amp;match=False&amp;area=2&amp;lan=1&amp;vc=True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PHẠM VIẾT TRUNG</dc:creator>
  <cp:lastModifiedBy>Administrator</cp:lastModifiedBy>
  <cp:revision>2</cp:revision>
  <cp:lastPrinted>2025-07-18T00:23:00Z</cp:lastPrinted>
  <dcterms:created xsi:type="dcterms:W3CDTF">2025-08-05T08:01:00Z</dcterms:created>
  <dcterms:modified xsi:type="dcterms:W3CDTF">2025-08-05T08:01:00Z</dcterms:modified>
</cp:coreProperties>
</file>